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C94E" w14:textId="1890B4F8" w:rsidR="00D67F41" w:rsidRDefault="00367717">
      <w:pPr>
        <w:pStyle w:val="a3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92640" behindDoc="1" locked="0" layoutInCell="1" allowOverlap="1" wp14:anchorId="59F96C1E" wp14:editId="3D5E18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0793449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A585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4AAC5" id="Rectangle 26" o:spid="_x0000_s1026" style="position:absolute;margin-left:0;margin-top:0;width:595.3pt;height:841.9pt;z-index:-20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" fillcolor="#0a585d" stroked="f">
                <v:fill opacity="6682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93152" behindDoc="1" locked="0" layoutInCell="1" allowOverlap="1" wp14:anchorId="50B59AE2" wp14:editId="77723CDB">
                <wp:simplePos x="0" y="0"/>
                <wp:positionH relativeFrom="page">
                  <wp:posOffset>257175</wp:posOffset>
                </wp:positionH>
                <wp:positionV relativeFrom="page">
                  <wp:posOffset>579120</wp:posOffset>
                </wp:positionV>
                <wp:extent cx="7000875" cy="8448675"/>
                <wp:effectExtent l="0" t="0" r="0" b="0"/>
                <wp:wrapNone/>
                <wp:docPr id="7538047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844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B7D7F" id="Rectangle 25" o:spid="_x0000_s1026" style="position:absolute;margin-left:20.25pt;margin-top:45.6pt;width:551.25pt;height:665.25pt;z-index:-203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" stroked="f">
                <w10:wrap anchorx="page" anchory="page"/>
              </v:rect>
            </w:pict>
          </mc:Fallback>
        </mc:AlternateContent>
      </w:r>
    </w:p>
    <w:p w14:paraId="48257BEB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610FC441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34E8E24E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653EAB5E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3041179B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4C3362B6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6A5EABF1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4CF735DC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42DA15AF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437EAF78" w14:textId="77777777" w:rsidR="00D67F41" w:rsidRDefault="00D67F41">
      <w:pPr>
        <w:pStyle w:val="a3"/>
        <w:spacing w:before="8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79"/>
        <w:gridCol w:w="5616"/>
      </w:tblGrid>
      <w:tr w:rsidR="00D67F41" w14:paraId="764AE45C" w14:textId="77777777">
        <w:trPr>
          <w:trHeight w:val="344"/>
        </w:trPr>
        <w:tc>
          <w:tcPr>
            <w:tcW w:w="3779" w:type="dxa"/>
            <w:shd w:val="clear" w:color="auto" w:fill="FFFFFF"/>
          </w:tcPr>
          <w:p w14:paraId="6E1E60B6" w14:textId="77777777" w:rsidR="00D67F41" w:rsidRDefault="00BB6DAA">
            <w:pPr>
              <w:pStyle w:val="TableParagraph"/>
              <w:spacing w:line="266" w:lineRule="exact"/>
              <w:ind w:right="-15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Клинические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767070"/>
                <w:sz w:val="24"/>
              </w:rPr>
              <w:t>рекомендации</w:t>
            </w:r>
          </w:p>
        </w:tc>
        <w:tc>
          <w:tcPr>
            <w:tcW w:w="5616" w:type="dxa"/>
            <w:shd w:val="clear" w:color="auto" w:fill="FFFFFF"/>
          </w:tcPr>
          <w:p w14:paraId="1E712952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67F41" w14:paraId="341BFD5B" w14:textId="77777777">
        <w:trPr>
          <w:trHeight w:val="1270"/>
        </w:trPr>
        <w:tc>
          <w:tcPr>
            <w:tcW w:w="9395" w:type="dxa"/>
            <w:gridSpan w:val="2"/>
            <w:shd w:val="clear" w:color="auto" w:fill="FFFFFF"/>
          </w:tcPr>
          <w:p w14:paraId="322798C1" w14:textId="77777777" w:rsidR="00D67F41" w:rsidRDefault="00BB6DAA">
            <w:pPr>
              <w:pStyle w:val="TableParagraph"/>
              <w:spacing w:before="59" w:line="240" w:lineRule="auto"/>
              <w:ind w:left="907"/>
              <w:rPr>
                <w:b/>
                <w:sz w:val="44"/>
              </w:rPr>
            </w:pPr>
            <w:r>
              <w:rPr>
                <w:b/>
                <w:sz w:val="44"/>
              </w:rPr>
              <w:t>Хроническая</w:t>
            </w:r>
            <w:r>
              <w:rPr>
                <w:b/>
                <w:spacing w:val="-6"/>
                <w:sz w:val="44"/>
              </w:rPr>
              <w:t xml:space="preserve"> </w:t>
            </w:r>
            <w:r>
              <w:rPr>
                <w:b/>
                <w:sz w:val="44"/>
              </w:rPr>
              <w:t>болезнь</w:t>
            </w:r>
            <w:r>
              <w:rPr>
                <w:b/>
                <w:spacing w:val="-5"/>
                <w:sz w:val="44"/>
              </w:rPr>
              <w:t xml:space="preserve"> </w:t>
            </w:r>
            <w:r>
              <w:rPr>
                <w:b/>
                <w:sz w:val="44"/>
              </w:rPr>
              <w:t>почек</w:t>
            </w:r>
            <w:r>
              <w:rPr>
                <w:b/>
                <w:spacing w:val="-6"/>
                <w:sz w:val="44"/>
              </w:rPr>
              <w:t xml:space="preserve"> </w:t>
            </w:r>
            <w:r>
              <w:rPr>
                <w:b/>
                <w:sz w:val="44"/>
              </w:rPr>
              <w:t>(ХБП)</w:t>
            </w:r>
          </w:p>
        </w:tc>
      </w:tr>
      <w:tr w:rsidR="00D67F41" w14:paraId="766B28A4" w14:textId="77777777">
        <w:trPr>
          <w:trHeight w:val="997"/>
        </w:trPr>
        <w:tc>
          <w:tcPr>
            <w:tcW w:w="3779" w:type="dxa"/>
            <w:shd w:val="clear" w:color="auto" w:fill="FFFFFF"/>
          </w:tcPr>
          <w:p w14:paraId="30D34C59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3524C654" w14:textId="77777777" w:rsidR="00D67F41" w:rsidRDefault="00D67F41">
            <w:pPr>
              <w:pStyle w:val="TableParagraph"/>
              <w:spacing w:before="6" w:line="240" w:lineRule="auto"/>
              <w:rPr>
                <w:sz w:val="34"/>
              </w:rPr>
            </w:pPr>
          </w:p>
          <w:p w14:paraId="5ED94FBE" w14:textId="77777777" w:rsidR="00D67F41" w:rsidRDefault="00BB6DAA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>
              <w:rPr>
                <w:color w:val="808080"/>
                <w:sz w:val="24"/>
              </w:rPr>
              <w:t>Кодирование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по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Международной</w:t>
            </w:r>
          </w:p>
        </w:tc>
        <w:tc>
          <w:tcPr>
            <w:tcW w:w="5616" w:type="dxa"/>
            <w:shd w:val="clear" w:color="auto" w:fill="FFFFFF"/>
          </w:tcPr>
          <w:p w14:paraId="51D513F3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67F41" w14:paraId="64DB0C5D" w14:textId="77777777">
        <w:trPr>
          <w:trHeight w:val="317"/>
        </w:trPr>
        <w:tc>
          <w:tcPr>
            <w:tcW w:w="3779" w:type="dxa"/>
            <w:shd w:val="clear" w:color="auto" w:fill="FFFFFF"/>
          </w:tcPr>
          <w:p w14:paraId="080313D7" w14:textId="77777777" w:rsidR="00D67F41" w:rsidRDefault="00BB6DAA">
            <w:pPr>
              <w:pStyle w:val="TableParagraph"/>
              <w:spacing w:before="15" w:line="240" w:lineRule="auto"/>
              <w:ind w:right="109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статистической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классификации</w:t>
            </w:r>
          </w:p>
        </w:tc>
        <w:tc>
          <w:tcPr>
            <w:tcW w:w="5616" w:type="dxa"/>
            <w:shd w:val="clear" w:color="auto" w:fill="FFFFFF"/>
          </w:tcPr>
          <w:p w14:paraId="791CE71C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67F41" w14:paraId="46DCB072" w14:textId="77777777">
        <w:trPr>
          <w:trHeight w:val="318"/>
        </w:trPr>
        <w:tc>
          <w:tcPr>
            <w:tcW w:w="3779" w:type="dxa"/>
            <w:shd w:val="clear" w:color="auto" w:fill="FFFFFF"/>
          </w:tcPr>
          <w:p w14:paraId="42763AE7" w14:textId="77777777" w:rsidR="00D67F41" w:rsidRDefault="00BB6DAA">
            <w:pPr>
              <w:pStyle w:val="TableParagraph"/>
              <w:spacing w:before="16" w:line="240" w:lineRule="auto"/>
              <w:ind w:right="107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болезней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проблем,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связанных</w:t>
            </w:r>
          </w:p>
        </w:tc>
        <w:tc>
          <w:tcPr>
            <w:tcW w:w="5616" w:type="dxa"/>
            <w:shd w:val="clear" w:color="auto" w:fill="FFFFFF"/>
          </w:tcPr>
          <w:p w14:paraId="4CBE9811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67F41" w14:paraId="2C90838F" w14:textId="77777777">
        <w:trPr>
          <w:trHeight w:val="316"/>
        </w:trPr>
        <w:tc>
          <w:tcPr>
            <w:tcW w:w="3779" w:type="dxa"/>
            <w:shd w:val="clear" w:color="auto" w:fill="FFFFFF"/>
          </w:tcPr>
          <w:p w14:paraId="1B69F150" w14:textId="77777777" w:rsidR="00D67F41" w:rsidRDefault="00BB6DAA">
            <w:pPr>
              <w:pStyle w:val="TableParagraph"/>
              <w:spacing w:before="15" w:line="240" w:lineRule="auto"/>
              <w:ind w:right="106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со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здоровьем:</w:t>
            </w:r>
          </w:p>
        </w:tc>
        <w:tc>
          <w:tcPr>
            <w:tcW w:w="5616" w:type="dxa"/>
            <w:shd w:val="clear" w:color="auto" w:fill="FFFFFF"/>
          </w:tcPr>
          <w:p w14:paraId="4A5B531E" w14:textId="77777777" w:rsidR="00D67F41" w:rsidRDefault="00BB6DAA">
            <w:pPr>
              <w:pStyle w:val="TableParagraph"/>
              <w:spacing w:before="15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N18.1/N18.2/N18.3/N18.4/N18.5/N18.9,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N15.9,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D67F41" w14:paraId="65C65CA1" w14:textId="77777777">
        <w:trPr>
          <w:trHeight w:val="316"/>
        </w:trPr>
        <w:tc>
          <w:tcPr>
            <w:tcW w:w="3779" w:type="dxa"/>
            <w:shd w:val="clear" w:color="auto" w:fill="FFFFFF"/>
          </w:tcPr>
          <w:p w14:paraId="3F13E0BD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16" w:type="dxa"/>
            <w:shd w:val="clear" w:color="auto" w:fill="FFFFFF"/>
          </w:tcPr>
          <w:p w14:paraId="78A179B0" w14:textId="77777777" w:rsidR="00D67F41" w:rsidRDefault="00BB6DAA">
            <w:pPr>
              <w:pStyle w:val="TableParagraph"/>
              <w:spacing w:before="15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ассоциированных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</w:tr>
      <w:tr w:rsidR="00D67F41" w14:paraId="5A52C378" w14:textId="77777777">
        <w:trPr>
          <w:trHeight w:val="317"/>
        </w:trPr>
        <w:tc>
          <w:tcPr>
            <w:tcW w:w="3779" w:type="dxa"/>
            <w:shd w:val="clear" w:color="auto" w:fill="FFFFFF"/>
          </w:tcPr>
          <w:p w14:paraId="05DC8AE5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16" w:type="dxa"/>
            <w:shd w:val="clear" w:color="auto" w:fill="FFFFFF"/>
          </w:tcPr>
          <w:p w14:paraId="78C93713" w14:textId="77777777" w:rsidR="00D67F41" w:rsidRDefault="00BB6DAA">
            <w:pPr>
              <w:pStyle w:val="TableParagraph"/>
              <w:spacing w:before="15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  <w:tr w:rsidR="00D67F41" w14:paraId="77DA5500" w14:textId="77777777">
        <w:trPr>
          <w:trHeight w:val="317"/>
        </w:trPr>
        <w:tc>
          <w:tcPr>
            <w:tcW w:w="3779" w:type="dxa"/>
            <w:shd w:val="clear" w:color="auto" w:fill="FFFFFF"/>
          </w:tcPr>
          <w:p w14:paraId="3421BE44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16" w:type="dxa"/>
            <w:shd w:val="clear" w:color="auto" w:fill="FFFFFF"/>
          </w:tcPr>
          <w:p w14:paraId="0D8D1138" w14:textId="77777777" w:rsidR="00D67F41" w:rsidRDefault="00BB6DAA">
            <w:pPr>
              <w:pStyle w:val="TableParagraph"/>
              <w:spacing w:before="16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Z49.0/Z49.1/Z49.2/D63.8*/E87.2/E87.5/E21.1/</w:t>
            </w:r>
          </w:p>
        </w:tc>
      </w:tr>
      <w:tr w:rsidR="00D67F41" w14:paraId="0CB40F3E" w14:textId="77777777">
        <w:trPr>
          <w:trHeight w:val="317"/>
        </w:trPr>
        <w:tc>
          <w:tcPr>
            <w:tcW w:w="3779" w:type="dxa"/>
            <w:shd w:val="clear" w:color="auto" w:fill="FFFFFF"/>
          </w:tcPr>
          <w:p w14:paraId="0DFBE208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16" w:type="dxa"/>
            <w:shd w:val="clear" w:color="auto" w:fill="FFFFFF"/>
          </w:tcPr>
          <w:p w14:paraId="131AF84B" w14:textId="77777777" w:rsidR="00D67F41" w:rsidRDefault="00BB6DAA">
            <w:pPr>
              <w:pStyle w:val="TableParagraph"/>
              <w:spacing w:before="15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Е83.3/E83.5/Е83.8/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N25.0/E89.2/E43/E44</w:t>
            </w:r>
          </w:p>
        </w:tc>
      </w:tr>
      <w:tr w:rsidR="00D67F41" w14:paraId="37EC30DB" w14:textId="77777777">
        <w:trPr>
          <w:trHeight w:val="566"/>
        </w:trPr>
        <w:tc>
          <w:tcPr>
            <w:tcW w:w="3779" w:type="dxa"/>
            <w:shd w:val="clear" w:color="auto" w:fill="FFFFFF"/>
          </w:tcPr>
          <w:p w14:paraId="72B987A0" w14:textId="77777777" w:rsidR="00D67F41" w:rsidRDefault="00BB6DAA">
            <w:pPr>
              <w:pStyle w:val="TableParagraph"/>
              <w:spacing w:before="15" w:line="240" w:lineRule="auto"/>
              <w:ind w:right="106"/>
              <w:jc w:val="right"/>
              <w:rPr>
                <w:sz w:val="24"/>
              </w:rPr>
            </w:pPr>
            <w:r>
              <w:rPr>
                <w:color w:val="767070"/>
                <w:sz w:val="24"/>
              </w:rPr>
              <w:t>Возрастная</w:t>
            </w:r>
            <w:r>
              <w:rPr>
                <w:color w:val="767070"/>
                <w:spacing w:val="-3"/>
                <w:sz w:val="24"/>
              </w:rPr>
              <w:t xml:space="preserve"> </w:t>
            </w:r>
            <w:r>
              <w:rPr>
                <w:color w:val="767070"/>
                <w:sz w:val="24"/>
              </w:rPr>
              <w:t>группа:</w:t>
            </w:r>
          </w:p>
        </w:tc>
        <w:tc>
          <w:tcPr>
            <w:tcW w:w="5616" w:type="dxa"/>
            <w:shd w:val="clear" w:color="auto" w:fill="FFFFFF"/>
          </w:tcPr>
          <w:p w14:paraId="5294F79D" w14:textId="77777777" w:rsidR="00D67F41" w:rsidRDefault="00BB6DAA">
            <w:pPr>
              <w:pStyle w:val="TableParagraph"/>
              <w:spacing w:before="15" w:line="240" w:lineRule="auto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взрослые</w:t>
            </w:r>
          </w:p>
        </w:tc>
      </w:tr>
      <w:tr w:rsidR="00D67F41" w14:paraId="77C9DB12" w14:textId="77777777">
        <w:trPr>
          <w:trHeight w:val="814"/>
        </w:trPr>
        <w:tc>
          <w:tcPr>
            <w:tcW w:w="3779" w:type="dxa"/>
            <w:shd w:val="clear" w:color="auto" w:fill="FFFFFF"/>
          </w:tcPr>
          <w:p w14:paraId="7B1B0DD5" w14:textId="77777777" w:rsidR="00D67F41" w:rsidRDefault="00D67F41">
            <w:pPr>
              <w:pStyle w:val="TableParagraph"/>
              <w:spacing w:line="240" w:lineRule="auto"/>
              <w:rPr>
                <w:sz w:val="23"/>
              </w:rPr>
            </w:pPr>
          </w:p>
          <w:p w14:paraId="57EEA122" w14:textId="77777777" w:rsidR="00D67F41" w:rsidRDefault="00BB6DAA">
            <w:pPr>
              <w:pStyle w:val="TableParagraph"/>
              <w:spacing w:line="240" w:lineRule="auto"/>
              <w:ind w:right="105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Год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утверждения:</w:t>
            </w:r>
          </w:p>
        </w:tc>
        <w:tc>
          <w:tcPr>
            <w:tcW w:w="5616" w:type="dxa"/>
            <w:shd w:val="clear" w:color="auto" w:fill="FFFFFF"/>
          </w:tcPr>
          <w:p w14:paraId="78A87FD2" w14:textId="77777777" w:rsidR="00D67F41" w:rsidRDefault="00D67F41">
            <w:pPr>
              <w:pStyle w:val="TableParagraph"/>
              <w:spacing w:line="240" w:lineRule="auto"/>
              <w:rPr>
                <w:sz w:val="23"/>
              </w:rPr>
            </w:pPr>
          </w:p>
          <w:p w14:paraId="733C9FC2" w14:textId="77777777" w:rsidR="00D67F41" w:rsidRDefault="00BB6DAA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</w:tr>
      <w:tr w:rsidR="00D67F41" w14:paraId="7E38305B" w14:textId="77777777">
        <w:trPr>
          <w:trHeight w:val="608"/>
        </w:trPr>
        <w:tc>
          <w:tcPr>
            <w:tcW w:w="9395" w:type="dxa"/>
            <w:gridSpan w:val="2"/>
            <w:shd w:val="clear" w:color="auto" w:fill="FFFFFF"/>
          </w:tcPr>
          <w:p w14:paraId="15E63CA6" w14:textId="77777777" w:rsidR="00D67F41" w:rsidRDefault="00D67F41">
            <w:pPr>
              <w:pStyle w:val="TableParagraph"/>
              <w:spacing w:before="10" w:line="240" w:lineRule="auto"/>
            </w:pPr>
          </w:p>
          <w:p w14:paraId="3CB17091" w14:textId="77777777" w:rsidR="00D67F41" w:rsidRDefault="00BB6DAA">
            <w:pPr>
              <w:pStyle w:val="TableParagraph"/>
              <w:spacing w:line="240" w:lineRule="auto"/>
              <w:ind w:left="200"/>
              <w:rPr>
                <w:sz w:val="24"/>
              </w:rPr>
            </w:pPr>
            <w:r>
              <w:rPr>
                <w:color w:val="808080"/>
                <w:sz w:val="24"/>
              </w:rPr>
              <w:t>Разработчик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клинической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рекомендации:</w:t>
            </w:r>
          </w:p>
        </w:tc>
      </w:tr>
      <w:tr w:rsidR="00D67F41" w14:paraId="4D168800" w14:textId="77777777">
        <w:trPr>
          <w:trHeight w:val="413"/>
        </w:trPr>
        <w:tc>
          <w:tcPr>
            <w:tcW w:w="9395" w:type="dxa"/>
            <w:gridSpan w:val="2"/>
            <w:shd w:val="clear" w:color="auto" w:fill="FFFFFF"/>
          </w:tcPr>
          <w:p w14:paraId="4CA4106A" w14:textId="77777777" w:rsidR="00D67F41" w:rsidRDefault="00BB6DAA">
            <w:pPr>
              <w:pStyle w:val="TableParagraph"/>
              <w:numPr>
                <w:ilvl w:val="0"/>
                <w:numId w:val="31"/>
              </w:numPr>
              <w:tabs>
                <w:tab w:val="left" w:pos="1267"/>
                <w:tab w:val="left" w:pos="1268"/>
              </w:tabs>
              <w:spacing w:before="70" w:line="32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нефрологов</w:t>
            </w:r>
          </w:p>
        </w:tc>
      </w:tr>
    </w:tbl>
    <w:p w14:paraId="746C4B80" w14:textId="77777777" w:rsidR="00D67F41" w:rsidRDefault="00D67F41">
      <w:pPr>
        <w:spacing w:line="323" w:lineRule="exact"/>
        <w:rPr>
          <w:sz w:val="24"/>
        </w:rPr>
        <w:sectPr w:rsidR="00D67F41">
          <w:type w:val="continuous"/>
          <w:pgSz w:w="11910" w:h="16840"/>
          <w:pgMar w:top="900" w:right="480" w:bottom="280" w:left="1320" w:header="720" w:footer="720" w:gutter="0"/>
          <w:cols w:space="720"/>
        </w:sectPr>
      </w:pPr>
    </w:p>
    <w:p w14:paraId="79997617" w14:textId="77777777" w:rsidR="00D67F41" w:rsidRDefault="00BB6DAA">
      <w:pPr>
        <w:tabs>
          <w:tab w:val="left" w:leader="dot" w:pos="6010"/>
        </w:tabs>
        <w:spacing w:before="77"/>
        <w:ind w:left="382"/>
        <w:rPr>
          <w:b/>
          <w:sz w:val="24"/>
        </w:rPr>
      </w:pPr>
      <w:r>
        <w:rPr>
          <w:sz w:val="24"/>
        </w:rPr>
        <w:lastRenderedPageBreak/>
        <w:t>Оглавление</w:t>
      </w:r>
      <w:r>
        <w:rPr>
          <w:sz w:val="24"/>
        </w:rPr>
        <w:tab/>
      </w:r>
      <w:r>
        <w:rPr>
          <w:b/>
          <w:sz w:val="24"/>
        </w:rPr>
        <w:t>Ошибка!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Закладка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определена.</w:t>
      </w:r>
    </w:p>
    <w:p w14:paraId="385DED46" w14:textId="77777777" w:rsidR="00D67F41" w:rsidRDefault="00D67F41">
      <w:pPr>
        <w:rPr>
          <w:sz w:val="24"/>
        </w:rPr>
        <w:sectPr w:rsidR="00D67F41">
          <w:footerReference w:type="default" r:id="rId7"/>
          <w:pgSz w:w="11910" w:h="16840"/>
          <w:pgMar w:top="1300" w:right="480" w:bottom="1373" w:left="1320" w:header="0" w:footer="692" w:gutter="0"/>
          <w:pgNumType w:start="2"/>
          <w:cols w:space="720"/>
        </w:sectPr>
      </w:pPr>
    </w:p>
    <w:sdt>
      <w:sdtPr>
        <w:id w:val="2122797500"/>
        <w:docPartObj>
          <w:docPartGallery w:val="Table of Contents"/>
          <w:docPartUnique/>
        </w:docPartObj>
      </w:sdtPr>
      <w:sdtContent>
        <w:p w14:paraId="066467CE" w14:textId="77777777" w:rsidR="00D67F41" w:rsidRDefault="00000000">
          <w:pPr>
            <w:pStyle w:val="10"/>
            <w:tabs>
              <w:tab w:val="left" w:leader="dot" w:pos="9609"/>
            </w:tabs>
            <w:spacing w:before="241"/>
            <w:jc w:val="left"/>
          </w:pPr>
          <w:hyperlink w:anchor="_bookmark0" w:history="1">
            <w:r w:rsidR="00BB6DAA">
              <w:t>Список</w:t>
            </w:r>
            <w:r w:rsidR="00BB6DAA">
              <w:rPr>
                <w:spacing w:val="-2"/>
              </w:rPr>
              <w:t xml:space="preserve"> </w:t>
            </w:r>
            <w:r w:rsidR="00BB6DAA">
              <w:t>сокращений</w:t>
            </w:r>
            <w:r w:rsidR="00BB6DAA">
              <w:tab/>
              <w:t>4</w:t>
            </w:r>
          </w:hyperlink>
        </w:p>
        <w:p w14:paraId="54EF075A" w14:textId="77777777" w:rsidR="00D67F41" w:rsidRDefault="00000000">
          <w:pPr>
            <w:pStyle w:val="10"/>
            <w:tabs>
              <w:tab w:val="left" w:leader="dot" w:pos="9609"/>
            </w:tabs>
            <w:spacing w:before="237"/>
            <w:jc w:val="left"/>
          </w:pPr>
          <w:hyperlink w:anchor="_bookmark1" w:history="1">
            <w:r w:rsidR="00BB6DAA">
              <w:t>Термины</w:t>
            </w:r>
            <w:r w:rsidR="00BB6DAA">
              <w:rPr>
                <w:spacing w:val="-2"/>
              </w:rPr>
              <w:t xml:space="preserve"> </w:t>
            </w:r>
            <w:r w:rsidR="00BB6DAA">
              <w:t>и</w:t>
            </w:r>
            <w:r w:rsidR="00BB6DAA">
              <w:rPr>
                <w:spacing w:val="-2"/>
              </w:rPr>
              <w:t xml:space="preserve"> </w:t>
            </w:r>
            <w:r w:rsidR="00BB6DAA">
              <w:t>определения</w:t>
            </w:r>
            <w:r w:rsidR="00BB6DAA">
              <w:tab/>
              <w:t>7</w:t>
            </w:r>
          </w:hyperlink>
        </w:p>
        <w:p w14:paraId="70F9E667" w14:textId="77777777" w:rsidR="00D67F41" w:rsidRDefault="00000000">
          <w:pPr>
            <w:pStyle w:val="10"/>
            <w:numPr>
              <w:ilvl w:val="0"/>
              <w:numId w:val="30"/>
            </w:numPr>
            <w:tabs>
              <w:tab w:val="left" w:pos="738"/>
              <w:tab w:val="left" w:leader="dot" w:pos="9489"/>
            </w:tabs>
            <w:spacing w:line="360" w:lineRule="auto"/>
            <w:ind w:right="372" w:firstLine="0"/>
          </w:pPr>
          <w:hyperlink w:anchor="_bookmark2" w:history="1">
            <w:r w:rsidR="00BB6DAA">
              <w:t>Краткая</w:t>
            </w:r>
            <w:r w:rsidR="00BB6DAA">
              <w:rPr>
                <w:spacing w:val="53"/>
              </w:rPr>
              <w:t xml:space="preserve"> </w:t>
            </w:r>
            <w:r w:rsidR="00BB6DAA">
              <w:t>информация</w:t>
            </w:r>
            <w:r w:rsidR="00BB6DAA">
              <w:rPr>
                <w:spacing w:val="53"/>
              </w:rPr>
              <w:t xml:space="preserve"> </w:t>
            </w:r>
            <w:r w:rsidR="00BB6DAA">
              <w:t>по</w:t>
            </w:r>
            <w:r w:rsidR="00BB6DAA">
              <w:rPr>
                <w:spacing w:val="53"/>
              </w:rPr>
              <w:t xml:space="preserve"> </w:t>
            </w:r>
            <w:r w:rsidR="00BB6DAA">
              <w:t>заболеванию</w:t>
            </w:r>
            <w:r w:rsidR="00BB6DAA">
              <w:rPr>
                <w:spacing w:val="52"/>
              </w:rPr>
              <w:t xml:space="preserve"> </w:t>
            </w:r>
            <w:r w:rsidR="00BB6DAA">
              <w:t>или</w:t>
            </w:r>
            <w:r w:rsidR="00BB6DAA">
              <w:rPr>
                <w:spacing w:val="55"/>
              </w:rPr>
              <w:t xml:space="preserve"> </w:t>
            </w:r>
            <w:r w:rsidR="00BB6DAA">
              <w:t>состоянию</w:t>
            </w:r>
            <w:r w:rsidR="00BB6DAA">
              <w:rPr>
                <w:spacing w:val="54"/>
              </w:rPr>
              <w:t xml:space="preserve"> </w:t>
            </w:r>
            <w:r w:rsidR="00BB6DAA">
              <w:t>(группе</w:t>
            </w:r>
            <w:r w:rsidR="00BB6DAA">
              <w:rPr>
                <w:spacing w:val="53"/>
              </w:rPr>
              <w:t xml:space="preserve"> </w:t>
            </w:r>
            <w:r w:rsidR="00BB6DAA">
              <w:t>заболеваний</w:t>
            </w:r>
            <w:r w:rsidR="00BB6DAA">
              <w:rPr>
                <w:spacing w:val="54"/>
              </w:rPr>
              <w:t xml:space="preserve"> </w:t>
            </w:r>
            <w:r w:rsidR="00BB6DAA">
              <w:t>или</w:t>
            </w:r>
          </w:hyperlink>
          <w:r w:rsidR="00BB6DAA">
            <w:rPr>
              <w:spacing w:val="-57"/>
            </w:rPr>
            <w:t xml:space="preserve"> </w:t>
          </w:r>
          <w:hyperlink w:anchor="_bookmark2" w:history="1">
            <w:r w:rsidR="00BB6DAA">
              <w:t>состояний)</w:t>
            </w:r>
            <w:r w:rsidR="00BB6DAA">
              <w:tab/>
              <w:t>12</w:t>
            </w:r>
          </w:hyperlink>
        </w:p>
        <w:p w14:paraId="3E08EE09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spacing w:before="101"/>
            <w:ind w:hanging="361"/>
          </w:pPr>
          <w:hyperlink w:anchor="_bookmark3" w:history="1">
            <w:r w:rsidR="00BB6DAA">
              <w:t>Определение</w:t>
            </w:r>
            <w:r w:rsidR="00BB6DAA">
              <w:rPr>
                <w:spacing w:val="-3"/>
              </w:rPr>
              <w:t xml:space="preserve"> </w:t>
            </w:r>
            <w:r w:rsidR="00BB6DAA">
              <w:t>заболевания</w:t>
            </w:r>
            <w:r w:rsidR="00BB6DAA">
              <w:rPr>
                <w:spacing w:val="-3"/>
              </w:rPr>
              <w:t xml:space="preserve"> </w:t>
            </w:r>
            <w:r w:rsidR="00BB6DAA">
              <w:t>или</w:t>
            </w:r>
            <w:r w:rsidR="00BB6DAA">
              <w:rPr>
                <w:spacing w:val="-1"/>
              </w:rPr>
              <w:t xml:space="preserve"> </w:t>
            </w:r>
            <w:r w:rsidR="00BB6DAA">
              <w:t>состояния</w:t>
            </w:r>
            <w:r w:rsidR="00BB6DAA">
              <w:rPr>
                <w:spacing w:val="-3"/>
              </w:rPr>
              <w:t xml:space="preserve"> </w:t>
            </w:r>
            <w:r w:rsidR="00BB6DAA">
              <w:t>(группы</w:t>
            </w:r>
            <w:r w:rsidR="00BB6DAA">
              <w:rPr>
                <w:spacing w:val="-2"/>
              </w:rPr>
              <w:t xml:space="preserve"> </w:t>
            </w:r>
            <w:r w:rsidR="00BB6DAA">
              <w:t>заболеваний</w:t>
            </w:r>
            <w:r w:rsidR="00BB6DAA">
              <w:rPr>
                <w:spacing w:val="-3"/>
              </w:rPr>
              <w:t xml:space="preserve"> </w:t>
            </w:r>
            <w:r w:rsidR="00BB6DAA">
              <w:t>или</w:t>
            </w:r>
            <w:r w:rsidR="00BB6DAA">
              <w:rPr>
                <w:spacing w:val="-5"/>
              </w:rPr>
              <w:t xml:space="preserve"> </w:t>
            </w:r>
            <w:r w:rsidR="00BB6DAA">
              <w:t>состояний)</w:t>
            </w:r>
            <w:r w:rsidR="00BB6DAA">
              <w:tab/>
              <w:t>12</w:t>
            </w:r>
          </w:hyperlink>
        </w:p>
        <w:p w14:paraId="77A0A968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122"/>
              <w:tab w:val="left" w:leader="dot" w:pos="9489"/>
            </w:tabs>
            <w:spacing w:line="276" w:lineRule="auto"/>
            <w:ind w:left="665" w:right="369" w:firstLine="0"/>
            <w:jc w:val="both"/>
          </w:pPr>
          <w:hyperlink w:anchor="_bookmark4" w:history="1">
            <w:r w:rsidR="00BB6DAA">
              <w:t>Этиология</w:t>
            </w:r>
            <w:r w:rsidR="00BB6DAA">
              <w:rPr>
                <w:spacing w:val="1"/>
              </w:rPr>
              <w:t xml:space="preserve"> </w:t>
            </w:r>
            <w:r w:rsidR="00BB6DAA">
              <w:t>и</w:t>
            </w:r>
            <w:r w:rsidR="00BB6DAA">
              <w:rPr>
                <w:spacing w:val="1"/>
              </w:rPr>
              <w:t xml:space="preserve"> </w:t>
            </w:r>
            <w:r w:rsidR="00BB6DAA">
              <w:t>патогенез</w:t>
            </w:r>
            <w:r w:rsidR="00BB6DAA">
              <w:rPr>
                <w:spacing w:val="1"/>
              </w:rPr>
              <w:t xml:space="preserve"> </w:t>
            </w:r>
            <w:r w:rsidR="00BB6DAA">
              <w:t>заболевания</w:t>
            </w:r>
            <w:r w:rsidR="00BB6DAA">
              <w:rPr>
                <w:spacing w:val="1"/>
              </w:rPr>
              <w:t xml:space="preserve"> </w:t>
            </w:r>
            <w:r w:rsidR="00BB6DAA">
              <w:t>или</w:t>
            </w:r>
            <w:r w:rsidR="00BB6DAA">
              <w:rPr>
                <w:spacing w:val="1"/>
              </w:rPr>
              <w:t xml:space="preserve"> </w:t>
            </w:r>
            <w:r w:rsidR="00BB6DAA">
              <w:t>состояния</w:t>
            </w:r>
            <w:r w:rsidR="00BB6DAA">
              <w:rPr>
                <w:spacing w:val="1"/>
              </w:rPr>
              <w:t xml:space="preserve"> </w:t>
            </w:r>
            <w:r w:rsidR="00BB6DAA">
              <w:t>(группы</w:t>
            </w:r>
            <w:r w:rsidR="00BB6DAA">
              <w:rPr>
                <w:spacing w:val="1"/>
              </w:rPr>
              <w:t xml:space="preserve"> </w:t>
            </w:r>
            <w:r w:rsidR="00BB6DAA">
              <w:t>заболеваний</w:t>
            </w:r>
            <w:r w:rsidR="00BB6DAA">
              <w:rPr>
                <w:spacing w:val="1"/>
              </w:rPr>
              <w:t xml:space="preserve"> </w:t>
            </w:r>
            <w:r w:rsidR="00BB6DAA">
              <w:t>или</w:t>
            </w:r>
          </w:hyperlink>
          <w:r w:rsidR="00BB6DAA">
            <w:rPr>
              <w:spacing w:val="1"/>
            </w:rPr>
            <w:t xml:space="preserve"> </w:t>
          </w:r>
          <w:hyperlink w:anchor="_bookmark4" w:history="1">
            <w:r w:rsidR="00BB6DAA">
              <w:t>состояний)</w:t>
            </w:r>
            <w:r w:rsidR="00BB6DAA">
              <w:tab/>
              <w:t>13</w:t>
            </w:r>
          </w:hyperlink>
        </w:p>
        <w:p w14:paraId="698FE853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</w:tabs>
            <w:spacing w:before="201"/>
            <w:ind w:hanging="361"/>
          </w:pPr>
          <w:hyperlink w:anchor="_bookmark5" w:history="1">
            <w:r w:rsidR="00BB6DAA">
              <w:t>Эпидемиология</w:t>
            </w:r>
            <w:r w:rsidR="00BB6DAA">
              <w:rPr>
                <w:spacing w:val="-3"/>
              </w:rPr>
              <w:t xml:space="preserve"> </w:t>
            </w:r>
            <w:r w:rsidR="00BB6DAA">
              <w:t>заболевания</w:t>
            </w:r>
            <w:r w:rsidR="00BB6DAA">
              <w:rPr>
                <w:spacing w:val="-2"/>
              </w:rPr>
              <w:t xml:space="preserve"> </w:t>
            </w:r>
            <w:r w:rsidR="00BB6DAA">
              <w:t>или</w:t>
            </w:r>
            <w:r w:rsidR="00BB6DAA">
              <w:rPr>
                <w:spacing w:val="-1"/>
              </w:rPr>
              <w:t xml:space="preserve"> </w:t>
            </w:r>
            <w:r w:rsidR="00BB6DAA">
              <w:t>состояния</w:t>
            </w:r>
            <w:r w:rsidR="00BB6DAA">
              <w:rPr>
                <w:spacing w:val="-2"/>
              </w:rPr>
              <w:t xml:space="preserve"> </w:t>
            </w:r>
            <w:r w:rsidR="00BB6DAA">
              <w:t>(группы</w:t>
            </w:r>
            <w:r w:rsidR="00BB6DAA">
              <w:rPr>
                <w:spacing w:val="-2"/>
              </w:rPr>
              <w:t xml:space="preserve"> </w:t>
            </w:r>
            <w:r w:rsidR="00BB6DAA">
              <w:t>заболеваний</w:t>
            </w:r>
            <w:r w:rsidR="00BB6DAA">
              <w:rPr>
                <w:spacing w:val="-3"/>
              </w:rPr>
              <w:t xml:space="preserve"> </w:t>
            </w:r>
            <w:r w:rsidR="00BB6DAA">
              <w:t>или</w:t>
            </w:r>
            <w:r w:rsidR="00BB6DAA">
              <w:rPr>
                <w:spacing w:val="-1"/>
              </w:rPr>
              <w:t xml:space="preserve"> </w:t>
            </w:r>
            <w:r w:rsidR="00BB6DAA">
              <w:t>состояний)</w:t>
            </w:r>
            <w:r w:rsidR="00BB6DAA">
              <w:rPr>
                <w:spacing w:val="10"/>
              </w:rPr>
              <w:t xml:space="preserve"> </w:t>
            </w:r>
            <w:r w:rsidR="00BB6DAA">
              <w:t>16</w:t>
            </w:r>
          </w:hyperlink>
        </w:p>
        <w:p w14:paraId="50D0A792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86"/>
              <w:tab w:val="left" w:leader="dot" w:pos="9489"/>
            </w:tabs>
            <w:spacing w:before="242" w:line="276" w:lineRule="auto"/>
            <w:ind w:left="665" w:right="369" w:firstLine="0"/>
            <w:jc w:val="both"/>
          </w:pPr>
          <w:hyperlink w:anchor="_bookmark6" w:history="1">
            <w:r w:rsidR="00BB6DAA">
              <w:t>Особенности</w:t>
            </w:r>
            <w:r w:rsidR="00BB6DAA">
              <w:rPr>
                <w:spacing w:val="1"/>
              </w:rPr>
              <w:t xml:space="preserve"> </w:t>
            </w:r>
            <w:r w:rsidR="00BB6DAA">
              <w:t>кодирования</w:t>
            </w:r>
            <w:r w:rsidR="00BB6DAA">
              <w:rPr>
                <w:spacing w:val="1"/>
              </w:rPr>
              <w:t xml:space="preserve"> </w:t>
            </w:r>
            <w:r w:rsidR="00BB6DAA">
              <w:t>заболевания или</w:t>
            </w:r>
            <w:r w:rsidR="00BB6DAA">
              <w:rPr>
                <w:spacing w:val="1"/>
              </w:rPr>
              <w:t xml:space="preserve"> </w:t>
            </w:r>
            <w:r w:rsidR="00BB6DAA">
              <w:t>состояния (группы заболеваний или</w:t>
            </w:r>
          </w:hyperlink>
          <w:r w:rsidR="00BB6DAA">
            <w:rPr>
              <w:spacing w:val="1"/>
            </w:rPr>
            <w:t xml:space="preserve"> </w:t>
          </w:r>
          <w:hyperlink w:anchor="_bookmark6" w:history="1">
            <w:r w:rsidR="00BB6DAA">
              <w:t>состояний)</w:t>
            </w:r>
            <w:r w:rsidR="00BB6DAA">
              <w:rPr>
                <w:spacing w:val="1"/>
              </w:rPr>
              <w:t xml:space="preserve"> </w:t>
            </w:r>
            <w:r w:rsidR="00BB6DAA">
              <w:t>по</w:t>
            </w:r>
            <w:r w:rsidR="00BB6DAA">
              <w:rPr>
                <w:spacing w:val="1"/>
              </w:rPr>
              <w:t xml:space="preserve"> </w:t>
            </w:r>
            <w:r w:rsidR="00BB6DAA">
              <w:t>Международной</w:t>
            </w:r>
            <w:r w:rsidR="00BB6DAA">
              <w:rPr>
                <w:spacing w:val="1"/>
              </w:rPr>
              <w:t xml:space="preserve"> </w:t>
            </w:r>
            <w:r w:rsidR="00BB6DAA">
              <w:t>статистической</w:t>
            </w:r>
            <w:r w:rsidR="00BB6DAA">
              <w:rPr>
                <w:spacing w:val="1"/>
              </w:rPr>
              <w:t xml:space="preserve"> </w:t>
            </w:r>
            <w:r w:rsidR="00BB6DAA">
              <w:t>классификации</w:t>
            </w:r>
            <w:r w:rsidR="00BB6DAA">
              <w:rPr>
                <w:spacing w:val="1"/>
              </w:rPr>
              <w:t xml:space="preserve"> </w:t>
            </w:r>
            <w:r w:rsidR="00BB6DAA">
              <w:t>болезней</w:t>
            </w:r>
            <w:r w:rsidR="00BB6DAA">
              <w:rPr>
                <w:spacing w:val="1"/>
              </w:rPr>
              <w:t xml:space="preserve"> </w:t>
            </w:r>
            <w:r w:rsidR="00BB6DAA">
              <w:t>и проблем,</w:t>
            </w:r>
          </w:hyperlink>
          <w:r w:rsidR="00BB6DAA">
            <w:rPr>
              <w:spacing w:val="1"/>
            </w:rPr>
            <w:t xml:space="preserve"> </w:t>
          </w:r>
          <w:hyperlink w:anchor="_bookmark6" w:history="1">
            <w:r w:rsidR="00BB6DAA">
              <w:t>связанных</w:t>
            </w:r>
            <w:r w:rsidR="00BB6DAA">
              <w:rPr>
                <w:spacing w:val="-2"/>
              </w:rPr>
              <w:t xml:space="preserve"> </w:t>
            </w:r>
            <w:r w:rsidR="00BB6DAA">
              <w:t>со</w:t>
            </w:r>
            <w:r w:rsidR="00BB6DAA">
              <w:rPr>
                <w:spacing w:val="-2"/>
              </w:rPr>
              <w:t xml:space="preserve"> </w:t>
            </w:r>
            <w:r w:rsidR="00BB6DAA">
              <w:t>здоровьем</w:t>
            </w:r>
            <w:r w:rsidR="00BB6DAA">
              <w:tab/>
              <w:t>18</w:t>
            </w:r>
          </w:hyperlink>
        </w:p>
        <w:p w14:paraId="6FB969B2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spacing w:before="200"/>
            <w:ind w:hanging="361"/>
          </w:pPr>
          <w:hyperlink w:anchor="_bookmark7" w:history="1">
            <w:r w:rsidR="00BB6DAA">
              <w:t>Классификация</w:t>
            </w:r>
            <w:r w:rsidR="00BB6DAA">
              <w:rPr>
                <w:spacing w:val="-4"/>
              </w:rPr>
              <w:t xml:space="preserve"> </w:t>
            </w:r>
            <w:r w:rsidR="00BB6DAA">
              <w:t>заболевания</w:t>
            </w:r>
            <w:r w:rsidR="00BB6DAA">
              <w:rPr>
                <w:spacing w:val="-2"/>
              </w:rPr>
              <w:t xml:space="preserve"> </w:t>
            </w:r>
            <w:r w:rsidR="00BB6DAA">
              <w:t>или</w:t>
            </w:r>
            <w:r w:rsidR="00BB6DAA">
              <w:rPr>
                <w:spacing w:val="-1"/>
              </w:rPr>
              <w:t xml:space="preserve"> </w:t>
            </w:r>
            <w:r w:rsidR="00BB6DAA">
              <w:t>состояния</w:t>
            </w:r>
            <w:r w:rsidR="00BB6DAA">
              <w:rPr>
                <w:spacing w:val="-2"/>
              </w:rPr>
              <w:t xml:space="preserve"> </w:t>
            </w:r>
            <w:r w:rsidR="00BB6DAA">
              <w:t>(группы</w:t>
            </w:r>
            <w:r w:rsidR="00BB6DAA">
              <w:rPr>
                <w:spacing w:val="-2"/>
              </w:rPr>
              <w:t xml:space="preserve"> </w:t>
            </w:r>
            <w:r w:rsidR="00BB6DAA">
              <w:t>заболеваний</w:t>
            </w:r>
            <w:r w:rsidR="00BB6DAA">
              <w:rPr>
                <w:spacing w:val="-4"/>
              </w:rPr>
              <w:t xml:space="preserve"> </w:t>
            </w:r>
            <w:r w:rsidR="00BB6DAA">
              <w:t>или</w:t>
            </w:r>
            <w:r w:rsidR="00BB6DAA">
              <w:rPr>
                <w:spacing w:val="-2"/>
              </w:rPr>
              <w:t xml:space="preserve"> </w:t>
            </w:r>
            <w:r w:rsidR="00BB6DAA">
              <w:t>состояний)</w:t>
            </w:r>
            <w:r w:rsidR="00BB6DAA">
              <w:tab/>
              <w:t>19</w:t>
            </w:r>
          </w:hyperlink>
        </w:p>
        <w:p w14:paraId="3718D3D1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150"/>
              <w:tab w:val="left" w:leader="dot" w:pos="9489"/>
            </w:tabs>
            <w:spacing w:line="276" w:lineRule="auto"/>
            <w:ind w:left="602" w:right="369" w:firstLine="62"/>
          </w:pPr>
          <w:hyperlink w:anchor="_bookmark8" w:history="1">
            <w:r w:rsidR="00BB6DAA">
              <w:t>Клиническая</w:t>
            </w:r>
            <w:r w:rsidR="00BB6DAA">
              <w:rPr>
                <w:spacing w:val="2"/>
              </w:rPr>
              <w:t xml:space="preserve"> </w:t>
            </w:r>
            <w:r w:rsidR="00BB6DAA">
              <w:t>картина</w:t>
            </w:r>
            <w:r w:rsidR="00BB6DAA">
              <w:rPr>
                <w:spacing w:val="4"/>
              </w:rPr>
              <w:t xml:space="preserve"> </w:t>
            </w:r>
            <w:r w:rsidR="00BB6DAA">
              <w:t>заболевания</w:t>
            </w:r>
            <w:r w:rsidR="00BB6DAA">
              <w:rPr>
                <w:spacing w:val="60"/>
              </w:rPr>
              <w:t xml:space="preserve"> </w:t>
            </w:r>
            <w:r w:rsidR="00BB6DAA">
              <w:t>или</w:t>
            </w:r>
            <w:r w:rsidR="00BB6DAA">
              <w:rPr>
                <w:spacing w:val="1"/>
              </w:rPr>
              <w:t xml:space="preserve"> </w:t>
            </w:r>
            <w:r w:rsidR="00BB6DAA">
              <w:t>состояния</w:t>
            </w:r>
            <w:r w:rsidR="00BB6DAA">
              <w:rPr>
                <w:spacing w:val="2"/>
              </w:rPr>
              <w:t xml:space="preserve"> </w:t>
            </w:r>
            <w:r w:rsidR="00BB6DAA">
              <w:t>(группы</w:t>
            </w:r>
            <w:r w:rsidR="00BB6DAA">
              <w:rPr>
                <w:spacing w:val="59"/>
              </w:rPr>
              <w:t xml:space="preserve"> </w:t>
            </w:r>
            <w:r w:rsidR="00BB6DAA">
              <w:t>заболеваний</w:t>
            </w:r>
            <w:r w:rsidR="00BB6DAA">
              <w:rPr>
                <w:spacing w:val="1"/>
              </w:rPr>
              <w:t xml:space="preserve"> </w:t>
            </w:r>
            <w:r w:rsidR="00BB6DAA">
              <w:t>или</w:t>
            </w:r>
          </w:hyperlink>
          <w:r w:rsidR="00BB6DAA">
            <w:rPr>
              <w:spacing w:val="-57"/>
            </w:rPr>
            <w:t xml:space="preserve"> </w:t>
          </w:r>
          <w:hyperlink w:anchor="_bookmark8" w:history="1">
            <w:r w:rsidR="00BB6DAA">
              <w:t>состояний)</w:t>
            </w:r>
            <w:r w:rsidR="00BB6DAA">
              <w:tab/>
              <w:t>20</w:t>
            </w:r>
          </w:hyperlink>
        </w:p>
        <w:p w14:paraId="4E82C008" w14:textId="77777777" w:rsidR="00D67F41" w:rsidRDefault="00000000">
          <w:pPr>
            <w:pStyle w:val="10"/>
            <w:numPr>
              <w:ilvl w:val="0"/>
              <w:numId w:val="30"/>
            </w:numPr>
            <w:tabs>
              <w:tab w:val="left" w:pos="752"/>
              <w:tab w:val="left" w:leader="dot" w:pos="9489"/>
            </w:tabs>
            <w:spacing w:before="201" w:line="360" w:lineRule="auto"/>
            <w:ind w:right="369" w:firstLine="0"/>
          </w:pPr>
          <w:hyperlink w:anchor="_bookmark9" w:history="1">
            <w:r w:rsidR="00BB6DAA">
              <w:t>Диагностика</w:t>
            </w:r>
            <w:r w:rsidR="00BB6DAA">
              <w:rPr>
                <w:spacing w:val="6"/>
              </w:rPr>
              <w:t xml:space="preserve"> </w:t>
            </w:r>
            <w:r w:rsidR="00BB6DAA">
              <w:t>заболевания</w:t>
            </w:r>
            <w:r w:rsidR="00BB6DAA">
              <w:rPr>
                <w:spacing w:val="7"/>
              </w:rPr>
              <w:t xml:space="preserve"> </w:t>
            </w:r>
            <w:r w:rsidR="00BB6DAA">
              <w:t>или</w:t>
            </w:r>
            <w:r w:rsidR="00BB6DAA">
              <w:rPr>
                <w:spacing w:val="8"/>
              </w:rPr>
              <w:t xml:space="preserve"> </w:t>
            </w:r>
            <w:r w:rsidR="00BB6DAA">
              <w:t>состояния</w:t>
            </w:r>
            <w:r w:rsidR="00BB6DAA">
              <w:rPr>
                <w:spacing w:val="7"/>
              </w:rPr>
              <w:t xml:space="preserve"> </w:t>
            </w:r>
            <w:r w:rsidR="00BB6DAA">
              <w:t>(группы</w:t>
            </w:r>
            <w:r w:rsidR="00BB6DAA">
              <w:rPr>
                <w:spacing w:val="6"/>
              </w:rPr>
              <w:t xml:space="preserve"> </w:t>
            </w:r>
            <w:r w:rsidR="00BB6DAA">
              <w:t>заболеваний</w:t>
            </w:r>
            <w:r w:rsidR="00BB6DAA">
              <w:rPr>
                <w:spacing w:val="8"/>
              </w:rPr>
              <w:t xml:space="preserve"> </w:t>
            </w:r>
            <w:r w:rsidR="00BB6DAA">
              <w:t>или</w:t>
            </w:r>
            <w:r w:rsidR="00BB6DAA">
              <w:rPr>
                <w:spacing w:val="8"/>
              </w:rPr>
              <w:t xml:space="preserve"> </w:t>
            </w:r>
            <w:r w:rsidR="00BB6DAA">
              <w:t>состояний),</w:t>
            </w:r>
          </w:hyperlink>
          <w:r w:rsidR="00BB6DAA">
            <w:rPr>
              <w:spacing w:val="-57"/>
            </w:rPr>
            <w:t xml:space="preserve"> </w:t>
          </w:r>
          <w:hyperlink w:anchor="_bookmark9" w:history="1">
            <w:r w:rsidR="00BB6DAA">
              <w:t>медицинские</w:t>
            </w:r>
            <w:r w:rsidR="00BB6DAA">
              <w:rPr>
                <w:spacing w:val="-5"/>
              </w:rPr>
              <w:t xml:space="preserve"> </w:t>
            </w:r>
            <w:r w:rsidR="00BB6DAA">
              <w:t>показания</w:t>
            </w:r>
            <w:r w:rsidR="00BB6DAA">
              <w:rPr>
                <w:spacing w:val="-6"/>
              </w:rPr>
              <w:t xml:space="preserve"> </w:t>
            </w:r>
            <w:r w:rsidR="00BB6DAA">
              <w:t>и</w:t>
            </w:r>
            <w:r w:rsidR="00BB6DAA">
              <w:rPr>
                <w:spacing w:val="-3"/>
              </w:rPr>
              <w:t xml:space="preserve"> </w:t>
            </w:r>
            <w:r w:rsidR="00BB6DAA">
              <w:t>противопоказания</w:t>
            </w:r>
            <w:r w:rsidR="00BB6DAA">
              <w:rPr>
                <w:spacing w:val="-3"/>
              </w:rPr>
              <w:t xml:space="preserve"> </w:t>
            </w:r>
            <w:r w:rsidR="00BB6DAA">
              <w:t>к</w:t>
            </w:r>
            <w:r w:rsidR="00BB6DAA">
              <w:rPr>
                <w:spacing w:val="-5"/>
              </w:rPr>
              <w:t xml:space="preserve"> </w:t>
            </w:r>
            <w:r w:rsidR="00BB6DAA">
              <w:t>применению</w:t>
            </w:r>
            <w:r w:rsidR="00BB6DAA">
              <w:rPr>
                <w:spacing w:val="-3"/>
              </w:rPr>
              <w:t xml:space="preserve"> </w:t>
            </w:r>
            <w:r w:rsidR="00BB6DAA">
              <w:t>методов</w:t>
            </w:r>
            <w:r w:rsidR="00BB6DAA">
              <w:rPr>
                <w:spacing w:val="-3"/>
              </w:rPr>
              <w:t xml:space="preserve"> </w:t>
            </w:r>
            <w:r w:rsidR="00BB6DAA">
              <w:t>диагностики</w:t>
            </w:r>
            <w:r w:rsidR="00BB6DAA">
              <w:tab/>
              <w:t>22</w:t>
            </w:r>
          </w:hyperlink>
        </w:p>
        <w:p w14:paraId="090DDB36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spacing w:before="101"/>
            <w:ind w:hanging="361"/>
          </w:pPr>
          <w:hyperlink w:anchor="_bookmark10" w:history="1">
            <w:r w:rsidR="00BB6DAA">
              <w:t>Жалобы</w:t>
            </w:r>
            <w:r w:rsidR="00BB6DAA">
              <w:rPr>
                <w:spacing w:val="-3"/>
              </w:rPr>
              <w:t xml:space="preserve"> </w:t>
            </w:r>
            <w:r w:rsidR="00BB6DAA">
              <w:t>и</w:t>
            </w:r>
            <w:r w:rsidR="00BB6DAA">
              <w:rPr>
                <w:spacing w:val="-2"/>
              </w:rPr>
              <w:t xml:space="preserve"> </w:t>
            </w:r>
            <w:r w:rsidR="00BB6DAA">
              <w:t>анамнез</w:t>
            </w:r>
            <w:r w:rsidR="00BB6DAA">
              <w:tab/>
              <w:t>30</w:t>
            </w:r>
          </w:hyperlink>
        </w:p>
        <w:p w14:paraId="739F5419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ind w:hanging="361"/>
          </w:pPr>
          <w:hyperlink w:anchor="_bookmark11" w:history="1">
            <w:r w:rsidR="00BB6DAA">
              <w:t>Физикальное</w:t>
            </w:r>
            <w:r w:rsidR="00BB6DAA">
              <w:rPr>
                <w:spacing w:val="-4"/>
              </w:rPr>
              <w:t xml:space="preserve"> </w:t>
            </w:r>
            <w:r w:rsidR="00BB6DAA">
              <w:t>обследование</w:t>
            </w:r>
            <w:r w:rsidR="00BB6DAA">
              <w:tab/>
              <w:t>30</w:t>
            </w:r>
          </w:hyperlink>
        </w:p>
        <w:p w14:paraId="426A26BD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spacing w:before="242"/>
            <w:ind w:hanging="361"/>
          </w:pPr>
          <w:hyperlink w:anchor="_bookmark12" w:history="1">
            <w:r w:rsidR="00BB6DAA">
              <w:t>Лабораторные</w:t>
            </w:r>
            <w:r w:rsidR="00BB6DAA">
              <w:rPr>
                <w:spacing w:val="-5"/>
              </w:rPr>
              <w:t xml:space="preserve"> </w:t>
            </w:r>
            <w:r w:rsidR="00BB6DAA">
              <w:t>диагностические</w:t>
            </w:r>
            <w:r w:rsidR="00BB6DAA">
              <w:rPr>
                <w:spacing w:val="-4"/>
              </w:rPr>
              <w:t xml:space="preserve"> </w:t>
            </w:r>
            <w:r w:rsidR="00BB6DAA">
              <w:t>исследования</w:t>
            </w:r>
            <w:r w:rsidR="00BB6DAA">
              <w:tab/>
              <w:t>30</w:t>
            </w:r>
          </w:hyperlink>
        </w:p>
        <w:p w14:paraId="7D5CEA9C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ind w:hanging="361"/>
          </w:pPr>
          <w:hyperlink w:anchor="_bookmark13" w:history="1">
            <w:r w:rsidR="00BB6DAA">
              <w:t>Инструментальные</w:t>
            </w:r>
            <w:r w:rsidR="00BB6DAA">
              <w:rPr>
                <w:spacing w:val="-7"/>
              </w:rPr>
              <w:t xml:space="preserve"> </w:t>
            </w:r>
            <w:r w:rsidR="00BB6DAA">
              <w:t>диагностические</w:t>
            </w:r>
            <w:r w:rsidR="00BB6DAA">
              <w:rPr>
                <w:spacing w:val="-5"/>
              </w:rPr>
              <w:t xml:space="preserve"> </w:t>
            </w:r>
            <w:r w:rsidR="00BB6DAA">
              <w:t>исследования</w:t>
            </w:r>
            <w:r w:rsidR="00BB6DAA">
              <w:tab/>
              <w:t>42</w:t>
            </w:r>
          </w:hyperlink>
        </w:p>
        <w:p w14:paraId="70A16D96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spacing w:before="243"/>
            <w:ind w:hanging="361"/>
          </w:pPr>
          <w:hyperlink w:anchor="_bookmark14" w:history="1">
            <w:r w:rsidR="00BB6DAA">
              <w:t>Иные</w:t>
            </w:r>
            <w:r w:rsidR="00BB6DAA">
              <w:rPr>
                <w:spacing w:val="-4"/>
              </w:rPr>
              <w:t xml:space="preserve"> </w:t>
            </w:r>
            <w:r w:rsidR="00BB6DAA">
              <w:t>диагностические</w:t>
            </w:r>
            <w:r w:rsidR="00BB6DAA">
              <w:rPr>
                <w:spacing w:val="-4"/>
              </w:rPr>
              <w:t xml:space="preserve"> </w:t>
            </w:r>
            <w:r w:rsidR="00BB6DAA">
              <w:t>исследования</w:t>
            </w:r>
            <w:r w:rsidR="00BB6DAA">
              <w:tab/>
              <w:t>48</w:t>
            </w:r>
          </w:hyperlink>
        </w:p>
        <w:p w14:paraId="7BF60AB3" w14:textId="77777777" w:rsidR="00D67F41" w:rsidRDefault="00000000">
          <w:pPr>
            <w:pStyle w:val="10"/>
            <w:numPr>
              <w:ilvl w:val="0"/>
              <w:numId w:val="30"/>
            </w:numPr>
            <w:tabs>
              <w:tab w:val="left" w:pos="690"/>
              <w:tab w:val="left" w:leader="dot" w:pos="9489"/>
            </w:tabs>
            <w:spacing w:before="240" w:line="360" w:lineRule="auto"/>
            <w:ind w:right="371" w:firstLine="0"/>
          </w:pPr>
          <w:hyperlink w:anchor="_bookmark15" w:history="1">
            <w:r w:rsidR="00BB6DAA">
              <w:t>Лечение,</w:t>
            </w:r>
            <w:r w:rsidR="00BB6DAA">
              <w:rPr>
                <w:spacing w:val="1"/>
              </w:rPr>
              <w:t xml:space="preserve"> </w:t>
            </w:r>
            <w:r w:rsidR="00BB6DAA">
              <w:t>включая</w:t>
            </w:r>
            <w:r w:rsidR="00BB6DAA">
              <w:rPr>
                <w:spacing w:val="1"/>
              </w:rPr>
              <w:t xml:space="preserve"> </w:t>
            </w:r>
            <w:r w:rsidR="00BB6DAA">
              <w:t>медикаментозную</w:t>
            </w:r>
            <w:r w:rsidR="00BB6DAA">
              <w:rPr>
                <w:spacing w:val="1"/>
              </w:rPr>
              <w:t xml:space="preserve"> </w:t>
            </w:r>
            <w:r w:rsidR="00BB6DAA">
              <w:t>и</w:t>
            </w:r>
            <w:r w:rsidR="00BB6DAA">
              <w:rPr>
                <w:spacing w:val="1"/>
              </w:rPr>
              <w:t xml:space="preserve"> </w:t>
            </w:r>
            <w:r w:rsidR="00BB6DAA">
              <w:t>немедикаментозную</w:t>
            </w:r>
            <w:r w:rsidR="00BB6DAA">
              <w:rPr>
                <w:spacing w:val="1"/>
              </w:rPr>
              <w:t xml:space="preserve"> </w:t>
            </w:r>
            <w:r w:rsidR="00BB6DAA">
              <w:t>терапии,</w:t>
            </w:r>
            <w:r w:rsidR="00BB6DAA">
              <w:rPr>
                <w:spacing w:val="1"/>
              </w:rPr>
              <w:t xml:space="preserve"> </w:t>
            </w:r>
            <w:r w:rsidR="00BB6DAA">
              <w:t>диетотерапию,</w:t>
            </w:r>
          </w:hyperlink>
          <w:r w:rsidR="00BB6DAA">
            <w:rPr>
              <w:spacing w:val="-57"/>
            </w:rPr>
            <w:t xml:space="preserve"> </w:t>
          </w:r>
          <w:hyperlink w:anchor="_bookmark15" w:history="1">
            <w:r w:rsidR="00BB6DAA">
              <w:t>обезболивание,</w:t>
            </w:r>
            <w:r w:rsidR="00BB6DAA">
              <w:rPr>
                <w:spacing w:val="1"/>
              </w:rPr>
              <w:t xml:space="preserve"> </w:t>
            </w:r>
            <w:r w:rsidR="00BB6DAA">
              <w:t>медицинские</w:t>
            </w:r>
            <w:r w:rsidR="00BB6DAA">
              <w:rPr>
                <w:spacing w:val="1"/>
              </w:rPr>
              <w:t xml:space="preserve"> </w:t>
            </w:r>
            <w:r w:rsidR="00BB6DAA">
              <w:t>показания</w:t>
            </w:r>
            <w:r w:rsidR="00BB6DAA">
              <w:rPr>
                <w:spacing w:val="1"/>
              </w:rPr>
              <w:t xml:space="preserve"> </w:t>
            </w:r>
            <w:r w:rsidR="00BB6DAA">
              <w:t>и</w:t>
            </w:r>
            <w:r w:rsidR="00BB6DAA">
              <w:rPr>
                <w:spacing w:val="1"/>
              </w:rPr>
              <w:t xml:space="preserve"> </w:t>
            </w:r>
            <w:r w:rsidR="00BB6DAA">
              <w:t>противопоказания</w:t>
            </w:r>
            <w:r w:rsidR="00BB6DAA">
              <w:rPr>
                <w:spacing w:val="1"/>
              </w:rPr>
              <w:t xml:space="preserve"> </w:t>
            </w:r>
            <w:r w:rsidR="00BB6DAA">
              <w:t>к</w:t>
            </w:r>
            <w:r w:rsidR="00BB6DAA">
              <w:rPr>
                <w:spacing w:val="1"/>
              </w:rPr>
              <w:t xml:space="preserve"> </w:t>
            </w:r>
            <w:r w:rsidR="00BB6DAA">
              <w:t>применению</w:t>
            </w:r>
            <w:r w:rsidR="00BB6DAA">
              <w:rPr>
                <w:spacing w:val="1"/>
              </w:rPr>
              <w:t xml:space="preserve"> </w:t>
            </w:r>
            <w:r w:rsidR="00BB6DAA">
              <w:t>методов</w:t>
            </w:r>
          </w:hyperlink>
          <w:r w:rsidR="00BB6DAA">
            <w:rPr>
              <w:spacing w:val="1"/>
            </w:rPr>
            <w:t xml:space="preserve"> </w:t>
          </w:r>
          <w:hyperlink w:anchor="_bookmark15" w:history="1">
            <w:r w:rsidR="00BB6DAA">
              <w:t>лечения</w:t>
            </w:r>
            <w:r w:rsidR="00BB6DAA">
              <w:tab/>
              <w:t>48</w:t>
            </w:r>
          </w:hyperlink>
        </w:p>
        <w:p w14:paraId="290574EF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spacing w:before="103"/>
            <w:ind w:hanging="361"/>
            <w:jc w:val="both"/>
          </w:pPr>
          <w:hyperlink w:anchor="_bookmark16" w:history="1">
            <w:r w:rsidR="00BB6DAA">
              <w:t>Общие</w:t>
            </w:r>
            <w:r w:rsidR="00BB6DAA">
              <w:rPr>
                <w:spacing w:val="-3"/>
              </w:rPr>
              <w:t xml:space="preserve"> </w:t>
            </w:r>
            <w:r w:rsidR="00BB6DAA">
              <w:t>подходы</w:t>
            </w:r>
            <w:r w:rsidR="00BB6DAA">
              <w:rPr>
                <w:spacing w:val="-2"/>
              </w:rPr>
              <w:t xml:space="preserve"> </w:t>
            </w:r>
            <w:r w:rsidR="00BB6DAA">
              <w:t>к</w:t>
            </w:r>
            <w:r w:rsidR="00BB6DAA">
              <w:rPr>
                <w:spacing w:val="-2"/>
              </w:rPr>
              <w:t xml:space="preserve"> </w:t>
            </w:r>
            <w:r w:rsidR="00BB6DAA">
              <w:t>лечению</w:t>
            </w:r>
            <w:r w:rsidR="00BB6DAA">
              <w:tab/>
              <w:t>48</w:t>
            </w:r>
          </w:hyperlink>
        </w:p>
        <w:p w14:paraId="1CFF91E6" w14:textId="77777777" w:rsidR="009775B8" w:rsidRDefault="009775B8" w:rsidP="009775B8">
          <w:pPr>
            <w:pStyle w:val="20"/>
            <w:tabs>
              <w:tab w:val="left" w:pos="1026"/>
              <w:tab w:val="left" w:leader="dot" w:pos="9489"/>
            </w:tabs>
            <w:spacing w:before="103"/>
          </w:pPr>
        </w:p>
        <w:p w14:paraId="208FD6D1" w14:textId="77777777" w:rsidR="009775B8" w:rsidRDefault="009775B8" w:rsidP="009775B8">
          <w:pPr>
            <w:pStyle w:val="20"/>
            <w:tabs>
              <w:tab w:val="left" w:pos="1026"/>
              <w:tab w:val="left" w:leader="dot" w:pos="9489"/>
            </w:tabs>
            <w:spacing w:before="103"/>
          </w:pPr>
        </w:p>
        <w:p w14:paraId="72572EF6" w14:textId="77777777" w:rsidR="009775B8" w:rsidRDefault="009775B8" w:rsidP="009775B8">
          <w:pPr>
            <w:pStyle w:val="20"/>
            <w:tabs>
              <w:tab w:val="left" w:pos="1026"/>
              <w:tab w:val="left" w:leader="dot" w:pos="9489"/>
            </w:tabs>
            <w:spacing w:before="103"/>
          </w:pPr>
        </w:p>
        <w:p w14:paraId="577A252A" w14:textId="77777777" w:rsidR="009775B8" w:rsidRDefault="009775B8" w:rsidP="009775B8">
          <w:pPr>
            <w:pStyle w:val="20"/>
            <w:tabs>
              <w:tab w:val="left" w:pos="1026"/>
              <w:tab w:val="left" w:leader="dot" w:pos="9489"/>
            </w:tabs>
            <w:spacing w:before="103"/>
          </w:pPr>
        </w:p>
        <w:p w14:paraId="43500580" w14:textId="77777777" w:rsidR="009775B8" w:rsidRDefault="009775B8" w:rsidP="009775B8">
          <w:pPr>
            <w:pStyle w:val="20"/>
            <w:tabs>
              <w:tab w:val="left" w:pos="1026"/>
              <w:tab w:val="left" w:leader="dot" w:pos="9489"/>
            </w:tabs>
            <w:spacing w:before="103"/>
          </w:pPr>
        </w:p>
        <w:p w14:paraId="5163AAB2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ind w:hanging="361"/>
          </w:pPr>
          <w:hyperlink w:anchor="_bookmark17" w:history="1">
            <w:r w:rsidR="00BB6DAA">
              <w:t>Коррекция</w:t>
            </w:r>
            <w:r w:rsidR="00BB6DAA">
              <w:rPr>
                <w:spacing w:val="-4"/>
              </w:rPr>
              <w:t xml:space="preserve"> </w:t>
            </w:r>
            <w:r w:rsidR="00BB6DAA">
              <w:t>метаболических</w:t>
            </w:r>
            <w:r w:rsidR="00BB6DAA">
              <w:rPr>
                <w:spacing w:val="-3"/>
              </w:rPr>
              <w:t xml:space="preserve"> </w:t>
            </w:r>
            <w:r w:rsidR="00BB6DAA">
              <w:t>и</w:t>
            </w:r>
            <w:r w:rsidR="00BB6DAA">
              <w:rPr>
                <w:spacing w:val="-3"/>
              </w:rPr>
              <w:t xml:space="preserve"> </w:t>
            </w:r>
            <w:r w:rsidR="00BB6DAA">
              <w:t>гомеостатических</w:t>
            </w:r>
            <w:r w:rsidR="00BB6DAA">
              <w:rPr>
                <w:spacing w:val="-3"/>
              </w:rPr>
              <w:t xml:space="preserve"> </w:t>
            </w:r>
            <w:r w:rsidR="00BB6DAA">
              <w:t>нарушений</w:t>
            </w:r>
            <w:r w:rsidR="00BB6DAA">
              <w:tab/>
              <w:t>62</w:t>
            </w:r>
          </w:hyperlink>
        </w:p>
        <w:p w14:paraId="77985F81" w14:textId="77777777" w:rsidR="00D67F41" w:rsidRDefault="00000000">
          <w:pPr>
            <w:pStyle w:val="20"/>
            <w:numPr>
              <w:ilvl w:val="1"/>
              <w:numId w:val="30"/>
            </w:numPr>
            <w:tabs>
              <w:tab w:val="left" w:pos="1026"/>
              <w:tab w:val="left" w:leader="dot" w:pos="9489"/>
            </w:tabs>
            <w:spacing w:before="242"/>
            <w:ind w:hanging="361"/>
            <w:jc w:val="both"/>
          </w:pPr>
          <w:hyperlink w:anchor="_bookmark18" w:history="1">
            <w:r w:rsidR="00BB6DAA">
              <w:t>Лечение</w:t>
            </w:r>
            <w:r w:rsidR="00BB6DAA">
              <w:rPr>
                <w:spacing w:val="-4"/>
              </w:rPr>
              <w:t xml:space="preserve"> </w:t>
            </w:r>
            <w:r w:rsidR="00BB6DAA">
              <w:t>минеральных</w:t>
            </w:r>
            <w:r w:rsidR="00BB6DAA">
              <w:rPr>
                <w:spacing w:val="-2"/>
              </w:rPr>
              <w:t xml:space="preserve"> </w:t>
            </w:r>
            <w:r w:rsidR="00BB6DAA">
              <w:t>и</w:t>
            </w:r>
            <w:r w:rsidR="00BB6DAA">
              <w:rPr>
                <w:spacing w:val="-2"/>
              </w:rPr>
              <w:t xml:space="preserve"> </w:t>
            </w:r>
            <w:r w:rsidR="00BB6DAA">
              <w:t>костных</w:t>
            </w:r>
            <w:r w:rsidR="00BB6DAA">
              <w:rPr>
                <w:spacing w:val="-2"/>
              </w:rPr>
              <w:t xml:space="preserve"> </w:t>
            </w:r>
            <w:r w:rsidR="00BB6DAA">
              <w:t>нарушений</w:t>
            </w:r>
            <w:r w:rsidR="00BB6DAA">
              <w:tab/>
              <w:t>73</w:t>
            </w:r>
          </w:hyperlink>
        </w:p>
        <w:p w14:paraId="2B94C6D5" w14:textId="77777777" w:rsidR="00D67F41" w:rsidRDefault="00000000">
          <w:pPr>
            <w:pStyle w:val="20"/>
            <w:tabs>
              <w:tab w:val="left" w:leader="dot" w:pos="9489"/>
            </w:tabs>
            <w:ind w:left="665" w:firstLine="0"/>
            <w:jc w:val="both"/>
          </w:pPr>
          <w:hyperlink w:anchor="_bookmark19" w:history="1">
            <w:r w:rsidR="00BB6DAA">
              <w:t>3.4.</w:t>
            </w:r>
            <w:r w:rsidR="00BB6DAA">
              <w:rPr>
                <w:spacing w:val="-3"/>
              </w:rPr>
              <w:t xml:space="preserve"> </w:t>
            </w:r>
            <w:r w:rsidR="00BB6DAA">
              <w:t>Лечение</w:t>
            </w:r>
            <w:r w:rsidR="00BB6DAA">
              <w:rPr>
                <w:spacing w:val="-3"/>
              </w:rPr>
              <w:t xml:space="preserve"> </w:t>
            </w:r>
            <w:r w:rsidR="00BB6DAA">
              <w:t>почечной</w:t>
            </w:r>
            <w:r w:rsidR="00BB6DAA">
              <w:rPr>
                <w:spacing w:val="-2"/>
              </w:rPr>
              <w:t xml:space="preserve"> </w:t>
            </w:r>
            <w:r w:rsidR="00BB6DAA">
              <w:t>анемии</w:t>
            </w:r>
            <w:r w:rsidR="00BB6DAA">
              <w:tab/>
              <w:t>90</w:t>
            </w:r>
          </w:hyperlink>
        </w:p>
        <w:p w14:paraId="059CB3AC" w14:textId="77777777" w:rsidR="00D67F41" w:rsidRDefault="00000000">
          <w:pPr>
            <w:pStyle w:val="20"/>
            <w:numPr>
              <w:ilvl w:val="1"/>
              <w:numId w:val="29"/>
            </w:numPr>
            <w:tabs>
              <w:tab w:val="left" w:pos="1026"/>
              <w:tab w:val="left" w:leader="dot" w:pos="9489"/>
            </w:tabs>
            <w:spacing w:before="242" w:after="20"/>
            <w:ind w:hanging="361"/>
            <w:jc w:val="both"/>
          </w:pPr>
          <w:hyperlink w:anchor="_bookmark20" w:history="1">
            <w:r w:rsidR="00BB6DAA">
              <w:t>Заместительная</w:t>
            </w:r>
            <w:r w:rsidR="00BB6DAA">
              <w:rPr>
                <w:spacing w:val="-3"/>
              </w:rPr>
              <w:t xml:space="preserve"> </w:t>
            </w:r>
            <w:r w:rsidR="00BB6DAA">
              <w:t>почечная</w:t>
            </w:r>
            <w:r w:rsidR="00BB6DAA">
              <w:rPr>
                <w:spacing w:val="-3"/>
              </w:rPr>
              <w:t xml:space="preserve"> </w:t>
            </w:r>
            <w:r w:rsidR="00BB6DAA">
              <w:t>терапия</w:t>
            </w:r>
            <w:r w:rsidR="00BB6DAA">
              <w:tab/>
              <w:t>90</w:t>
            </w:r>
          </w:hyperlink>
        </w:p>
        <w:p w14:paraId="67A57C3D" w14:textId="77777777" w:rsidR="00D67F41" w:rsidRDefault="00000000">
          <w:pPr>
            <w:pStyle w:val="20"/>
            <w:numPr>
              <w:ilvl w:val="2"/>
              <w:numId w:val="29"/>
            </w:numPr>
            <w:tabs>
              <w:tab w:val="left" w:pos="1206"/>
              <w:tab w:val="left" w:leader="dot" w:pos="9489"/>
            </w:tabs>
            <w:spacing w:before="77"/>
            <w:ind w:hanging="541"/>
          </w:pPr>
          <w:hyperlink w:anchor="_bookmark21" w:history="1">
            <w:r w:rsidR="00BB6DAA">
              <w:t>Начало</w:t>
            </w:r>
            <w:r w:rsidR="00BB6DAA">
              <w:rPr>
                <w:spacing w:val="-3"/>
              </w:rPr>
              <w:t xml:space="preserve"> </w:t>
            </w:r>
            <w:r w:rsidR="00BB6DAA">
              <w:t>диализа</w:t>
            </w:r>
            <w:r w:rsidR="00BB6DAA">
              <w:tab/>
              <w:t>90</w:t>
            </w:r>
          </w:hyperlink>
        </w:p>
        <w:p w14:paraId="529C1730" w14:textId="77777777" w:rsidR="00D67F41" w:rsidRDefault="00000000">
          <w:pPr>
            <w:pStyle w:val="20"/>
            <w:numPr>
              <w:ilvl w:val="2"/>
              <w:numId w:val="29"/>
            </w:numPr>
            <w:tabs>
              <w:tab w:val="left" w:pos="1206"/>
              <w:tab w:val="left" w:leader="dot" w:pos="9489"/>
            </w:tabs>
            <w:spacing w:before="243"/>
            <w:ind w:hanging="541"/>
          </w:pPr>
          <w:hyperlink w:anchor="_bookmark22" w:history="1">
            <w:r w:rsidR="00BB6DAA">
              <w:t>Гемодиализ/гемодиафильтрация</w:t>
            </w:r>
            <w:r w:rsidR="00BB6DAA">
              <w:tab/>
              <w:t>95</w:t>
            </w:r>
          </w:hyperlink>
        </w:p>
        <w:p w14:paraId="49325CE9" w14:textId="77777777" w:rsidR="00D67F41" w:rsidRDefault="00000000">
          <w:pPr>
            <w:pStyle w:val="20"/>
            <w:numPr>
              <w:ilvl w:val="3"/>
              <w:numId w:val="29"/>
            </w:numPr>
            <w:tabs>
              <w:tab w:val="left" w:pos="1386"/>
              <w:tab w:val="left" w:leader="dot" w:pos="9489"/>
            </w:tabs>
            <w:spacing w:before="242"/>
            <w:ind w:hanging="721"/>
          </w:pPr>
          <w:hyperlink w:anchor="_bookmark23" w:history="1">
            <w:r w:rsidR="00BB6DAA">
              <w:t>Доступ</w:t>
            </w:r>
            <w:r w:rsidR="00BB6DAA">
              <w:rPr>
                <w:spacing w:val="-3"/>
              </w:rPr>
              <w:t xml:space="preserve"> </w:t>
            </w:r>
            <w:r w:rsidR="00BB6DAA">
              <w:t>для</w:t>
            </w:r>
            <w:r w:rsidR="00BB6DAA">
              <w:rPr>
                <w:spacing w:val="-3"/>
              </w:rPr>
              <w:t xml:space="preserve"> </w:t>
            </w:r>
            <w:r w:rsidR="00BB6DAA">
              <w:t>гемодиализа/гемодиафильтрации</w:t>
            </w:r>
            <w:r w:rsidR="00BB6DAA">
              <w:tab/>
              <w:t>95</w:t>
            </w:r>
          </w:hyperlink>
        </w:p>
        <w:p w14:paraId="2C2333A2" w14:textId="77777777" w:rsidR="00D67F41" w:rsidRDefault="00000000">
          <w:pPr>
            <w:pStyle w:val="20"/>
            <w:numPr>
              <w:ilvl w:val="3"/>
              <w:numId w:val="29"/>
            </w:numPr>
            <w:tabs>
              <w:tab w:val="left" w:pos="1386"/>
              <w:tab w:val="left" w:leader="dot" w:pos="9369"/>
            </w:tabs>
            <w:spacing w:before="241"/>
            <w:ind w:hanging="721"/>
          </w:pPr>
          <w:hyperlink w:anchor="_bookmark24" w:history="1">
            <w:r w:rsidR="00BB6DAA">
              <w:t>Поддерживающее</w:t>
            </w:r>
            <w:r w:rsidR="00BB6DAA">
              <w:rPr>
                <w:spacing w:val="-6"/>
              </w:rPr>
              <w:t xml:space="preserve"> </w:t>
            </w:r>
            <w:r w:rsidR="00BB6DAA">
              <w:t>лечение</w:t>
            </w:r>
            <w:r w:rsidR="00BB6DAA">
              <w:rPr>
                <w:spacing w:val="-5"/>
              </w:rPr>
              <w:t xml:space="preserve"> </w:t>
            </w:r>
            <w:r w:rsidR="00BB6DAA">
              <w:t>гемодиализом/гемодиафильтрацией</w:t>
            </w:r>
            <w:r w:rsidR="00BB6DAA">
              <w:tab/>
              <w:t>111</w:t>
            </w:r>
          </w:hyperlink>
        </w:p>
        <w:p w14:paraId="5D809149" w14:textId="77777777" w:rsidR="00D67F41" w:rsidRDefault="00000000">
          <w:pPr>
            <w:pStyle w:val="20"/>
            <w:numPr>
              <w:ilvl w:val="2"/>
              <w:numId w:val="29"/>
            </w:numPr>
            <w:tabs>
              <w:tab w:val="left" w:pos="1206"/>
              <w:tab w:val="left" w:leader="dot" w:pos="9369"/>
            </w:tabs>
            <w:spacing w:before="242"/>
            <w:ind w:hanging="541"/>
          </w:pPr>
          <w:hyperlink w:anchor="_bookmark25" w:history="1">
            <w:r w:rsidR="00BB6DAA">
              <w:t>Перитонеальный</w:t>
            </w:r>
            <w:r w:rsidR="00BB6DAA">
              <w:rPr>
                <w:spacing w:val="-3"/>
              </w:rPr>
              <w:t xml:space="preserve"> </w:t>
            </w:r>
            <w:r w:rsidR="00BB6DAA">
              <w:t>диализ</w:t>
            </w:r>
            <w:r w:rsidR="00BB6DAA">
              <w:tab/>
              <w:t>127</w:t>
            </w:r>
          </w:hyperlink>
        </w:p>
        <w:p w14:paraId="285289A5" w14:textId="77777777" w:rsidR="00D67F41" w:rsidRDefault="00000000">
          <w:pPr>
            <w:pStyle w:val="10"/>
            <w:numPr>
              <w:ilvl w:val="0"/>
              <w:numId w:val="30"/>
            </w:numPr>
            <w:tabs>
              <w:tab w:val="left" w:pos="646"/>
              <w:tab w:val="left" w:leader="dot" w:pos="9369"/>
            </w:tabs>
            <w:spacing w:before="240" w:line="360" w:lineRule="auto"/>
            <w:ind w:right="368" w:firstLine="0"/>
          </w:pPr>
          <w:hyperlink w:anchor="_bookmark26" w:history="1">
            <w:r w:rsidR="00BB6DAA">
              <w:t>Медицинская реабилитация и санаторно-курортное лечение, медицинские показания и</w:t>
            </w:r>
          </w:hyperlink>
          <w:r w:rsidR="00BB6DAA">
            <w:rPr>
              <w:spacing w:val="1"/>
            </w:rPr>
            <w:t xml:space="preserve"> </w:t>
          </w:r>
          <w:hyperlink w:anchor="_bookmark26" w:history="1">
            <w:r w:rsidR="00BB6DAA">
              <w:t>противопоказания</w:t>
            </w:r>
            <w:r w:rsidR="00BB6DAA">
              <w:rPr>
                <w:spacing w:val="1"/>
              </w:rPr>
              <w:t xml:space="preserve"> </w:t>
            </w:r>
            <w:r w:rsidR="00BB6DAA">
              <w:t>к</w:t>
            </w:r>
            <w:r w:rsidR="00BB6DAA">
              <w:rPr>
                <w:spacing w:val="1"/>
              </w:rPr>
              <w:t xml:space="preserve"> </w:t>
            </w:r>
            <w:r w:rsidR="00BB6DAA">
              <w:t>применению</w:t>
            </w:r>
            <w:r w:rsidR="00BB6DAA">
              <w:rPr>
                <w:spacing w:val="1"/>
              </w:rPr>
              <w:t xml:space="preserve"> </w:t>
            </w:r>
            <w:r w:rsidR="00BB6DAA">
              <w:t>методов</w:t>
            </w:r>
            <w:r w:rsidR="00BB6DAA">
              <w:rPr>
                <w:spacing w:val="1"/>
              </w:rPr>
              <w:t xml:space="preserve"> </w:t>
            </w:r>
            <w:r w:rsidR="00BB6DAA">
              <w:t>медицинской</w:t>
            </w:r>
            <w:r w:rsidR="00BB6DAA">
              <w:rPr>
                <w:spacing w:val="1"/>
              </w:rPr>
              <w:t xml:space="preserve"> </w:t>
            </w:r>
            <w:r w:rsidR="00BB6DAA">
              <w:t>реабилитации,</w:t>
            </w:r>
            <w:r w:rsidR="00BB6DAA">
              <w:rPr>
                <w:spacing w:val="1"/>
              </w:rPr>
              <w:t xml:space="preserve"> </w:t>
            </w:r>
            <w:r w:rsidR="00BB6DAA">
              <w:t>в</w:t>
            </w:r>
            <w:r w:rsidR="00BB6DAA">
              <w:rPr>
                <w:spacing w:val="1"/>
              </w:rPr>
              <w:t xml:space="preserve"> </w:t>
            </w:r>
            <w:r w:rsidR="00BB6DAA">
              <w:t>том</w:t>
            </w:r>
            <w:r w:rsidR="00BB6DAA">
              <w:rPr>
                <w:spacing w:val="1"/>
              </w:rPr>
              <w:t xml:space="preserve"> </w:t>
            </w:r>
            <w:r w:rsidR="00BB6DAA">
              <w:t>числе</w:t>
            </w:r>
          </w:hyperlink>
          <w:r w:rsidR="00BB6DAA">
            <w:rPr>
              <w:spacing w:val="1"/>
            </w:rPr>
            <w:t xml:space="preserve"> </w:t>
          </w:r>
          <w:hyperlink w:anchor="_bookmark26" w:history="1">
            <w:r w:rsidR="00BB6DAA">
              <w:t>основанных</w:t>
            </w:r>
            <w:r w:rsidR="00BB6DAA">
              <w:rPr>
                <w:spacing w:val="-3"/>
              </w:rPr>
              <w:t xml:space="preserve"> </w:t>
            </w:r>
            <w:r w:rsidR="00BB6DAA">
              <w:t>на</w:t>
            </w:r>
            <w:r w:rsidR="00BB6DAA">
              <w:rPr>
                <w:spacing w:val="-3"/>
              </w:rPr>
              <w:t xml:space="preserve"> </w:t>
            </w:r>
            <w:r w:rsidR="00BB6DAA">
              <w:t>использовании</w:t>
            </w:r>
            <w:r w:rsidR="00BB6DAA">
              <w:rPr>
                <w:spacing w:val="-2"/>
              </w:rPr>
              <w:t xml:space="preserve"> </w:t>
            </w:r>
            <w:r w:rsidR="00BB6DAA">
              <w:t>природных</w:t>
            </w:r>
            <w:r w:rsidR="00BB6DAA">
              <w:rPr>
                <w:spacing w:val="-2"/>
              </w:rPr>
              <w:t xml:space="preserve"> </w:t>
            </w:r>
            <w:r w:rsidR="00BB6DAA">
              <w:t>лечебных</w:t>
            </w:r>
            <w:r w:rsidR="00BB6DAA">
              <w:rPr>
                <w:spacing w:val="-2"/>
              </w:rPr>
              <w:t xml:space="preserve"> </w:t>
            </w:r>
            <w:r w:rsidR="00BB6DAA">
              <w:t>факторов</w:t>
            </w:r>
            <w:r w:rsidR="00BB6DAA">
              <w:tab/>
              <w:t>137</w:t>
            </w:r>
          </w:hyperlink>
        </w:p>
        <w:p w14:paraId="0177368B" w14:textId="77777777" w:rsidR="00D67F41" w:rsidRDefault="00000000">
          <w:pPr>
            <w:pStyle w:val="10"/>
            <w:numPr>
              <w:ilvl w:val="0"/>
              <w:numId w:val="30"/>
            </w:numPr>
            <w:tabs>
              <w:tab w:val="left" w:pos="618"/>
              <w:tab w:val="left" w:leader="dot" w:pos="9369"/>
            </w:tabs>
            <w:spacing w:before="100" w:line="360" w:lineRule="auto"/>
            <w:ind w:right="371" w:firstLine="0"/>
          </w:pPr>
          <w:hyperlink w:anchor="_bookmark27" w:history="1">
            <w:r w:rsidR="00BB6DAA">
              <w:t>Профилактика</w:t>
            </w:r>
            <w:r w:rsidR="00BB6DAA">
              <w:rPr>
                <w:spacing w:val="-11"/>
              </w:rPr>
              <w:t xml:space="preserve"> </w:t>
            </w:r>
            <w:r w:rsidR="00BB6DAA">
              <w:t>и</w:t>
            </w:r>
            <w:r w:rsidR="00BB6DAA">
              <w:rPr>
                <w:spacing w:val="-11"/>
              </w:rPr>
              <w:t xml:space="preserve"> </w:t>
            </w:r>
            <w:r w:rsidR="00BB6DAA">
              <w:t>диспансерное</w:t>
            </w:r>
            <w:r w:rsidR="00BB6DAA">
              <w:rPr>
                <w:spacing w:val="-11"/>
              </w:rPr>
              <w:t xml:space="preserve"> </w:t>
            </w:r>
            <w:r w:rsidR="00BB6DAA">
              <w:t>наблюдение,</w:t>
            </w:r>
            <w:r w:rsidR="00BB6DAA">
              <w:rPr>
                <w:spacing w:val="-12"/>
              </w:rPr>
              <w:t xml:space="preserve"> </w:t>
            </w:r>
            <w:r w:rsidR="00BB6DAA">
              <w:t>медицинские</w:t>
            </w:r>
            <w:r w:rsidR="00BB6DAA">
              <w:rPr>
                <w:spacing w:val="-10"/>
              </w:rPr>
              <w:t xml:space="preserve"> </w:t>
            </w:r>
            <w:r w:rsidR="00BB6DAA">
              <w:t>показания</w:t>
            </w:r>
            <w:r w:rsidR="00BB6DAA">
              <w:rPr>
                <w:spacing w:val="-12"/>
              </w:rPr>
              <w:t xml:space="preserve"> </w:t>
            </w:r>
            <w:r w:rsidR="00BB6DAA">
              <w:t>и</w:t>
            </w:r>
            <w:r w:rsidR="00BB6DAA">
              <w:rPr>
                <w:spacing w:val="-9"/>
              </w:rPr>
              <w:t xml:space="preserve"> </w:t>
            </w:r>
            <w:r w:rsidR="00BB6DAA">
              <w:t>противопоказания</w:t>
            </w:r>
          </w:hyperlink>
          <w:r w:rsidR="00BB6DAA">
            <w:rPr>
              <w:spacing w:val="-58"/>
            </w:rPr>
            <w:t xml:space="preserve"> </w:t>
          </w:r>
          <w:hyperlink w:anchor="_bookmark27" w:history="1">
            <w:r w:rsidR="00BB6DAA">
              <w:t>к</w:t>
            </w:r>
            <w:r w:rsidR="00BB6DAA">
              <w:rPr>
                <w:spacing w:val="-2"/>
              </w:rPr>
              <w:t xml:space="preserve"> </w:t>
            </w:r>
            <w:r w:rsidR="00BB6DAA">
              <w:t>применению</w:t>
            </w:r>
            <w:r w:rsidR="00BB6DAA">
              <w:rPr>
                <w:spacing w:val="-2"/>
              </w:rPr>
              <w:t xml:space="preserve"> </w:t>
            </w:r>
            <w:r w:rsidR="00BB6DAA">
              <w:t>методов</w:t>
            </w:r>
            <w:r w:rsidR="00BB6DAA">
              <w:rPr>
                <w:spacing w:val="-5"/>
              </w:rPr>
              <w:t xml:space="preserve"> </w:t>
            </w:r>
            <w:r w:rsidR="00BB6DAA">
              <w:t>профилактики</w:t>
            </w:r>
            <w:r w:rsidR="00BB6DAA">
              <w:tab/>
              <w:t>140</w:t>
            </w:r>
          </w:hyperlink>
        </w:p>
        <w:p w14:paraId="55741D6E" w14:textId="77777777" w:rsidR="00D67F41" w:rsidRDefault="00000000">
          <w:pPr>
            <w:pStyle w:val="10"/>
            <w:numPr>
              <w:ilvl w:val="0"/>
              <w:numId w:val="30"/>
            </w:numPr>
            <w:tabs>
              <w:tab w:val="left" w:pos="623"/>
              <w:tab w:val="left" w:leader="dot" w:pos="9369"/>
            </w:tabs>
            <w:spacing w:before="101"/>
            <w:ind w:left="622" w:hanging="241"/>
          </w:pPr>
          <w:hyperlink w:anchor="_bookmark28" w:history="1">
            <w:r w:rsidR="00BB6DAA">
              <w:t>Организация</w:t>
            </w:r>
            <w:r w:rsidR="00BB6DAA">
              <w:rPr>
                <w:spacing w:val="-5"/>
              </w:rPr>
              <w:t xml:space="preserve"> </w:t>
            </w:r>
            <w:r w:rsidR="00BB6DAA">
              <w:t>оказания</w:t>
            </w:r>
            <w:r w:rsidR="00BB6DAA">
              <w:rPr>
                <w:spacing w:val="-4"/>
              </w:rPr>
              <w:t xml:space="preserve"> </w:t>
            </w:r>
            <w:r w:rsidR="00BB6DAA">
              <w:t>медицинской</w:t>
            </w:r>
            <w:r w:rsidR="00BB6DAA">
              <w:rPr>
                <w:spacing w:val="-4"/>
              </w:rPr>
              <w:t xml:space="preserve"> </w:t>
            </w:r>
            <w:r w:rsidR="00BB6DAA">
              <w:t>помощи</w:t>
            </w:r>
            <w:r w:rsidR="00BB6DAA">
              <w:tab/>
              <w:t>146</w:t>
            </w:r>
          </w:hyperlink>
        </w:p>
        <w:p w14:paraId="6299E1DF" w14:textId="77777777" w:rsidR="00D67F41" w:rsidRDefault="00000000">
          <w:pPr>
            <w:pStyle w:val="10"/>
            <w:numPr>
              <w:ilvl w:val="0"/>
              <w:numId w:val="30"/>
            </w:numPr>
            <w:tabs>
              <w:tab w:val="left" w:pos="620"/>
              <w:tab w:val="left" w:leader="dot" w:pos="9369"/>
            </w:tabs>
            <w:spacing w:line="360" w:lineRule="auto"/>
            <w:ind w:right="370" w:firstLine="0"/>
          </w:pPr>
          <w:hyperlink w:anchor="_bookmark29" w:history="1">
            <w:r w:rsidR="00BB6DAA">
              <w:t>Дополнительная</w:t>
            </w:r>
            <w:r w:rsidR="00BB6DAA">
              <w:rPr>
                <w:spacing w:val="-8"/>
              </w:rPr>
              <w:t xml:space="preserve"> </w:t>
            </w:r>
            <w:r w:rsidR="00BB6DAA">
              <w:t>информация</w:t>
            </w:r>
            <w:r w:rsidR="00BB6DAA">
              <w:rPr>
                <w:spacing w:val="-6"/>
              </w:rPr>
              <w:t xml:space="preserve"> </w:t>
            </w:r>
            <w:r w:rsidR="00BB6DAA">
              <w:t>(в</w:t>
            </w:r>
            <w:r w:rsidR="00BB6DAA">
              <w:rPr>
                <w:spacing w:val="-7"/>
              </w:rPr>
              <w:t xml:space="preserve"> </w:t>
            </w:r>
            <w:r w:rsidR="00BB6DAA">
              <w:t>том</w:t>
            </w:r>
            <w:r w:rsidR="00BB6DAA">
              <w:rPr>
                <w:spacing w:val="-5"/>
              </w:rPr>
              <w:t xml:space="preserve"> </w:t>
            </w:r>
            <w:r w:rsidR="00BB6DAA">
              <w:t>числе</w:t>
            </w:r>
            <w:r w:rsidR="00BB6DAA">
              <w:rPr>
                <w:spacing w:val="-7"/>
              </w:rPr>
              <w:t xml:space="preserve"> </w:t>
            </w:r>
            <w:r w:rsidR="00BB6DAA">
              <w:t>факторы,</w:t>
            </w:r>
            <w:r w:rsidR="00BB6DAA">
              <w:rPr>
                <w:spacing w:val="-6"/>
              </w:rPr>
              <w:t xml:space="preserve"> </w:t>
            </w:r>
            <w:r w:rsidR="00BB6DAA">
              <w:t>влияющие</w:t>
            </w:r>
            <w:r w:rsidR="00BB6DAA">
              <w:rPr>
                <w:spacing w:val="-6"/>
              </w:rPr>
              <w:t xml:space="preserve"> </w:t>
            </w:r>
            <w:r w:rsidR="00BB6DAA">
              <w:t>на</w:t>
            </w:r>
            <w:r w:rsidR="00BB6DAA">
              <w:rPr>
                <w:spacing w:val="-7"/>
              </w:rPr>
              <w:t xml:space="preserve"> </w:t>
            </w:r>
            <w:r w:rsidR="00BB6DAA">
              <w:t>исход</w:t>
            </w:r>
            <w:r w:rsidR="00BB6DAA">
              <w:rPr>
                <w:spacing w:val="-6"/>
              </w:rPr>
              <w:t xml:space="preserve"> </w:t>
            </w:r>
            <w:r w:rsidR="00BB6DAA">
              <w:t>заболеванияили</w:t>
            </w:r>
          </w:hyperlink>
          <w:r w:rsidR="00BB6DAA">
            <w:rPr>
              <w:spacing w:val="-57"/>
            </w:rPr>
            <w:t xml:space="preserve"> </w:t>
          </w:r>
          <w:hyperlink w:anchor="_bookmark29" w:history="1">
            <w:r w:rsidR="00BB6DAA">
              <w:t>состояния)</w:t>
            </w:r>
            <w:r w:rsidR="00BB6DAA">
              <w:tab/>
              <w:t>149</w:t>
            </w:r>
          </w:hyperlink>
        </w:p>
        <w:p w14:paraId="447B164E" w14:textId="77777777" w:rsidR="00D67F41" w:rsidRDefault="00000000">
          <w:pPr>
            <w:pStyle w:val="10"/>
            <w:tabs>
              <w:tab w:val="left" w:leader="dot" w:pos="9369"/>
            </w:tabs>
            <w:spacing w:before="101"/>
          </w:pPr>
          <w:hyperlink w:anchor="_bookmark30" w:history="1">
            <w:r w:rsidR="00BB6DAA">
              <w:t>Критерии</w:t>
            </w:r>
            <w:r w:rsidR="00BB6DAA">
              <w:rPr>
                <w:spacing w:val="-3"/>
              </w:rPr>
              <w:t xml:space="preserve"> </w:t>
            </w:r>
            <w:r w:rsidR="00BB6DAA">
              <w:t>оценки</w:t>
            </w:r>
            <w:r w:rsidR="00BB6DAA">
              <w:rPr>
                <w:spacing w:val="-5"/>
              </w:rPr>
              <w:t xml:space="preserve"> </w:t>
            </w:r>
            <w:r w:rsidR="00BB6DAA">
              <w:t>качества</w:t>
            </w:r>
            <w:r w:rsidR="00BB6DAA">
              <w:rPr>
                <w:spacing w:val="-3"/>
              </w:rPr>
              <w:t xml:space="preserve"> </w:t>
            </w:r>
            <w:r w:rsidR="00BB6DAA">
              <w:t>медицинской</w:t>
            </w:r>
            <w:r w:rsidR="00BB6DAA">
              <w:rPr>
                <w:spacing w:val="-3"/>
              </w:rPr>
              <w:t xml:space="preserve"> </w:t>
            </w:r>
            <w:r w:rsidR="00BB6DAA">
              <w:t>помощи</w:t>
            </w:r>
            <w:r w:rsidR="00BB6DAA">
              <w:tab/>
              <w:t>151</w:t>
            </w:r>
          </w:hyperlink>
        </w:p>
        <w:p w14:paraId="41139690" w14:textId="77777777" w:rsidR="00D67F41" w:rsidRDefault="00000000">
          <w:pPr>
            <w:pStyle w:val="10"/>
            <w:tabs>
              <w:tab w:val="left" w:leader="dot" w:pos="9369"/>
            </w:tabs>
            <w:spacing w:before="237"/>
          </w:pPr>
          <w:hyperlink w:anchor="_bookmark31" w:history="1">
            <w:r w:rsidR="00BB6DAA">
              <w:t>Список</w:t>
            </w:r>
            <w:r w:rsidR="00BB6DAA">
              <w:rPr>
                <w:spacing w:val="-2"/>
              </w:rPr>
              <w:t xml:space="preserve"> </w:t>
            </w:r>
            <w:r w:rsidR="00BB6DAA">
              <w:t>литературы</w:t>
            </w:r>
            <w:r w:rsidR="00BB6DAA">
              <w:tab/>
              <w:t>155</w:t>
            </w:r>
          </w:hyperlink>
        </w:p>
        <w:p w14:paraId="2783DF31" w14:textId="77777777" w:rsidR="00D67F41" w:rsidRDefault="00000000">
          <w:pPr>
            <w:pStyle w:val="10"/>
            <w:tabs>
              <w:tab w:val="left" w:leader="dot" w:pos="9369"/>
            </w:tabs>
            <w:spacing w:line="360" w:lineRule="auto"/>
            <w:ind w:right="374"/>
          </w:pPr>
          <w:hyperlink w:anchor="_bookmark32" w:history="1">
            <w:r w:rsidR="00BB6DAA">
              <w:t>Приложение</w:t>
            </w:r>
            <w:r w:rsidR="00BB6DAA">
              <w:rPr>
                <w:spacing w:val="1"/>
              </w:rPr>
              <w:t xml:space="preserve"> </w:t>
            </w:r>
            <w:r w:rsidR="00BB6DAA">
              <w:t>А1.</w:t>
            </w:r>
            <w:r w:rsidR="00BB6DAA">
              <w:rPr>
                <w:spacing w:val="1"/>
              </w:rPr>
              <w:t xml:space="preserve"> </w:t>
            </w:r>
            <w:r w:rsidR="00BB6DAA">
              <w:t>Состав</w:t>
            </w:r>
            <w:r w:rsidR="00BB6DAA">
              <w:rPr>
                <w:spacing w:val="1"/>
              </w:rPr>
              <w:t xml:space="preserve"> </w:t>
            </w:r>
            <w:r w:rsidR="00BB6DAA">
              <w:t>рабочей</w:t>
            </w:r>
            <w:r w:rsidR="00BB6DAA">
              <w:rPr>
                <w:spacing w:val="1"/>
              </w:rPr>
              <w:t xml:space="preserve"> </w:t>
            </w:r>
            <w:r w:rsidR="00BB6DAA">
              <w:t>группы</w:t>
            </w:r>
            <w:r w:rsidR="00BB6DAA">
              <w:rPr>
                <w:spacing w:val="1"/>
              </w:rPr>
              <w:t xml:space="preserve"> </w:t>
            </w:r>
            <w:r w:rsidR="00BB6DAA">
              <w:t>по</w:t>
            </w:r>
            <w:r w:rsidR="00BB6DAA">
              <w:rPr>
                <w:spacing w:val="1"/>
              </w:rPr>
              <w:t xml:space="preserve"> </w:t>
            </w:r>
            <w:r w:rsidR="00BB6DAA">
              <w:t>разработке</w:t>
            </w:r>
            <w:r w:rsidR="00BB6DAA">
              <w:rPr>
                <w:spacing w:val="1"/>
              </w:rPr>
              <w:t xml:space="preserve"> </w:t>
            </w:r>
            <w:r w:rsidR="00BB6DAA">
              <w:t>и</w:t>
            </w:r>
            <w:r w:rsidR="00BB6DAA">
              <w:rPr>
                <w:spacing w:val="1"/>
              </w:rPr>
              <w:t xml:space="preserve"> </w:t>
            </w:r>
            <w:r w:rsidR="00BB6DAA">
              <w:t>пересмотру</w:t>
            </w:r>
            <w:r w:rsidR="00BB6DAA">
              <w:rPr>
                <w:spacing w:val="1"/>
              </w:rPr>
              <w:t xml:space="preserve"> </w:t>
            </w:r>
            <w:r w:rsidR="00BB6DAA">
              <w:t>клинических</w:t>
            </w:r>
          </w:hyperlink>
          <w:r w:rsidR="00BB6DAA">
            <w:rPr>
              <w:spacing w:val="1"/>
            </w:rPr>
            <w:t xml:space="preserve"> </w:t>
          </w:r>
          <w:hyperlink w:anchor="_bookmark32" w:history="1">
            <w:r w:rsidR="00BB6DAA">
              <w:t>рекомендаций</w:t>
            </w:r>
            <w:r w:rsidR="00BB6DAA">
              <w:tab/>
            </w:r>
            <w:r w:rsidR="00BB6DAA">
              <w:rPr>
                <w:spacing w:val="-1"/>
              </w:rPr>
              <w:t>225</w:t>
            </w:r>
          </w:hyperlink>
        </w:p>
        <w:p w14:paraId="09161C38" w14:textId="77777777" w:rsidR="00D67F41" w:rsidRDefault="00000000">
          <w:pPr>
            <w:pStyle w:val="10"/>
            <w:tabs>
              <w:tab w:val="left" w:leader="dot" w:pos="9369"/>
            </w:tabs>
            <w:spacing w:before="101"/>
          </w:pPr>
          <w:hyperlink w:anchor="_bookmark33" w:history="1">
            <w:r w:rsidR="00BB6DAA">
              <w:t>Приложение</w:t>
            </w:r>
            <w:r w:rsidR="00BB6DAA">
              <w:rPr>
                <w:spacing w:val="-5"/>
              </w:rPr>
              <w:t xml:space="preserve"> </w:t>
            </w:r>
            <w:r w:rsidR="00BB6DAA">
              <w:t>А2.</w:t>
            </w:r>
            <w:r w:rsidR="00BB6DAA">
              <w:rPr>
                <w:spacing w:val="-4"/>
              </w:rPr>
              <w:t xml:space="preserve"> </w:t>
            </w:r>
            <w:r w:rsidR="00BB6DAA">
              <w:t>Методология</w:t>
            </w:r>
            <w:r w:rsidR="00BB6DAA">
              <w:rPr>
                <w:spacing w:val="-3"/>
              </w:rPr>
              <w:t xml:space="preserve"> </w:t>
            </w:r>
            <w:r w:rsidR="00BB6DAA">
              <w:t>разработки</w:t>
            </w:r>
            <w:r w:rsidR="00BB6DAA">
              <w:rPr>
                <w:spacing w:val="-3"/>
              </w:rPr>
              <w:t xml:space="preserve"> </w:t>
            </w:r>
            <w:r w:rsidR="00BB6DAA">
              <w:t>клинических</w:t>
            </w:r>
            <w:r w:rsidR="00BB6DAA">
              <w:rPr>
                <w:spacing w:val="-3"/>
              </w:rPr>
              <w:t xml:space="preserve"> </w:t>
            </w:r>
            <w:r w:rsidR="00BB6DAA">
              <w:t>рекомендаций</w:t>
            </w:r>
            <w:r w:rsidR="00BB6DAA">
              <w:tab/>
              <w:t>227</w:t>
            </w:r>
          </w:hyperlink>
        </w:p>
        <w:p w14:paraId="30453369" w14:textId="77777777" w:rsidR="00D67F41" w:rsidRDefault="00000000">
          <w:pPr>
            <w:pStyle w:val="10"/>
            <w:tabs>
              <w:tab w:val="left" w:leader="dot" w:pos="9369"/>
            </w:tabs>
            <w:spacing w:line="360" w:lineRule="auto"/>
            <w:ind w:right="365"/>
          </w:pPr>
          <w:hyperlink w:anchor="_bookmark34" w:history="1">
            <w:r w:rsidR="00BB6DAA">
              <w:t>Приложение А3. Справочные материалы, включая соответствие показаний к применению</w:t>
            </w:r>
          </w:hyperlink>
          <w:r w:rsidR="00BB6DAA">
            <w:rPr>
              <w:spacing w:val="1"/>
            </w:rPr>
            <w:t xml:space="preserve"> </w:t>
          </w:r>
          <w:hyperlink w:anchor="_bookmark34" w:history="1">
            <w:r w:rsidR="00BB6DAA">
              <w:t>и противопоказаний, способов применения и доз лекарственных препаратов, инструкции</w:t>
            </w:r>
          </w:hyperlink>
          <w:r w:rsidR="00BB6DAA">
            <w:rPr>
              <w:spacing w:val="1"/>
            </w:rPr>
            <w:t xml:space="preserve"> </w:t>
          </w:r>
          <w:hyperlink w:anchor="_bookmark34" w:history="1">
            <w:r w:rsidR="00BB6DAA">
              <w:t>по</w:t>
            </w:r>
            <w:r w:rsidR="00BB6DAA">
              <w:rPr>
                <w:spacing w:val="-4"/>
              </w:rPr>
              <w:t xml:space="preserve"> </w:t>
            </w:r>
            <w:r w:rsidR="00BB6DAA">
              <w:t>применению</w:t>
            </w:r>
            <w:r w:rsidR="00BB6DAA">
              <w:rPr>
                <w:spacing w:val="-3"/>
              </w:rPr>
              <w:t xml:space="preserve"> </w:t>
            </w:r>
            <w:r w:rsidR="00BB6DAA">
              <w:t>лекарственного</w:t>
            </w:r>
            <w:r w:rsidR="00BB6DAA">
              <w:rPr>
                <w:spacing w:val="-3"/>
              </w:rPr>
              <w:t xml:space="preserve"> </w:t>
            </w:r>
            <w:r w:rsidR="00BB6DAA">
              <w:t>препарата</w:t>
            </w:r>
            <w:r w:rsidR="00BB6DAA">
              <w:tab/>
              <w:t>230</w:t>
            </w:r>
          </w:hyperlink>
        </w:p>
        <w:p w14:paraId="69D21D48" w14:textId="77777777" w:rsidR="00D67F41" w:rsidRDefault="00000000">
          <w:pPr>
            <w:pStyle w:val="10"/>
            <w:tabs>
              <w:tab w:val="left" w:leader="dot" w:pos="9369"/>
            </w:tabs>
            <w:spacing w:before="99"/>
          </w:pPr>
          <w:hyperlink w:anchor="_bookmark35" w:history="1">
            <w:r w:rsidR="00BB6DAA">
              <w:t>Приложение</w:t>
            </w:r>
            <w:r w:rsidR="00BB6DAA">
              <w:rPr>
                <w:spacing w:val="-4"/>
              </w:rPr>
              <w:t xml:space="preserve"> </w:t>
            </w:r>
            <w:r w:rsidR="00BB6DAA">
              <w:t>Б.</w:t>
            </w:r>
            <w:r w:rsidR="00BB6DAA">
              <w:rPr>
                <w:spacing w:val="-3"/>
              </w:rPr>
              <w:t xml:space="preserve"> </w:t>
            </w:r>
            <w:r w:rsidR="00BB6DAA">
              <w:t>Алгоритмы</w:t>
            </w:r>
            <w:r w:rsidR="00BB6DAA">
              <w:rPr>
                <w:spacing w:val="-3"/>
              </w:rPr>
              <w:t xml:space="preserve"> </w:t>
            </w:r>
            <w:r w:rsidR="00BB6DAA">
              <w:t>действий</w:t>
            </w:r>
            <w:r w:rsidR="00BB6DAA">
              <w:rPr>
                <w:spacing w:val="-2"/>
              </w:rPr>
              <w:t xml:space="preserve"> </w:t>
            </w:r>
            <w:r w:rsidR="00BB6DAA">
              <w:t>врача</w:t>
            </w:r>
            <w:r w:rsidR="00BB6DAA">
              <w:tab/>
              <w:t>236</w:t>
            </w:r>
          </w:hyperlink>
        </w:p>
        <w:p w14:paraId="3CBA40B4" w14:textId="77777777" w:rsidR="00D67F41" w:rsidRDefault="00000000">
          <w:pPr>
            <w:pStyle w:val="10"/>
            <w:tabs>
              <w:tab w:val="left" w:leader="dot" w:pos="9369"/>
            </w:tabs>
            <w:spacing w:before="239"/>
          </w:pPr>
          <w:hyperlink w:anchor="_bookmark36" w:history="1">
            <w:r w:rsidR="00BB6DAA">
              <w:t>Приложение</w:t>
            </w:r>
            <w:r w:rsidR="00BB6DAA">
              <w:rPr>
                <w:spacing w:val="-3"/>
              </w:rPr>
              <w:t xml:space="preserve"> </w:t>
            </w:r>
            <w:r w:rsidR="00BB6DAA">
              <w:t>В.</w:t>
            </w:r>
            <w:r w:rsidR="00BB6DAA">
              <w:rPr>
                <w:spacing w:val="-2"/>
              </w:rPr>
              <w:t xml:space="preserve"> </w:t>
            </w:r>
            <w:r w:rsidR="00BB6DAA">
              <w:t>Информация</w:t>
            </w:r>
            <w:r w:rsidR="00BB6DAA">
              <w:rPr>
                <w:spacing w:val="-2"/>
              </w:rPr>
              <w:t xml:space="preserve"> </w:t>
            </w:r>
            <w:r w:rsidR="00BB6DAA">
              <w:t>для</w:t>
            </w:r>
            <w:r w:rsidR="00BB6DAA">
              <w:rPr>
                <w:spacing w:val="-1"/>
              </w:rPr>
              <w:t xml:space="preserve"> </w:t>
            </w:r>
            <w:r w:rsidR="00BB6DAA">
              <w:t>пациента</w:t>
            </w:r>
            <w:r w:rsidR="00BB6DAA">
              <w:tab/>
              <w:t>237</w:t>
            </w:r>
          </w:hyperlink>
        </w:p>
        <w:p w14:paraId="5051024C" w14:textId="77777777" w:rsidR="00D67F41" w:rsidRDefault="00000000">
          <w:pPr>
            <w:pStyle w:val="10"/>
            <w:tabs>
              <w:tab w:val="left" w:leader="dot" w:pos="9369"/>
            </w:tabs>
            <w:spacing w:before="237" w:line="360" w:lineRule="auto"/>
            <w:ind w:right="371"/>
          </w:pPr>
          <w:hyperlink w:anchor="_bookmark37" w:history="1">
            <w:r w:rsidR="00BB6DAA">
              <w:t>Приложение</w:t>
            </w:r>
            <w:r w:rsidR="00BB6DAA">
              <w:rPr>
                <w:spacing w:val="1"/>
              </w:rPr>
              <w:t xml:space="preserve"> </w:t>
            </w:r>
            <w:r w:rsidR="00BB6DAA">
              <w:t>Г1-ГN.</w:t>
            </w:r>
            <w:r w:rsidR="00BB6DAA">
              <w:rPr>
                <w:spacing w:val="1"/>
              </w:rPr>
              <w:t xml:space="preserve"> </w:t>
            </w:r>
            <w:r w:rsidR="00BB6DAA">
              <w:t>Шкалы</w:t>
            </w:r>
            <w:r w:rsidR="00BB6DAA">
              <w:rPr>
                <w:spacing w:val="1"/>
              </w:rPr>
              <w:t xml:space="preserve"> </w:t>
            </w:r>
            <w:r w:rsidR="00BB6DAA">
              <w:t>оценки,</w:t>
            </w:r>
            <w:r w:rsidR="00BB6DAA">
              <w:rPr>
                <w:spacing w:val="1"/>
              </w:rPr>
              <w:t xml:space="preserve"> </w:t>
            </w:r>
            <w:r w:rsidR="00BB6DAA">
              <w:t>вопросники</w:t>
            </w:r>
            <w:r w:rsidR="00BB6DAA">
              <w:rPr>
                <w:spacing w:val="1"/>
              </w:rPr>
              <w:t xml:space="preserve"> </w:t>
            </w:r>
            <w:r w:rsidR="00BB6DAA">
              <w:t>и</w:t>
            </w:r>
            <w:r w:rsidR="00BB6DAA">
              <w:rPr>
                <w:spacing w:val="1"/>
              </w:rPr>
              <w:t xml:space="preserve"> </w:t>
            </w:r>
            <w:r w:rsidR="00BB6DAA">
              <w:t>другие</w:t>
            </w:r>
            <w:r w:rsidR="00BB6DAA">
              <w:rPr>
                <w:spacing w:val="1"/>
              </w:rPr>
              <w:t xml:space="preserve"> </w:t>
            </w:r>
            <w:r w:rsidR="00BB6DAA">
              <w:t>оценочные</w:t>
            </w:r>
            <w:r w:rsidR="00BB6DAA">
              <w:rPr>
                <w:spacing w:val="1"/>
              </w:rPr>
              <w:t xml:space="preserve"> </w:t>
            </w:r>
            <w:r w:rsidR="00BB6DAA">
              <w:t>инструменты</w:t>
            </w:r>
          </w:hyperlink>
          <w:r w:rsidR="00BB6DAA">
            <w:rPr>
              <w:spacing w:val="1"/>
            </w:rPr>
            <w:t xml:space="preserve"> </w:t>
          </w:r>
          <w:hyperlink w:anchor="_bookmark37" w:history="1">
            <w:r w:rsidR="00BB6DAA">
              <w:t>состояния</w:t>
            </w:r>
            <w:r w:rsidR="00BB6DAA">
              <w:rPr>
                <w:spacing w:val="-3"/>
              </w:rPr>
              <w:t xml:space="preserve"> </w:t>
            </w:r>
            <w:r w:rsidR="00BB6DAA">
              <w:t>пациента,</w:t>
            </w:r>
            <w:r w:rsidR="00BB6DAA">
              <w:rPr>
                <w:spacing w:val="-3"/>
              </w:rPr>
              <w:t xml:space="preserve"> </w:t>
            </w:r>
            <w:r w:rsidR="00BB6DAA">
              <w:t>приведенные</w:t>
            </w:r>
            <w:r w:rsidR="00BB6DAA">
              <w:rPr>
                <w:spacing w:val="-5"/>
              </w:rPr>
              <w:t xml:space="preserve"> </w:t>
            </w:r>
            <w:r w:rsidR="00BB6DAA">
              <w:t>в</w:t>
            </w:r>
            <w:r w:rsidR="00BB6DAA">
              <w:rPr>
                <w:spacing w:val="-4"/>
              </w:rPr>
              <w:t xml:space="preserve"> </w:t>
            </w:r>
            <w:r w:rsidR="00BB6DAA">
              <w:t>клинических</w:t>
            </w:r>
            <w:r w:rsidR="00BB6DAA">
              <w:rPr>
                <w:spacing w:val="1"/>
              </w:rPr>
              <w:t xml:space="preserve"> </w:t>
            </w:r>
            <w:r w:rsidR="00BB6DAA">
              <w:t>рекомендациях</w:t>
            </w:r>
            <w:r w:rsidR="00BB6DAA">
              <w:tab/>
              <w:t>242</w:t>
            </w:r>
          </w:hyperlink>
        </w:p>
      </w:sdtContent>
    </w:sdt>
    <w:p w14:paraId="4ED1ED55" w14:textId="77777777" w:rsidR="00D67F41" w:rsidRDefault="00D67F41">
      <w:pPr>
        <w:spacing w:line="360" w:lineRule="auto"/>
        <w:sectPr w:rsidR="00D67F41">
          <w:type w:val="continuous"/>
          <w:pgSz w:w="11910" w:h="16840"/>
          <w:pgMar w:top="1320" w:right="480" w:bottom="1373" w:left="1320" w:header="720" w:footer="720" w:gutter="0"/>
          <w:cols w:space="720"/>
        </w:sectPr>
      </w:pPr>
    </w:p>
    <w:p w14:paraId="668AB9E8" w14:textId="77777777" w:rsidR="00D67F41" w:rsidRDefault="00BB6DAA">
      <w:pPr>
        <w:pStyle w:val="a3"/>
        <w:spacing w:before="955"/>
        <w:ind w:left="382" w:firstLine="0"/>
        <w:jc w:val="left"/>
      </w:pPr>
      <w:bookmarkStart w:id="0" w:name="_bookmark0"/>
      <w:bookmarkEnd w:id="0"/>
      <w:r>
        <w:rPr>
          <w:spacing w:val="-1"/>
        </w:rPr>
        <w:lastRenderedPageBreak/>
        <w:t>далее)</w:t>
      </w:r>
    </w:p>
    <w:p w14:paraId="730AE5ED" w14:textId="77777777" w:rsidR="00D67F41" w:rsidRDefault="00BB6DAA">
      <w:pPr>
        <w:pStyle w:val="1"/>
        <w:ind w:left="2791"/>
        <w:jc w:val="left"/>
      </w:pPr>
      <w:r>
        <w:br w:type="column"/>
      </w:r>
      <w:r>
        <w:t>Список</w:t>
      </w:r>
      <w:r>
        <w:rPr>
          <w:spacing w:val="-4"/>
        </w:rPr>
        <w:t xml:space="preserve"> </w:t>
      </w:r>
      <w:r>
        <w:t>сокращений</w:t>
      </w:r>
    </w:p>
    <w:p w14:paraId="04239D7A" w14:textId="77777777" w:rsidR="00D67F41" w:rsidRDefault="00BB6DAA">
      <w:pPr>
        <w:pStyle w:val="a3"/>
        <w:spacing w:before="161"/>
        <w:ind w:left="28" w:firstLine="0"/>
        <w:jc w:val="left"/>
      </w:pPr>
      <w:r>
        <w:t>АВ-доступ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артерио-венозный доступ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гемодиализа (включает АВФ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ССП,</w:t>
      </w:r>
      <w:r>
        <w:rPr>
          <w:spacing w:val="-1"/>
        </w:rPr>
        <w:t xml:space="preserve"> </w:t>
      </w:r>
      <w:r>
        <w:t>см.</w:t>
      </w:r>
    </w:p>
    <w:p w14:paraId="655D05D8" w14:textId="77777777" w:rsidR="00D67F41" w:rsidRDefault="00D67F41">
      <w:pPr>
        <w:pStyle w:val="a3"/>
        <w:ind w:left="0" w:firstLine="0"/>
        <w:jc w:val="left"/>
        <w:rPr>
          <w:sz w:val="26"/>
        </w:rPr>
      </w:pPr>
    </w:p>
    <w:p w14:paraId="3CB615F9" w14:textId="77777777" w:rsidR="00D67F41" w:rsidRDefault="00D67F41">
      <w:pPr>
        <w:pStyle w:val="a3"/>
        <w:ind w:left="0" w:firstLine="0"/>
        <w:jc w:val="left"/>
        <w:rPr>
          <w:sz w:val="22"/>
        </w:rPr>
      </w:pPr>
    </w:p>
    <w:p w14:paraId="3075B784" w14:textId="77777777" w:rsidR="00D67F41" w:rsidRDefault="00BB6DAA">
      <w:pPr>
        <w:pStyle w:val="a3"/>
        <w:spacing w:before="1" w:line="360" w:lineRule="auto"/>
        <w:ind w:left="28" w:right="5540" w:firstLine="0"/>
        <w:jc w:val="left"/>
      </w:pPr>
      <w:r>
        <w:t>АВФ – артерио-венозная фистула</w:t>
      </w:r>
      <w:r>
        <w:rPr>
          <w:spacing w:val="-57"/>
        </w:rPr>
        <w:t xml:space="preserve"> </w:t>
      </w:r>
      <w:r>
        <w:t>АГ – артериальная гипертензия</w:t>
      </w:r>
      <w:r>
        <w:rPr>
          <w:spacing w:val="1"/>
        </w:rPr>
        <w:t xml:space="preserve"> </w:t>
      </w:r>
      <w:r>
        <w:t>АД</w:t>
      </w:r>
      <w:r>
        <w:rPr>
          <w:spacing w:val="-2"/>
        </w:rPr>
        <w:t xml:space="preserve"> </w:t>
      </w:r>
      <w:r>
        <w:t>– артериальное</w:t>
      </w:r>
      <w:r>
        <w:rPr>
          <w:spacing w:val="-1"/>
        </w:rPr>
        <w:t xml:space="preserve"> </w:t>
      </w:r>
      <w:r>
        <w:t>давление</w:t>
      </w:r>
    </w:p>
    <w:p w14:paraId="2F0E166D" w14:textId="77777777" w:rsidR="00D67F41" w:rsidRDefault="00BB6DAA">
      <w:pPr>
        <w:pStyle w:val="a3"/>
        <w:spacing w:line="275" w:lineRule="exact"/>
        <w:ind w:left="28" w:firstLine="0"/>
        <w:jc w:val="left"/>
      </w:pPr>
      <w:r>
        <w:t>АМКР</w:t>
      </w:r>
      <w:r>
        <w:rPr>
          <w:spacing w:val="18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антагонисты</w:t>
      </w:r>
      <w:r>
        <w:rPr>
          <w:spacing w:val="73"/>
        </w:rPr>
        <w:t xml:space="preserve"> </w:t>
      </w:r>
      <w:r>
        <w:t>минералкортикоидных</w:t>
      </w:r>
      <w:r>
        <w:rPr>
          <w:spacing w:val="75"/>
        </w:rPr>
        <w:t xml:space="preserve"> </w:t>
      </w:r>
      <w:r>
        <w:t>рецепторов</w:t>
      </w:r>
      <w:r>
        <w:rPr>
          <w:spacing w:val="76"/>
        </w:rPr>
        <w:t xml:space="preserve"> </w:t>
      </w:r>
      <w:r>
        <w:t>(АТХ</w:t>
      </w:r>
      <w:r>
        <w:rPr>
          <w:spacing w:val="75"/>
        </w:rPr>
        <w:t xml:space="preserve"> </w:t>
      </w:r>
      <w:r>
        <w:t>классификация:</w:t>
      </w:r>
    </w:p>
    <w:p w14:paraId="4A7F1469" w14:textId="77777777" w:rsidR="00D67F41" w:rsidRDefault="00D67F41">
      <w:pPr>
        <w:spacing w:line="275" w:lineRule="exact"/>
        <w:sectPr w:rsidR="00D67F41">
          <w:pgSz w:w="11910" w:h="16840"/>
          <w:pgMar w:top="1320" w:right="480" w:bottom="960" w:left="1320" w:header="0" w:footer="692" w:gutter="0"/>
          <w:cols w:num="2" w:space="720" w:equalWidth="0">
            <w:col w:w="1022" w:space="40"/>
            <w:col w:w="9048"/>
          </w:cols>
        </w:sectPr>
      </w:pPr>
    </w:p>
    <w:p w14:paraId="083EDE8F" w14:textId="77777777" w:rsidR="00D67F41" w:rsidRDefault="00BB6DAA">
      <w:pPr>
        <w:pStyle w:val="a3"/>
        <w:spacing w:before="139"/>
        <w:ind w:left="382" w:firstLine="0"/>
        <w:jc w:val="left"/>
      </w:pPr>
      <w:r>
        <w:t>«Антагонисты</w:t>
      </w:r>
      <w:r>
        <w:rPr>
          <w:spacing w:val="-3"/>
        </w:rPr>
        <w:t xml:space="preserve"> </w:t>
      </w:r>
      <w:r>
        <w:t>альдостерона»)</w:t>
      </w:r>
    </w:p>
    <w:p w14:paraId="6EECC254" w14:textId="77777777" w:rsidR="00D67F41" w:rsidRDefault="00BB6DAA">
      <w:pPr>
        <w:pStyle w:val="a3"/>
        <w:tabs>
          <w:tab w:val="left" w:pos="1869"/>
          <w:tab w:val="left" w:pos="2278"/>
          <w:tab w:val="left" w:pos="6350"/>
          <w:tab w:val="left" w:pos="8197"/>
        </w:tabs>
        <w:spacing w:before="137" w:line="360" w:lineRule="auto"/>
        <w:ind w:left="1090" w:right="371" w:firstLine="0"/>
        <w:jc w:val="left"/>
      </w:pPr>
      <w:r>
        <w:t xml:space="preserve">АПД </w:t>
      </w:r>
      <w:r>
        <w:rPr>
          <w:rFonts w:ascii="Calibri" w:hAnsi="Calibri"/>
        </w:rPr>
        <w:t xml:space="preserve">– </w:t>
      </w:r>
      <w:r>
        <w:t>перитонеальный диализ с использованием автоматизированных технологий</w:t>
      </w:r>
      <w:r>
        <w:rPr>
          <w:spacing w:val="1"/>
        </w:rPr>
        <w:t xml:space="preserve"> </w:t>
      </w:r>
      <w:r>
        <w:t>АТХ</w:t>
      </w:r>
      <w:r>
        <w:tab/>
        <w:t>–</w:t>
      </w:r>
      <w:r>
        <w:tab/>
        <w:t>анатомо-терапевтическо-химическая</w:t>
      </w:r>
      <w:r>
        <w:tab/>
        <w:t>классификация</w:t>
      </w:r>
      <w:r>
        <w:tab/>
      </w:r>
      <w:r>
        <w:rPr>
          <w:spacing w:val="-1"/>
        </w:rPr>
        <w:t>лекарственных</w:t>
      </w:r>
    </w:p>
    <w:p w14:paraId="0BE7FB11" w14:textId="77777777" w:rsidR="00D67F41" w:rsidRDefault="00BB6DAA">
      <w:pPr>
        <w:pStyle w:val="a3"/>
        <w:spacing w:before="1"/>
        <w:ind w:left="382" w:firstLine="0"/>
        <w:jc w:val="left"/>
      </w:pPr>
      <w:r>
        <w:t>препаратов</w:t>
      </w:r>
    </w:p>
    <w:p w14:paraId="5D977A0A" w14:textId="77777777" w:rsidR="00D67F41" w:rsidRDefault="00BB6DAA">
      <w:pPr>
        <w:pStyle w:val="a3"/>
        <w:tabs>
          <w:tab w:val="left" w:pos="1766"/>
          <w:tab w:val="left" w:pos="2105"/>
          <w:tab w:val="left" w:pos="3415"/>
          <w:tab w:val="left" w:pos="4842"/>
          <w:tab w:val="left" w:pos="5871"/>
          <w:tab w:val="left" w:pos="6661"/>
          <w:tab w:val="left" w:pos="8504"/>
        </w:tabs>
        <w:spacing w:before="137" w:line="360" w:lineRule="auto"/>
        <w:ind w:left="382" w:right="373" w:firstLine="707"/>
        <w:jc w:val="left"/>
      </w:pPr>
      <w:r>
        <w:t>БКК</w:t>
      </w:r>
      <w:r>
        <w:tab/>
        <w:t>–</w:t>
      </w:r>
      <w:r>
        <w:tab/>
        <w:t>блокаторы</w:t>
      </w:r>
      <w:r>
        <w:tab/>
        <w:t>кальциевых</w:t>
      </w:r>
      <w:r>
        <w:tab/>
        <w:t>каналов</w:t>
      </w:r>
      <w:r>
        <w:tab/>
        <w:t>(АТХ</w:t>
      </w:r>
      <w:r>
        <w:tab/>
        <w:t>классификация:</w:t>
      </w:r>
      <w:r>
        <w:tab/>
      </w:r>
      <w:r>
        <w:rPr>
          <w:spacing w:val="-1"/>
        </w:rPr>
        <w:t>«Блокаторы</w:t>
      </w:r>
      <w:r>
        <w:rPr>
          <w:spacing w:val="-57"/>
        </w:rPr>
        <w:t xml:space="preserve"> </w:t>
      </w:r>
      <w:r>
        <w:t>кальциевых</w:t>
      </w:r>
      <w:r>
        <w:rPr>
          <w:spacing w:val="-1"/>
        </w:rPr>
        <w:t xml:space="preserve"> </w:t>
      </w:r>
      <w:r>
        <w:t>каналов»)</w:t>
      </w:r>
    </w:p>
    <w:p w14:paraId="1731BAAF" w14:textId="77777777" w:rsidR="00D67F41" w:rsidRDefault="00BB6DAA">
      <w:pPr>
        <w:pStyle w:val="a3"/>
        <w:spacing w:line="360" w:lineRule="auto"/>
        <w:ind w:left="382" w:firstLine="707"/>
        <w:jc w:val="left"/>
      </w:pPr>
      <w:r>
        <w:t>БРА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блокаторы</w:t>
      </w:r>
      <w:r>
        <w:rPr>
          <w:spacing w:val="12"/>
        </w:rPr>
        <w:t xml:space="preserve"> </w:t>
      </w:r>
      <w:r>
        <w:t>рецепторов</w:t>
      </w:r>
      <w:r>
        <w:rPr>
          <w:spacing w:val="12"/>
        </w:rPr>
        <w:t xml:space="preserve"> </w:t>
      </w:r>
      <w:r>
        <w:t>ангиотензина-II</w:t>
      </w:r>
      <w:r>
        <w:rPr>
          <w:spacing w:val="10"/>
        </w:rPr>
        <w:t xml:space="preserve"> </w:t>
      </w:r>
      <w:r>
        <w:t>(АТХ</w:t>
      </w:r>
      <w:r>
        <w:rPr>
          <w:spacing w:val="11"/>
        </w:rPr>
        <w:t xml:space="preserve"> </w:t>
      </w:r>
      <w:r>
        <w:t>классификация:</w:t>
      </w:r>
      <w:r>
        <w:rPr>
          <w:spacing w:val="12"/>
        </w:rPr>
        <w:t xml:space="preserve"> </w:t>
      </w:r>
      <w:r>
        <w:t>«Антагонисты</w:t>
      </w:r>
      <w:r>
        <w:rPr>
          <w:spacing w:val="-57"/>
        </w:rPr>
        <w:t xml:space="preserve"> </w:t>
      </w:r>
      <w:r>
        <w:t>рецепторов</w:t>
      </w:r>
      <w:r>
        <w:rPr>
          <w:spacing w:val="-1"/>
        </w:rPr>
        <w:t xml:space="preserve"> </w:t>
      </w:r>
      <w:r>
        <w:t>ангиотензина</w:t>
      </w:r>
      <w:r>
        <w:rPr>
          <w:spacing w:val="-1"/>
        </w:rPr>
        <w:t xml:space="preserve"> </w:t>
      </w:r>
      <w:r>
        <w:t>II»)</w:t>
      </w:r>
    </w:p>
    <w:p w14:paraId="69D39860" w14:textId="77777777" w:rsidR="00D67F41" w:rsidRDefault="00BB6DAA">
      <w:pPr>
        <w:pStyle w:val="a3"/>
        <w:spacing w:line="360" w:lineRule="auto"/>
        <w:ind w:left="1090" w:right="4058" w:firstLine="0"/>
        <w:jc w:val="left"/>
      </w:pPr>
      <w:r>
        <w:t>БЭН – белково-энергетическая недостаточность</w:t>
      </w:r>
      <w:r>
        <w:rPr>
          <w:spacing w:val="-57"/>
        </w:rPr>
        <w:t xml:space="preserve"> </w:t>
      </w:r>
      <w:r>
        <w:t>ВГПТ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вторичный гиперпаратиреоз</w:t>
      </w:r>
    </w:p>
    <w:p w14:paraId="75897BAE" w14:textId="77777777" w:rsidR="00D67F41" w:rsidRDefault="00BB6DAA">
      <w:pPr>
        <w:pStyle w:val="a3"/>
        <w:spacing w:before="1"/>
        <w:ind w:left="1090" w:firstLine="0"/>
        <w:jc w:val="left"/>
      </w:pPr>
      <w:r>
        <w:t>ГД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гемодиализ</w:t>
      </w:r>
    </w:p>
    <w:p w14:paraId="365AB620" w14:textId="77777777" w:rsidR="00D67F41" w:rsidRDefault="00BB6DAA">
      <w:pPr>
        <w:pStyle w:val="a3"/>
        <w:spacing w:before="139"/>
        <w:ind w:left="1090" w:firstLine="0"/>
        <w:jc w:val="left"/>
      </w:pPr>
      <w:r>
        <w:t>ГДФ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гемодиафильтрация</w:t>
      </w:r>
    </w:p>
    <w:p w14:paraId="5109C377" w14:textId="77777777" w:rsidR="00D67F41" w:rsidRDefault="00BB6DAA">
      <w:pPr>
        <w:pStyle w:val="a3"/>
        <w:spacing w:before="137" w:line="360" w:lineRule="auto"/>
        <w:ind w:left="1090" w:right="1167" w:firstLine="0"/>
        <w:jc w:val="left"/>
      </w:pPr>
      <w:r>
        <w:t>ГМГ-КоА-редуктаза – 3-гидрокси-3-метилглютарил-кофермент А редуктаза</w:t>
      </w:r>
      <w:r>
        <w:rPr>
          <w:spacing w:val="-57"/>
        </w:rPr>
        <w:t xml:space="preserve"> </w:t>
      </w:r>
      <w:r>
        <w:t>ДАД</w:t>
      </w:r>
      <w:r>
        <w:rPr>
          <w:spacing w:val="-2"/>
        </w:rPr>
        <w:t xml:space="preserve"> </w:t>
      </w:r>
      <w:r>
        <w:t>– диастолическое</w:t>
      </w:r>
      <w:r>
        <w:rPr>
          <w:spacing w:val="1"/>
        </w:rPr>
        <w:t xml:space="preserve"> </w:t>
      </w:r>
      <w:r>
        <w:t>артериальное</w:t>
      </w:r>
      <w:r>
        <w:rPr>
          <w:spacing w:val="-1"/>
        </w:rPr>
        <w:t xml:space="preserve"> </w:t>
      </w:r>
      <w:r>
        <w:t>давление</w:t>
      </w:r>
    </w:p>
    <w:p w14:paraId="7E9C7DE6" w14:textId="77777777" w:rsidR="00D67F41" w:rsidRDefault="00BB6DAA">
      <w:pPr>
        <w:pStyle w:val="a3"/>
        <w:spacing w:line="360" w:lineRule="auto"/>
        <w:ind w:left="1090" w:right="5361" w:firstLine="0"/>
        <w:jc w:val="left"/>
      </w:pPr>
      <w:r>
        <w:t>ДИ –</w:t>
      </w:r>
      <w:r>
        <w:rPr>
          <w:spacing w:val="1"/>
        </w:rPr>
        <w:t xml:space="preserve"> </w:t>
      </w:r>
      <w:r>
        <w:t>доверительный</w:t>
      </w:r>
      <w:r>
        <w:rPr>
          <w:spacing w:val="2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ЖКТ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желудочно-кишечный</w:t>
      </w:r>
      <w:r>
        <w:rPr>
          <w:spacing w:val="-3"/>
        </w:rPr>
        <w:t xml:space="preserve"> </w:t>
      </w:r>
      <w:r>
        <w:t>тракт</w:t>
      </w:r>
    </w:p>
    <w:p w14:paraId="5496E04E" w14:textId="77777777" w:rsidR="00D67F41" w:rsidRDefault="00BB6DAA">
      <w:pPr>
        <w:pStyle w:val="a3"/>
        <w:ind w:left="1090" w:firstLine="0"/>
        <w:jc w:val="left"/>
      </w:pPr>
      <w:r>
        <w:t>ЗПТ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заместительная</w:t>
      </w:r>
      <w:r>
        <w:rPr>
          <w:spacing w:val="-2"/>
        </w:rPr>
        <w:t xml:space="preserve"> </w:t>
      </w:r>
      <w:r>
        <w:t>почечная</w:t>
      </w:r>
      <w:r>
        <w:rPr>
          <w:spacing w:val="-2"/>
        </w:rPr>
        <w:t xml:space="preserve"> </w:t>
      </w:r>
      <w:r>
        <w:t>терапия</w:t>
      </w:r>
    </w:p>
    <w:p w14:paraId="3B280500" w14:textId="77777777" w:rsidR="00D67F41" w:rsidRDefault="00BB6DAA">
      <w:pPr>
        <w:pStyle w:val="a3"/>
        <w:spacing w:before="137"/>
        <w:ind w:left="1090" w:firstLine="0"/>
        <w:jc w:val="left"/>
      </w:pPr>
      <w:r>
        <w:t>иАПФ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ингибиторы</w:t>
      </w:r>
      <w:r>
        <w:rPr>
          <w:spacing w:val="4"/>
        </w:rPr>
        <w:t xml:space="preserve"> </w:t>
      </w:r>
      <w:r>
        <w:t>ангиотензин-превращающего</w:t>
      </w:r>
      <w:r>
        <w:rPr>
          <w:spacing w:val="5"/>
        </w:rPr>
        <w:t xml:space="preserve"> </w:t>
      </w:r>
      <w:r>
        <w:t>фермента</w:t>
      </w:r>
      <w:r>
        <w:rPr>
          <w:spacing w:val="5"/>
        </w:rPr>
        <w:t xml:space="preserve"> </w:t>
      </w:r>
      <w:r>
        <w:t>(АТХ</w:t>
      </w:r>
      <w:r>
        <w:rPr>
          <w:spacing w:val="4"/>
        </w:rPr>
        <w:t xml:space="preserve"> </w:t>
      </w:r>
      <w:r>
        <w:t>классификация:</w:t>
      </w:r>
    </w:p>
    <w:p w14:paraId="0954A3B9" w14:textId="77777777" w:rsidR="00D67F41" w:rsidRDefault="00BB6DAA">
      <w:pPr>
        <w:pStyle w:val="a3"/>
        <w:spacing w:before="139"/>
        <w:ind w:left="382" w:firstLine="0"/>
        <w:jc w:val="left"/>
      </w:pPr>
      <w:r>
        <w:t>«Ингибиторы</w:t>
      </w:r>
      <w:r>
        <w:rPr>
          <w:spacing w:val="-2"/>
        </w:rPr>
        <w:t xml:space="preserve"> </w:t>
      </w:r>
      <w:r>
        <w:t>АПФ»)</w:t>
      </w:r>
    </w:p>
    <w:p w14:paraId="0F19B811" w14:textId="77777777" w:rsidR="00D67F41" w:rsidRDefault="00BB6DAA">
      <w:pPr>
        <w:pStyle w:val="a3"/>
        <w:spacing w:before="137" w:line="360" w:lineRule="auto"/>
        <w:ind w:left="382" w:right="356" w:firstLine="707"/>
        <w:jc w:val="left"/>
      </w:pPr>
      <w:r>
        <w:t>иПТГ – интактный паратиреоидный гормон (наименование услуги при определения</w:t>
      </w:r>
      <w:r>
        <w:rPr>
          <w:spacing w:val="-57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крови</w:t>
      </w:r>
      <w:r>
        <w:rPr>
          <w:spacing w:val="59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Минздрава</w:t>
      </w:r>
      <w:r>
        <w:rPr>
          <w:spacing w:val="59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13.10.2017</w:t>
      </w:r>
      <w:r>
        <w:rPr>
          <w:spacing w:val="1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804н:</w:t>
      </w:r>
    </w:p>
    <w:p w14:paraId="68B71F11" w14:textId="77777777" w:rsidR="00D67F41" w:rsidRDefault="00BB6DAA">
      <w:pPr>
        <w:pStyle w:val="a3"/>
        <w:spacing w:line="360" w:lineRule="auto"/>
        <w:ind w:left="1090" w:right="3622" w:hanging="708"/>
        <w:jc w:val="left"/>
      </w:pPr>
      <w:r>
        <w:t>«Исследование уровня паратиреоидного гормона в крови»)</w:t>
      </w:r>
      <w:r>
        <w:rPr>
          <w:spacing w:val="-57"/>
        </w:rPr>
        <w:t xml:space="preserve"> </w:t>
      </w:r>
      <w:r>
        <w:t>КТ</w:t>
      </w:r>
      <w:r>
        <w:rPr>
          <w:spacing w:val="-1"/>
        </w:rPr>
        <w:t xml:space="preserve"> </w:t>
      </w:r>
      <w:r>
        <w:t>– компьютерная томография</w:t>
      </w:r>
    </w:p>
    <w:p w14:paraId="542FC689" w14:textId="77777777" w:rsidR="00D67F41" w:rsidRDefault="00BB6DAA">
      <w:pPr>
        <w:pStyle w:val="a3"/>
        <w:spacing w:line="360" w:lineRule="auto"/>
        <w:ind w:left="382" w:firstLine="707"/>
        <w:jc w:val="left"/>
      </w:pPr>
      <w:r>
        <w:t>ЛПВП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липопротеины</w:t>
      </w:r>
      <w:r>
        <w:rPr>
          <w:spacing w:val="1"/>
        </w:rPr>
        <w:t xml:space="preserve"> </w:t>
      </w:r>
      <w:r>
        <w:t>высокой</w:t>
      </w:r>
      <w:r>
        <w:rPr>
          <w:spacing w:val="3"/>
        </w:rPr>
        <w:t xml:space="preserve"> </w:t>
      </w:r>
      <w:r>
        <w:t>плотности</w:t>
      </w:r>
      <w:r>
        <w:rPr>
          <w:spacing w:val="5"/>
        </w:rPr>
        <w:t xml:space="preserve"> </w:t>
      </w:r>
      <w:r>
        <w:t>(наименование</w:t>
      </w:r>
      <w:r>
        <w:rPr>
          <w:spacing w:val="3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крови</w:t>
      </w:r>
      <w:r>
        <w:rPr>
          <w:spacing w:val="59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Минздрава</w:t>
      </w:r>
      <w:r>
        <w:rPr>
          <w:spacing w:val="59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13.10.2017</w:t>
      </w:r>
      <w:r>
        <w:rPr>
          <w:spacing w:val="1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804н:</w:t>
      </w:r>
    </w:p>
    <w:p w14:paraId="47E05D2C" w14:textId="77777777" w:rsidR="00D67F41" w:rsidRDefault="00BB6DAA">
      <w:pPr>
        <w:pStyle w:val="a3"/>
        <w:ind w:left="382" w:firstLine="0"/>
        <w:jc w:val="left"/>
      </w:pPr>
      <w:r>
        <w:t>«Исследование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холестерина</w:t>
      </w:r>
      <w:r>
        <w:rPr>
          <w:spacing w:val="-3"/>
        </w:rPr>
        <w:t xml:space="preserve"> </w:t>
      </w:r>
      <w:r>
        <w:t>липопротеинов</w:t>
      </w:r>
      <w:r>
        <w:rPr>
          <w:spacing w:val="-2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плотности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крови»)</w:t>
      </w:r>
    </w:p>
    <w:p w14:paraId="05632DF1" w14:textId="77777777" w:rsidR="00D67F41" w:rsidRDefault="00D67F41">
      <w:pPr>
        <w:sectPr w:rsidR="00D67F41">
          <w:type w:val="continuous"/>
          <w:pgSz w:w="11910" w:h="16840"/>
          <w:pgMar w:top="900" w:right="480" w:bottom="280" w:left="1320" w:header="720" w:footer="720" w:gutter="0"/>
          <w:cols w:space="720"/>
        </w:sectPr>
      </w:pPr>
    </w:p>
    <w:p w14:paraId="48E61891" w14:textId="77777777" w:rsidR="00D67F41" w:rsidRDefault="00BB6DAA">
      <w:pPr>
        <w:pStyle w:val="a3"/>
        <w:spacing w:before="77" w:line="362" w:lineRule="auto"/>
        <w:ind w:left="382" w:firstLine="707"/>
        <w:jc w:val="left"/>
      </w:pPr>
      <w:r>
        <w:lastRenderedPageBreak/>
        <w:t>ЛПНП</w:t>
      </w:r>
      <w:r>
        <w:rPr>
          <w:spacing w:val="1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липопротеины</w:t>
      </w:r>
      <w:r>
        <w:rPr>
          <w:spacing w:val="20"/>
        </w:rPr>
        <w:t xml:space="preserve"> </w:t>
      </w:r>
      <w:r>
        <w:t>низкой</w:t>
      </w:r>
      <w:r>
        <w:rPr>
          <w:spacing w:val="19"/>
        </w:rPr>
        <w:t xml:space="preserve"> </w:t>
      </w:r>
      <w:r>
        <w:t>плотности</w:t>
      </w:r>
      <w:r>
        <w:rPr>
          <w:spacing w:val="22"/>
        </w:rPr>
        <w:t xml:space="preserve"> </w:t>
      </w:r>
      <w:r>
        <w:t>(наименование</w:t>
      </w:r>
      <w:r>
        <w:rPr>
          <w:spacing w:val="19"/>
        </w:rPr>
        <w:t xml:space="preserve"> </w:t>
      </w:r>
      <w:r>
        <w:t>услуги</w:t>
      </w:r>
      <w:r>
        <w:rPr>
          <w:spacing w:val="21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крови</w:t>
      </w:r>
      <w:r>
        <w:rPr>
          <w:spacing w:val="59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Минздрава</w:t>
      </w:r>
      <w:r>
        <w:rPr>
          <w:spacing w:val="59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13.10.2017</w:t>
      </w:r>
      <w:r>
        <w:rPr>
          <w:spacing w:val="1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804н:</w:t>
      </w:r>
    </w:p>
    <w:p w14:paraId="3E495E59" w14:textId="77777777" w:rsidR="00D67F41" w:rsidRDefault="00BB6DAA">
      <w:pPr>
        <w:pStyle w:val="a3"/>
        <w:spacing w:line="360" w:lineRule="auto"/>
        <w:ind w:left="1090" w:right="2325" w:hanging="708"/>
        <w:jc w:val="left"/>
      </w:pPr>
      <w:r>
        <w:t>«Исследование уровня холестерина липопротеинов низкой плотности»)</w:t>
      </w:r>
      <w:r>
        <w:rPr>
          <w:spacing w:val="-58"/>
        </w:rPr>
        <w:t xml:space="preserve"> </w:t>
      </w:r>
      <w:r>
        <w:t>МА</w:t>
      </w:r>
      <w:r>
        <w:rPr>
          <w:spacing w:val="-2"/>
        </w:rPr>
        <w:t xml:space="preserve"> </w:t>
      </w:r>
      <w:r>
        <w:t>– мета-анализ</w:t>
      </w:r>
    </w:p>
    <w:p w14:paraId="1FB556D9" w14:textId="77777777" w:rsidR="00D67F41" w:rsidRDefault="00BB6DAA">
      <w:pPr>
        <w:pStyle w:val="a3"/>
        <w:spacing w:line="360" w:lineRule="auto"/>
        <w:ind w:left="1090" w:right="3989" w:firstLine="0"/>
        <w:jc w:val="left"/>
      </w:pPr>
      <w:r>
        <w:t>МКБ – Международная классификация болезней</w:t>
      </w:r>
      <w:r>
        <w:rPr>
          <w:spacing w:val="-57"/>
        </w:rPr>
        <w:t xml:space="preserve"> </w:t>
      </w:r>
      <w:r>
        <w:t>МКН-ХБП – минеральные и костные нарушения</w:t>
      </w:r>
      <w:r>
        <w:rPr>
          <w:spacing w:val="-57"/>
        </w:rPr>
        <w:t xml:space="preserve"> </w:t>
      </w:r>
      <w:r>
        <w:t>МПКТ – минеральная плотность костной ткани</w:t>
      </w:r>
      <w:r>
        <w:rPr>
          <w:spacing w:val="1"/>
        </w:rPr>
        <w:t xml:space="preserve"> </w:t>
      </w:r>
      <w:r>
        <w:t>МРТ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магнитно-резонансная</w:t>
      </w:r>
      <w:r>
        <w:rPr>
          <w:spacing w:val="-1"/>
        </w:rPr>
        <w:t xml:space="preserve"> </w:t>
      </w:r>
      <w:r>
        <w:t>томография</w:t>
      </w:r>
    </w:p>
    <w:p w14:paraId="0AD1867F" w14:textId="77777777" w:rsidR="00D67F41" w:rsidRDefault="00BB6DAA">
      <w:pPr>
        <w:pStyle w:val="a3"/>
        <w:ind w:left="1090" w:firstLine="0"/>
        <w:jc w:val="left"/>
      </w:pPr>
      <w:r>
        <w:t>НПВП</w:t>
      </w:r>
      <w:r>
        <w:rPr>
          <w:spacing w:val="4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нестероидные</w:t>
      </w:r>
      <w:r>
        <w:rPr>
          <w:spacing w:val="41"/>
        </w:rPr>
        <w:t xml:space="preserve"> </w:t>
      </w:r>
      <w:r>
        <w:t>противовоспалительные</w:t>
      </w:r>
      <w:r>
        <w:rPr>
          <w:spacing w:val="40"/>
        </w:rPr>
        <w:t xml:space="preserve"> </w:t>
      </w:r>
      <w:r>
        <w:t>препараты</w:t>
      </w:r>
      <w:r>
        <w:rPr>
          <w:spacing w:val="42"/>
        </w:rPr>
        <w:t xml:space="preserve"> </w:t>
      </w:r>
      <w:r>
        <w:t>(АТХ</w:t>
      </w:r>
      <w:r>
        <w:rPr>
          <w:spacing w:val="42"/>
        </w:rPr>
        <w:t xml:space="preserve"> </w:t>
      </w:r>
      <w:r>
        <w:t>классификация:</w:t>
      </w:r>
    </w:p>
    <w:p w14:paraId="23216A70" w14:textId="77777777" w:rsidR="00D67F41" w:rsidRDefault="00BB6DAA">
      <w:pPr>
        <w:pStyle w:val="a3"/>
        <w:spacing w:before="135"/>
        <w:ind w:left="382" w:firstLine="0"/>
        <w:jc w:val="left"/>
      </w:pPr>
      <w:r>
        <w:t>«Нестероидные</w:t>
      </w:r>
      <w:r>
        <w:rPr>
          <w:spacing w:val="-6"/>
        </w:rPr>
        <w:t xml:space="preserve"> </w:t>
      </w:r>
      <w:r>
        <w:t>противовоспалительные</w:t>
      </w:r>
      <w:r>
        <w:rPr>
          <w:spacing w:val="-5"/>
        </w:rPr>
        <w:t xml:space="preserve"> </w:t>
      </w:r>
      <w:r>
        <w:t>препараты»)</w:t>
      </w:r>
    </w:p>
    <w:p w14:paraId="53FD1C49" w14:textId="77777777" w:rsidR="00D67F41" w:rsidRDefault="00BB6DAA">
      <w:pPr>
        <w:pStyle w:val="a3"/>
        <w:spacing w:before="137" w:line="360" w:lineRule="auto"/>
        <w:ind w:left="1090" w:right="3298" w:firstLine="0"/>
        <w:jc w:val="left"/>
      </w:pPr>
      <w:r>
        <w:t>ОНМК – острое нарушение мозгового кровообращения</w:t>
      </w:r>
      <w:r>
        <w:rPr>
          <w:spacing w:val="-57"/>
        </w:rPr>
        <w:t xml:space="preserve"> </w:t>
      </w:r>
      <w:r>
        <w:t>ОПП</w:t>
      </w:r>
      <w:r>
        <w:rPr>
          <w:spacing w:val="-2"/>
        </w:rPr>
        <w:t xml:space="preserve"> </w:t>
      </w:r>
      <w:r>
        <w:t>– острое повреждение</w:t>
      </w:r>
      <w:r>
        <w:rPr>
          <w:spacing w:val="-1"/>
        </w:rPr>
        <w:t xml:space="preserve"> </w:t>
      </w:r>
      <w:r>
        <w:t>почек</w:t>
      </w:r>
    </w:p>
    <w:p w14:paraId="3032EEF1" w14:textId="77777777" w:rsidR="00D67F41" w:rsidRDefault="00BB6DAA">
      <w:pPr>
        <w:pStyle w:val="a3"/>
        <w:ind w:left="1090" w:firstLine="0"/>
        <w:jc w:val="left"/>
      </w:pPr>
      <w:r>
        <w:t>ОР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относительный</w:t>
      </w:r>
      <w:r>
        <w:rPr>
          <w:spacing w:val="-2"/>
        </w:rPr>
        <w:t xml:space="preserve"> </w:t>
      </w:r>
      <w:r>
        <w:t>риск</w:t>
      </w:r>
    </w:p>
    <w:p w14:paraId="2D0565E6" w14:textId="77777777" w:rsidR="00D67F41" w:rsidRDefault="00BB6DAA">
      <w:pPr>
        <w:pStyle w:val="a3"/>
        <w:spacing w:before="139" w:line="360" w:lineRule="auto"/>
        <w:ind w:left="1090" w:right="5494" w:firstLine="0"/>
        <w:jc w:val="left"/>
      </w:pPr>
      <w:r>
        <w:t>ОФП – остаточная функция почек</w:t>
      </w:r>
      <w:r>
        <w:rPr>
          <w:spacing w:val="-57"/>
        </w:rPr>
        <w:t xml:space="preserve"> </w:t>
      </w:r>
      <w:r>
        <w:t>ОШ</w:t>
      </w:r>
      <w:r>
        <w:rPr>
          <w:spacing w:val="-2"/>
        </w:rPr>
        <w:t xml:space="preserve"> </w:t>
      </w:r>
      <w:r>
        <w:t>– отношение</w:t>
      </w:r>
      <w:r>
        <w:rPr>
          <w:spacing w:val="-1"/>
        </w:rPr>
        <w:t xml:space="preserve"> </w:t>
      </w:r>
      <w:r>
        <w:t>шансов</w:t>
      </w:r>
    </w:p>
    <w:p w14:paraId="4322F3EF" w14:textId="77777777" w:rsidR="00D67F41" w:rsidRDefault="00BB6DAA">
      <w:pPr>
        <w:pStyle w:val="a3"/>
        <w:spacing w:line="360" w:lineRule="auto"/>
        <w:ind w:left="1090" w:right="2772" w:firstLine="0"/>
        <w:jc w:val="left"/>
      </w:pPr>
      <w:r>
        <w:t>ПАПД – постоянный амбулаторный перитонеальный диализ</w:t>
      </w:r>
      <w:r>
        <w:rPr>
          <w:spacing w:val="-57"/>
        </w:rPr>
        <w:t xml:space="preserve"> </w:t>
      </w:r>
      <w:r>
        <w:t>ПД</w:t>
      </w:r>
      <w:r>
        <w:rPr>
          <w:spacing w:val="-2"/>
        </w:rPr>
        <w:t xml:space="preserve"> </w:t>
      </w:r>
      <w:r>
        <w:t>– перитонеальный</w:t>
      </w:r>
      <w:r>
        <w:rPr>
          <w:spacing w:val="-2"/>
        </w:rPr>
        <w:t xml:space="preserve"> </w:t>
      </w:r>
      <w:r>
        <w:t>диализ</w:t>
      </w:r>
    </w:p>
    <w:p w14:paraId="2EF4E753" w14:textId="77777777" w:rsidR="00D67F41" w:rsidRDefault="00BB6DAA">
      <w:pPr>
        <w:pStyle w:val="a3"/>
        <w:spacing w:before="1"/>
        <w:ind w:left="1090" w:firstLine="0"/>
        <w:jc w:val="left"/>
      </w:pPr>
      <w:r>
        <w:t>ПТЭ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паратиреоидэктомия</w:t>
      </w:r>
    </w:p>
    <w:p w14:paraId="045B2A48" w14:textId="77777777" w:rsidR="00D67F41" w:rsidRDefault="00BB6DAA">
      <w:pPr>
        <w:pStyle w:val="a3"/>
        <w:spacing w:before="137"/>
        <w:ind w:left="1090" w:firstLine="0"/>
        <w:jc w:val="left"/>
      </w:pPr>
      <w:r>
        <w:t>РАС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ренин-ангиотензиновая</w:t>
      </w:r>
      <w:r>
        <w:rPr>
          <w:spacing w:val="-3"/>
        </w:rPr>
        <w:t xml:space="preserve"> </w:t>
      </w:r>
      <w:r>
        <w:t>система</w:t>
      </w:r>
    </w:p>
    <w:p w14:paraId="3871B871" w14:textId="77777777" w:rsidR="00D67F41" w:rsidRDefault="00BB6DAA">
      <w:pPr>
        <w:pStyle w:val="a3"/>
        <w:spacing w:before="139" w:line="360" w:lineRule="auto"/>
        <w:ind w:left="1090" w:right="3452" w:firstLine="0"/>
      </w:pPr>
      <w:r>
        <w:t>РКИ – рандомизированное клиническое исследование</w:t>
      </w:r>
      <w:r>
        <w:rPr>
          <w:spacing w:val="-57"/>
        </w:rPr>
        <w:t xml:space="preserve"> </w:t>
      </w:r>
      <w:r>
        <w:t>рСКФ – расчетная скорость клубочковой фильтрации</w:t>
      </w:r>
      <w:r>
        <w:rPr>
          <w:spacing w:val="-57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систолическое</w:t>
      </w:r>
      <w:r>
        <w:rPr>
          <w:spacing w:val="-1"/>
        </w:rPr>
        <w:t xml:space="preserve"> </w:t>
      </w:r>
      <w:r>
        <w:t>артериальное</w:t>
      </w:r>
      <w:r>
        <w:rPr>
          <w:spacing w:val="-2"/>
        </w:rPr>
        <w:t xml:space="preserve"> </w:t>
      </w:r>
      <w:r>
        <w:t>давление</w:t>
      </w:r>
    </w:p>
    <w:p w14:paraId="7DBD87EF" w14:textId="77777777" w:rsidR="00D67F41" w:rsidRDefault="00BB6DAA">
      <w:pPr>
        <w:pStyle w:val="a3"/>
        <w:spacing w:line="275" w:lineRule="exact"/>
        <w:ind w:left="1090" w:firstLine="0"/>
      </w:pPr>
      <w:r>
        <w:t>СД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сахарный</w:t>
      </w:r>
      <w:r>
        <w:rPr>
          <w:spacing w:val="-1"/>
        </w:rPr>
        <w:t xml:space="preserve"> </w:t>
      </w:r>
      <w:r>
        <w:t>диабет</w:t>
      </w:r>
    </w:p>
    <w:p w14:paraId="6B14E790" w14:textId="77777777" w:rsidR="00D67F41" w:rsidRDefault="00BB6DAA">
      <w:pPr>
        <w:pStyle w:val="a3"/>
        <w:spacing w:before="139"/>
        <w:ind w:left="1090" w:firstLine="0"/>
      </w:pPr>
      <w:r>
        <w:t>СКФ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клубочковой фильтрации</w:t>
      </w:r>
    </w:p>
    <w:p w14:paraId="1C047660" w14:textId="77777777" w:rsidR="00D67F41" w:rsidRDefault="00BB6DAA">
      <w:pPr>
        <w:pStyle w:val="a3"/>
        <w:spacing w:before="137"/>
        <w:ind w:left="1090" w:firstLine="0"/>
      </w:pPr>
      <w:r>
        <w:t>СМАД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суточное</w:t>
      </w:r>
      <w:r>
        <w:rPr>
          <w:spacing w:val="-3"/>
        </w:rPr>
        <w:t xml:space="preserve"> </w:t>
      </w:r>
      <w:r>
        <w:t>мониторирование</w:t>
      </w:r>
      <w:r>
        <w:rPr>
          <w:spacing w:val="-3"/>
        </w:rPr>
        <w:t xml:space="preserve"> </w:t>
      </w:r>
      <w:r>
        <w:t>артериального</w:t>
      </w:r>
      <w:r>
        <w:rPr>
          <w:spacing w:val="-2"/>
        </w:rPr>
        <w:t xml:space="preserve"> </w:t>
      </w:r>
      <w:r>
        <w:t>давления</w:t>
      </w:r>
    </w:p>
    <w:p w14:paraId="723E0C7A" w14:textId="77777777" w:rsidR="00D67F41" w:rsidRDefault="00BB6DAA">
      <w:pPr>
        <w:pStyle w:val="a3"/>
        <w:spacing w:before="139" w:line="360" w:lineRule="auto"/>
        <w:ind w:left="382" w:right="362" w:firstLine="707"/>
      </w:pPr>
      <w:r>
        <w:t>ССП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артерио-венозная</w:t>
      </w:r>
      <w:r>
        <w:rPr>
          <w:spacing w:val="1"/>
        </w:rPr>
        <w:t xml:space="preserve"> </w:t>
      </w:r>
      <w:r>
        <w:t>фистула,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протеза</w:t>
      </w:r>
      <w:r>
        <w:rPr>
          <w:spacing w:val="1"/>
        </w:rPr>
        <w:t xml:space="preserve"> </w:t>
      </w:r>
      <w:r>
        <w:t>кровеносного</w:t>
      </w:r>
      <w:r>
        <w:rPr>
          <w:spacing w:val="-1"/>
        </w:rPr>
        <w:t xml:space="preserve"> </w:t>
      </w:r>
      <w:r>
        <w:t>сосуда</w:t>
      </w:r>
      <w:r>
        <w:rPr>
          <w:spacing w:val="-1"/>
        </w:rPr>
        <w:t xml:space="preserve"> </w:t>
      </w:r>
      <w:r>
        <w:t>синтетического***</w:t>
      </w:r>
    </w:p>
    <w:p w14:paraId="517188B9" w14:textId="77777777" w:rsidR="00D67F41" w:rsidRDefault="00BB6DAA">
      <w:pPr>
        <w:pStyle w:val="a3"/>
        <w:spacing w:before="1" w:line="360" w:lineRule="auto"/>
        <w:ind w:left="382" w:right="369" w:firstLine="707"/>
      </w:pPr>
      <w:r>
        <w:t>ТГ – триглицериды (наименование услуги при определения показателя в крови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13.10.2017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804н:</w:t>
      </w:r>
      <w:r>
        <w:rPr>
          <w:spacing w:val="1"/>
        </w:rPr>
        <w:t xml:space="preserve"> </w:t>
      </w:r>
      <w:r>
        <w:t>«Исследование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триглицеридов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крови»)</w:t>
      </w:r>
    </w:p>
    <w:p w14:paraId="0B970A56" w14:textId="77777777" w:rsidR="00D67F41" w:rsidRDefault="00BB6DAA">
      <w:pPr>
        <w:pStyle w:val="a3"/>
        <w:spacing w:line="360" w:lineRule="auto"/>
        <w:ind w:left="1090" w:right="4073" w:firstLine="0"/>
        <w:jc w:val="left"/>
      </w:pPr>
      <w:r>
        <w:t>ТПН – терминальная почечная недостаточность</w:t>
      </w:r>
      <w:r>
        <w:rPr>
          <w:spacing w:val="-57"/>
        </w:rPr>
        <w:t xml:space="preserve"> </w:t>
      </w:r>
      <w:r>
        <w:t>ТПР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тест перитонеального</w:t>
      </w:r>
      <w:r>
        <w:rPr>
          <w:spacing w:val="-1"/>
        </w:rPr>
        <w:t xml:space="preserve"> </w:t>
      </w:r>
      <w:r>
        <w:t>равновесия</w:t>
      </w:r>
    </w:p>
    <w:p w14:paraId="3C7432A6" w14:textId="77777777" w:rsidR="00D67F41" w:rsidRDefault="00BB6DAA">
      <w:pPr>
        <w:pStyle w:val="a3"/>
        <w:spacing w:line="360" w:lineRule="auto"/>
        <w:ind w:left="1090" w:right="5258" w:firstLine="0"/>
        <w:jc w:val="left"/>
      </w:pPr>
      <w:r>
        <w:t>УЗИ – ультразвуковое исследование</w:t>
      </w:r>
      <w:r>
        <w:rPr>
          <w:spacing w:val="-57"/>
        </w:rPr>
        <w:t xml:space="preserve"> </w:t>
      </w:r>
      <w:r>
        <w:t>ХБП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хроническая</w:t>
      </w:r>
      <w:r>
        <w:rPr>
          <w:spacing w:val="-1"/>
        </w:rPr>
        <w:t xml:space="preserve"> </w:t>
      </w:r>
      <w:r>
        <w:t>болезнь</w:t>
      </w:r>
      <w:r>
        <w:rPr>
          <w:spacing w:val="-1"/>
        </w:rPr>
        <w:t xml:space="preserve"> </w:t>
      </w:r>
      <w:r>
        <w:t>почек</w:t>
      </w:r>
    </w:p>
    <w:p w14:paraId="50C7E6FE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FF56C33" w14:textId="77777777" w:rsidR="00D67F41" w:rsidRDefault="00BB6DAA">
      <w:pPr>
        <w:pStyle w:val="a3"/>
        <w:spacing w:before="77" w:line="362" w:lineRule="auto"/>
        <w:ind w:left="1090" w:right="5238" w:firstLine="0"/>
        <w:jc w:val="left"/>
      </w:pPr>
      <w:r>
        <w:lastRenderedPageBreak/>
        <w:t>ЦНС – центральная нервная система</w:t>
      </w:r>
      <w:r>
        <w:rPr>
          <w:spacing w:val="-58"/>
        </w:rPr>
        <w:t xml:space="preserve"> </w:t>
      </w:r>
      <w:r>
        <w:t>ЩФ</w:t>
      </w:r>
      <w:r>
        <w:rPr>
          <w:spacing w:val="-1"/>
        </w:rPr>
        <w:t xml:space="preserve"> </w:t>
      </w:r>
      <w:r>
        <w:t>– щелочная</w:t>
      </w:r>
      <w:r>
        <w:rPr>
          <w:spacing w:val="-1"/>
        </w:rPr>
        <w:t xml:space="preserve"> </w:t>
      </w:r>
      <w:r>
        <w:t>фосфатаза</w:t>
      </w:r>
    </w:p>
    <w:p w14:paraId="2544B6C6" w14:textId="77777777" w:rsidR="00D67F41" w:rsidRDefault="00BB6DAA">
      <w:pPr>
        <w:pStyle w:val="a3"/>
        <w:spacing w:line="271" w:lineRule="exact"/>
        <w:ind w:left="1090" w:firstLine="0"/>
        <w:jc w:val="left"/>
      </w:pPr>
      <w:r>
        <w:t>ЭКГ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электрокардиограмма</w:t>
      </w:r>
    </w:p>
    <w:p w14:paraId="58248007" w14:textId="77777777" w:rsidR="00D67F41" w:rsidRDefault="00BB6DAA">
      <w:pPr>
        <w:pStyle w:val="a3"/>
        <w:spacing w:before="139" w:line="360" w:lineRule="auto"/>
        <w:ind w:left="382" w:right="369" w:firstLine="707"/>
        <w:jc w:val="left"/>
      </w:pPr>
      <w:r>
        <w:t>ЭСС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эритропоэз-стимулирующие</w:t>
      </w:r>
      <w:r>
        <w:rPr>
          <w:spacing w:val="13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r>
        <w:t>(АТХ</w:t>
      </w:r>
      <w:r>
        <w:rPr>
          <w:spacing w:val="14"/>
        </w:rPr>
        <w:t xml:space="preserve"> </w:t>
      </w:r>
      <w:r>
        <w:t>классификация:</w:t>
      </w:r>
      <w:r>
        <w:rPr>
          <w:spacing w:val="15"/>
        </w:rPr>
        <w:t xml:space="preserve"> </w:t>
      </w:r>
      <w:r>
        <w:t>«Другие</w:t>
      </w:r>
      <w:r>
        <w:rPr>
          <w:spacing w:val="-57"/>
        </w:rPr>
        <w:t xml:space="preserve"> </w:t>
      </w:r>
      <w:r>
        <w:t>антианемические</w:t>
      </w:r>
      <w:r>
        <w:rPr>
          <w:spacing w:val="-2"/>
        </w:rPr>
        <w:t xml:space="preserve"> </w:t>
      </w:r>
      <w:r>
        <w:t>препараты»)</w:t>
      </w:r>
    </w:p>
    <w:p w14:paraId="0B506BEE" w14:textId="77777777" w:rsidR="00D67F41" w:rsidRDefault="00BB6DAA">
      <w:pPr>
        <w:pStyle w:val="a3"/>
        <w:spacing w:before="1" w:line="360" w:lineRule="auto"/>
        <w:ind w:left="382" w:right="364" w:firstLine="707"/>
        <w:jc w:val="right"/>
      </w:pPr>
      <w:r>
        <w:t>Ca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кальций</w:t>
      </w:r>
      <w:r>
        <w:rPr>
          <w:spacing w:val="16"/>
        </w:rPr>
        <w:t xml:space="preserve"> </w:t>
      </w:r>
      <w:r>
        <w:t>(наименование</w:t>
      </w:r>
      <w:r>
        <w:rPr>
          <w:spacing w:val="15"/>
        </w:rPr>
        <w:t xml:space="preserve"> </w:t>
      </w:r>
      <w:r>
        <w:t>услуги</w:t>
      </w:r>
      <w:r>
        <w:rPr>
          <w:spacing w:val="17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определения</w:t>
      </w:r>
      <w:r>
        <w:rPr>
          <w:spacing w:val="16"/>
        </w:rPr>
        <w:t xml:space="preserve"> </w:t>
      </w:r>
      <w:r>
        <w:t>показателя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крови</w:t>
      </w:r>
      <w:r>
        <w:rPr>
          <w:spacing w:val="16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rPr>
          <w:spacing w:val="-1"/>
        </w:rPr>
        <w:t>Приказу</w:t>
      </w:r>
      <w:r>
        <w:rPr>
          <w:spacing w:val="-15"/>
        </w:rPr>
        <w:t xml:space="preserve"> </w:t>
      </w:r>
      <w:r>
        <w:rPr>
          <w:spacing w:val="-1"/>
        </w:rPr>
        <w:t>Минздрава</w:t>
      </w:r>
      <w:r>
        <w:rPr>
          <w:spacing w:val="-16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13.10.2017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804н:</w:t>
      </w:r>
      <w:r>
        <w:rPr>
          <w:spacing w:val="-14"/>
        </w:rPr>
        <w:t xml:space="preserve"> </w:t>
      </w:r>
      <w:r>
        <w:t>«Исследование</w:t>
      </w:r>
      <w:r>
        <w:rPr>
          <w:spacing w:val="-16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кальция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крови»)</w:t>
      </w:r>
      <w:r>
        <w:rPr>
          <w:spacing w:val="-57"/>
        </w:rPr>
        <w:t xml:space="preserve"> </w:t>
      </w:r>
      <w:r>
        <w:t>CKD-EPI</w:t>
      </w:r>
      <w:r>
        <w:rPr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формула</w:t>
      </w:r>
      <w:r>
        <w:rPr>
          <w:spacing w:val="58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расчета</w:t>
      </w:r>
      <w:r>
        <w:rPr>
          <w:spacing w:val="57"/>
        </w:rPr>
        <w:t xml:space="preserve"> </w:t>
      </w:r>
      <w:r>
        <w:t>скорости</w:t>
      </w:r>
      <w:r>
        <w:rPr>
          <w:spacing w:val="58"/>
        </w:rPr>
        <w:t xml:space="preserve"> </w:t>
      </w:r>
      <w:r>
        <w:t>клубочковой</w:t>
      </w:r>
      <w:r>
        <w:rPr>
          <w:spacing w:val="57"/>
        </w:rPr>
        <w:t xml:space="preserve"> </w:t>
      </w:r>
      <w:r>
        <w:t>фильтрации</w:t>
      </w:r>
      <w:r>
        <w:rPr>
          <w:spacing w:val="58"/>
        </w:rPr>
        <w:t xml:space="preserve"> </w:t>
      </w:r>
      <w:r>
        <w:t>(CKD-</w:t>
      </w:r>
    </w:p>
    <w:p w14:paraId="274945B5" w14:textId="77777777" w:rsidR="00D67F41" w:rsidRDefault="00BB6DAA">
      <w:pPr>
        <w:pStyle w:val="a3"/>
        <w:spacing w:line="275" w:lineRule="exact"/>
        <w:ind w:left="382" w:firstLine="0"/>
      </w:pPr>
      <w:r>
        <w:t>Epidemiology</w:t>
      </w:r>
      <w:r>
        <w:rPr>
          <w:spacing w:val="-2"/>
        </w:rPr>
        <w:t xml:space="preserve"> </w:t>
      </w:r>
      <w:r>
        <w:t>Collaboration 2009)</w:t>
      </w:r>
    </w:p>
    <w:p w14:paraId="4103E5BA" w14:textId="77777777" w:rsidR="00D67F41" w:rsidRDefault="00BB6DAA">
      <w:pPr>
        <w:pStyle w:val="a3"/>
        <w:spacing w:before="139" w:line="360" w:lineRule="auto"/>
        <w:ind w:left="1090" w:right="4383" w:firstLine="0"/>
      </w:pPr>
      <w:r>
        <w:t>eKt/V – эквилибрированный показатель Kt/V</w:t>
      </w:r>
      <w:r>
        <w:rPr>
          <w:spacing w:val="-57"/>
        </w:rPr>
        <w:t xml:space="preserve"> </w:t>
      </w:r>
      <w:r>
        <w:t>FGF23</w:t>
      </w:r>
      <w:r>
        <w:rPr>
          <w:spacing w:val="-1"/>
        </w:rPr>
        <w:t xml:space="preserve"> </w:t>
      </w:r>
      <w:r>
        <w:t>– фактор</w:t>
      </w:r>
      <w:r>
        <w:rPr>
          <w:spacing w:val="-1"/>
        </w:rPr>
        <w:t xml:space="preserve"> </w:t>
      </w:r>
      <w:r>
        <w:t>роста фибробластов 23</w:t>
      </w:r>
    </w:p>
    <w:p w14:paraId="4D90FA85" w14:textId="77777777" w:rsidR="00D67F41" w:rsidRDefault="00BB6DAA">
      <w:pPr>
        <w:pStyle w:val="a3"/>
        <w:spacing w:line="360" w:lineRule="auto"/>
        <w:ind w:left="382" w:right="370" w:firstLine="707"/>
      </w:pPr>
      <w:r>
        <w:t>Hb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гемоглобин</w:t>
      </w:r>
      <w:r>
        <w:rPr>
          <w:spacing w:val="1"/>
        </w:rPr>
        <w:t xml:space="preserve"> </w:t>
      </w:r>
      <w:r>
        <w:t>(наименование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согласно Приказу Минздрава России от 13.10.2017 № 804н: «Исследование уровня общего</w:t>
      </w:r>
      <w:r>
        <w:rPr>
          <w:spacing w:val="-57"/>
        </w:rPr>
        <w:t xml:space="preserve"> </w:t>
      </w:r>
      <w:r>
        <w:t>гемоглобина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крови»)</w:t>
      </w:r>
    </w:p>
    <w:p w14:paraId="4DE79403" w14:textId="77777777" w:rsidR="00D67F41" w:rsidRDefault="00BB6DAA">
      <w:pPr>
        <w:pStyle w:val="a3"/>
        <w:spacing w:line="275" w:lineRule="exact"/>
        <w:ind w:left="1090" w:firstLine="0"/>
      </w:pPr>
      <w:r>
        <w:t>HIF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фактор,</w:t>
      </w:r>
      <w:r>
        <w:rPr>
          <w:spacing w:val="-2"/>
        </w:rPr>
        <w:t xml:space="preserve"> </w:t>
      </w:r>
      <w:r>
        <w:t>индуцируемый</w:t>
      </w:r>
      <w:r>
        <w:rPr>
          <w:spacing w:val="-2"/>
        </w:rPr>
        <w:t xml:space="preserve"> </w:t>
      </w:r>
      <w:r>
        <w:t>гипоксией</w:t>
      </w:r>
    </w:p>
    <w:p w14:paraId="48260CCF" w14:textId="77777777" w:rsidR="00D67F41" w:rsidRDefault="00BB6DAA">
      <w:pPr>
        <w:pStyle w:val="a3"/>
        <w:spacing w:before="140" w:line="360" w:lineRule="auto"/>
        <w:ind w:left="382" w:firstLine="707"/>
        <w:jc w:val="left"/>
      </w:pPr>
      <w:r>
        <w:t>IDMS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Isotope</w:t>
      </w:r>
      <w:r>
        <w:rPr>
          <w:spacing w:val="31"/>
        </w:rPr>
        <w:t xml:space="preserve"> </w:t>
      </w:r>
      <w:r>
        <w:t>Dilution</w:t>
      </w:r>
      <w:r>
        <w:rPr>
          <w:spacing w:val="31"/>
        </w:rPr>
        <w:t xml:space="preserve"> </w:t>
      </w:r>
      <w:r>
        <w:t>Mass</w:t>
      </w:r>
      <w:r>
        <w:rPr>
          <w:spacing w:val="31"/>
        </w:rPr>
        <w:t xml:space="preserve"> </w:t>
      </w:r>
      <w:r>
        <w:t>Spectrometry</w:t>
      </w:r>
      <w:r>
        <w:rPr>
          <w:spacing w:val="32"/>
        </w:rPr>
        <w:t xml:space="preserve"> </w:t>
      </w:r>
      <w:r>
        <w:t>(масс-спектрометрия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изотопным</w:t>
      </w:r>
      <w:r>
        <w:rPr>
          <w:spacing w:val="-57"/>
        </w:rPr>
        <w:t xml:space="preserve"> </w:t>
      </w:r>
      <w:r>
        <w:t>разведением)</w:t>
      </w:r>
    </w:p>
    <w:p w14:paraId="76C6333E" w14:textId="77777777" w:rsidR="00D67F41" w:rsidRDefault="00BB6DAA">
      <w:pPr>
        <w:pStyle w:val="a3"/>
        <w:spacing w:line="360" w:lineRule="auto"/>
        <w:ind w:left="382" w:firstLine="707"/>
        <w:jc w:val="left"/>
      </w:pPr>
      <w:r>
        <w:t>K</w:t>
      </w:r>
      <w:r>
        <w:rPr>
          <w:spacing w:val="49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калий</w:t>
      </w:r>
      <w:r>
        <w:rPr>
          <w:spacing w:val="51"/>
        </w:rPr>
        <w:t xml:space="preserve"> </w:t>
      </w:r>
      <w:r>
        <w:t>(наименование</w:t>
      </w:r>
      <w:r>
        <w:rPr>
          <w:spacing w:val="49"/>
        </w:rPr>
        <w:t xml:space="preserve"> </w:t>
      </w:r>
      <w:r>
        <w:t>услуги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определения</w:t>
      </w:r>
      <w:r>
        <w:rPr>
          <w:spacing w:val="49"/>
        </w:rPr>
        <w:t xml:space="preserve"> </w:t>
      </w:r>
      <w:r>
        <w:t>показателя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крови</w:t>
      </w:r>
      <w:r>
        <w:rPr>
          <w:spacing w:val="51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13.10.2017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804н:</w:t>
      </w:r>
      <w:r>
        <w:rPr>
          <w:spacing w:val="-1"/>
        </w:rPr>
        <w:t xml:space="preserve"> </w:t>
      </w:r>
      <w:r>
        <w:t>«Исследование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калия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крови»)</w:t>
      </w:r>
    </w:p>
    <w:p w14:paraId="2CA8CDC2" w14:textId="77777777" w:rsidR="00D67F41" w:rsidRDefault="00BB6DAA">
      <w:pPr>
        <w:pStyle w:val="a3"/>
        <w:spacing w:line="360" w:lineRule="auto"/>
        <w:ind w:left="382" w:firstLine="707"/>
        <w:jc w:val="left"/>
      </w:pPr>
      <w:r>
        <w:t>KDIGO</w:t>
      </w:r>
      <w:r>
        <w:rPr>
          <w:spacing w:val="21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Kidney</w:t>
      </w:r>
      <w:r>
        <w:rPr>
          <w:spacing w:val="23"/>
        </w:rPr>
        <w:t xml:space="preserve"> </w:t>
      </w:r>
      <w:r>
        <w:t>Disease</w:t>
      </w:r>
      <w:r>
        <w:rPr>
          <w:spacing w:val="21"/>
        </w:rPr>
        <w:t xml:space="preserve"> </w:t>
      </w:r>
      <w:r>
        <w:t>Improving</w:t>
      </w:r>
      <w:r>
        <w:rPr>
          <w:spacing w:val="23"/>
        </w:rPr>
        <w:t xml:space="preserve"> </w:t>
      </w:r>
      <w:r>
        <w:t>Global</w:t>
      </w:r>
      <w:r>
        <w:rPr>
          <w:spacing w:val="23"/>
        </w:rPr>
        <w:t xml:space="preserve"> </w:t>
      </w:r>
      <w:r>
        <w:t>Outcomes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Инициатива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улучшению</w:t>
      </w:r>
      <w:r>
        <w:rPr>
          <w:spacing w:val="-57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исходов заболеваний почек</w:t>
      </w:r>
    </w:p>
    <w:p w14:paraId="62EA453F" w14:textId="77777777" w:rsidR="00D67F41" w:rsidRDefault="00BB6DAA">
      <w:pPr>
        <w:pStyle w:val="a3"/>
        <w:ind w:left="1090" w:firstLine="0"/>
        <w:jc w:val="left"/>
      </w:pPr>
      <w:r>
        <w:t>Kt/V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доза</w:t>
      </w:r>
      <w:r>
        <w:rPr>
          <w:spacing w:val="-2"/>
        </w:rPr>
        <w:t xml:space="preserve"> </w:t>
      </w:r>
      <w:r>
        <w:t>диализа</w:t>
      </w:r>
      <w:r>
        <w:rPr>
          <w:spacing w:val="-2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выведению</w:t>
      </w:r>
      <w:r>
        <w:rPr>
          <w:spacing w:val="-1"/>
        </w:rPr>
        <w:t xml:space="preserve"> </w:t>
      </w:r>
      <w:r>
        <w:t>мочевины)</w:t>
      </w:r>
    </w:p>
    <w:p w14:paraId="506F5D73" w14:textId="77777777" w:rsidR="00D67F41" w:rsidRDefault="00BB6DAA">
      <w:pPr>
        <w:pStyle w:val="a3"/>
        <w:spacing w:before="137" w:line="360" w:lineRule="auto"/>
        <w:ind w:left="382" w:right="369" w:firstLine="707"/>
        <w:jc w:val="right"/>
      </w:pPr>
      <w:r>
        <w:t>Na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натрий</w:t>
      </w:r>
      <w:r>
        <w:rPr>
          <w:spacing w:val="28"/>
        </w:rPr>
        <w:t xml:space="preserve"> </w:t>
      </w:r>
      <w:r>
        <w:t>(наименование</w:t>
      </w:r>
      <w:r>
        <w:rPr>
          <w:spacing w:val="26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определения</w:t>
      </w:r>
      <w:r>
        <w:rPr>
          <w:spacing w:val="27"/>
        </w:rPr>
        <w:t xml:space="preserve"> </w:t>
      </w:r>
      <w:r>
        <w:t>показателя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крови</w:t>
      </w:r>
      <w:r>
        <w:rPr>
          <w:spacing w:val="28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Приказу Минздрава России от 13.10.2017 № 804н: «Исследование уровня натрия в крови»)</w:t>
      </w:r>
      <w:r>
        <w:rPr>
          <w:spacing w:val="-57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фосфор</w:t>
      </w:r>
      <w:r>
        <w:rPr>
          <w:spacing w:val="1"/>
        </w:rPr>
        <w:t xml:space="preserve"> </w:t>
      </w:r>
      <w:r>
        <w:t>(фосфаты)</w:t>
      </w:r>
      <w:r>
        <w:rPr>
          <w:spacing w:val="1"/>
        </w:rPr>
        <w:t xml:space="preserve"> </w:t>
      </w:r>
      <w:r>
        <w:t>(наименование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определения показателя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согласно</w:t>
      </w:r>
      <w:r>
        <w:rPr>
          <w:spacing w:val="31"/>
        </w:rPr>
        <w:t xml:space="preserve"> </w:t>
      </w:r>
      <w:r>
        <w:t>Приказу</w:t>
      </w:r>
      <w:r>
        <w:rPr>
          <w:spacing w:val="31"/>
        </w:rPr>
        <w:t xml:space="preserve"> </w:t>
      </w:r>
      <w:r>
        <w:t>Минздрава</w:t>
      </w:r>
      <w:r>
        <w:rPr>
          <w:spacing w:val="29"/>
        </w:rPr>
        <w:t xml:space="preserve"> </w:t>
      </w:r>
      <w:r>
        <w:t>России</w:t>
      </w:r>
      <w:r>
        <w:rPr>
          <w:spacing w:val="30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13.10.2017</w:t>
      </w:r>
      <w:r>
        <w:rPr>
          <w:spacing w:val="31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804н:</w:t>
      </w:r>
      <w:r>
        <w:rPr>
          <w:spacing w:val="29"/>
        </w:rPr>
        <w:t xml:space="preserve"> </w:t>
      </w:r>
      <w:r>
        <w:t>«Исследование</w:t>
      </w:r>
      <w:r>
        <w:rPr>
          <w:spacing w:val="30"/>
        </w:rPr>
        <w:t xml:space="preserve"> </w:t>
      </w:r>
      <w:r>
        <w:t>уровня</w:t>
      </w:r>
    </w:p>
    <w:p w14:paraId="5B60DD44" w14:textId="77777777" w:rsidR="00D67F41" w:rsidRDefault="00BB6DAA">
      <w:pPr>
        <w:pStyle w:val="a3"/>
        <w:spacing w:before="1"/>
        <w:ind w:left="382" w:firstLine="0"/>
        <w:jc w:val="left"/>
      </w:pPr>
      <w:r>
        <w:t>неорганического</w:t>
      </w:r>
      <w:r>
        <w:rPr>
          <w:spacing w:val="-1"/>
        </w:rPr>
        <w:t xml:space="preserve"> </w:t>
      </w:r>
      <w:r>
        <w:t>фосфора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крови»)</w:t>
      </w:r>
    </w:p>
    <w:p w14:paraId="2E156766" w14:textId="77777777" w:rsidR="00D67F41" w:rsidRDefault="00BB6DAA">
      <w:pPr>
        <w:pStyle w:val="a3"/>
        <w:spacing w:before="139" w:line="360" w:lineRule="auto"/>
        <w:ind w:left="382" w:firstLine="707"/>
        <w:jc w:val="left"/>
      </w:pPr>
      <w:r>
        <w:t>spKt/V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показатель</w:t>
      </w:r>
      <w:r>
        <w:rPr>
          <w:spacing w:val="23"/>
        </w:rPr>
        <w:t xml:space="preserve"> </w:t>
      </w:r>
      <w:r>
        <w:t>Kt/V,</w:t>
      </w:r>
      <w:r>
        <w:rPr>
          <w:spacing w:val="22"/>
        </w:rPr>
        <w:t xml:space="preserve"> </w:t>
      </w:r>
      <w:r>
        <w:t>рассчитанный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формуле,</w:t>
      </w:r>
      <w:r>
        <w:rPr>
          <w:spacing w:val="21"/>
        </w:rPr>
        <w:t xml:space="preserve"> </w:t>
      </w:r>
      <w:r>
        <w:t>основанной</w:t>
      </w:r>
      <w:r>
        <w:rPr>
          <w:spacing w:val="23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однопуловой</w:t>
      </w:r>
      <w:r>
        <w:rPr>
          <w:spacing w:val="-57"/>
        </w:rPr>
        <w:t xml:space="preserve"> </w:t>
      </w:r>
      <w:r>
        <w:t>модели с</w:t>
      </w:r>
      <w:r>
        <w:rPr>
          <w:spacing w:val="-1"/>
        </w:rPr>
        <w:t xml:space="preserve"> </w:t>
      </w:r>
      <w:r>
        <w:t>изменяемым</w:t>
      </w:r>
      <w:r>
        <w:rPr>
          <w:spacing w:val="-2"/>
        </w:rPr>
        <w:t xml:space="preserve"> </w:t>
      </w:r>
      <w:r>
        <w:t>объемом</w:t>
      </w:r>
    </w:p>
    <w:p w14:paraId="062C8AE7" w14:textId="77777777" w:rsidR="00D67F41" w:rsidRDefault="00BB6DAA">
      <w:pPr>
        <w:pStyle w:val="a3"/>
        <w:ind w:left="1090" w:firstLine="0"/>
        <w:jc w:val="left"/>
      </w:pPr>
      <w:r>
        <w:t>stdKt/V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стандартный</w:t>
      </w:r>
      <w:r>
        <w:rPr>
          <w:spacing w:val="-3"/>
        </w:rPr>
        <w:t xml:space="preserve"> </w:t>
      </w:r>
      <w:r>
        <w:t>(недельный)</w:t>
      </w:r>
      <w:r>
        <w:rPr>
          <w:spacing w:val="-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Kt/V</w:t>
      </w:r>
    </w:p>
    <w:p w14:paraId="75D96109" w14:textId="77777777" w:rsidR="00D67F41" w:rsidRDefault="00BB6DAA">
      <w:pPr>
        <w:pStyle w:val="a3"/>
        <w:spacing w:before="137" w:line="360" w:lineRule="auto"/>
        <w:ind w:left="382" w:right="363" w:firstLine="707"/>
        <w:jc w:val="left"/>
      </w:pPr>
      <w:r>
        <w:t>TSAT – коэффициент насыщения трансферрина железом (наименование услуги при</w:t>
      </w:r>
      <w:r>
        <w:rPr>
          <w:spacing w:val="-57"/>
        </w:rPr>
        <w:t xml:space="preserve"> </w:t>
      </w:r>
      <w:r>
        <w:t>определения</w:t>
      </w:r>
      <w:r>
        <w:rPr>
          <w:spacing w:val="14"/>
        </w:rPr>
        <w:t xml:space="preserve"> </w:t>
      </w:r>
      <w:r>
        <w:t>показателя</w:t>
      </w:r>
      <w:r>
        <w:rPr>
          <w:spacing w:val="14"/>
        </w:rPr>
        <w:t xml:space="preserve"> </w:t>
      </w:r>
      <w:r>
        <w:t>согласно</w:t>
      </w:r>
      <w:r>
        <w:rPr>
          <w:spacing w:val="14"/>
        </w:rPr>
        <w:t xml:space="preserve"> </w:t>
      </w:r>
      <w:r>
        <w:t>Приказу</w:t>
      </w:r>
      <w:r>
        <w:rPr>
          <w:spacing w:val="14"/>
        </w:rPr>
        <w:t xml:space="preserve"> </w:t>
      </w:r>
      <w:r>
        <w:t>Минздрава</w:t>
      </w:r>
      <w:r>
        <w:rPr>
          <w:spacing w:val="13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13.10.2017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804н:</w:t>
      </w:r>
    </w:p>
    <w:p w14:paraId="2F6C7B0D" w14:textId="77777777" w:rsidR="00D67F41" w:rsidRDefault="00BB6DAA">
      <w:pPr>
        <w:pStyle w:val="a3"/>
        <w:ind w:left="382" w:firstLine="0"/>
        <w:jc w:val="left"/>
      </w:pPr>
      <w:r>
        <w:t>«Исследование</w:t>
      </w:r>
      <w:r>
        <w:rPr>
          <w:spacing w:val="-4"/>
        </w:rPr>
        <w:t xml:space="preserve"> </w:t>
      </w:r>
      <w:r>
        <w:t>насыщения</w:t>
      </w:r>
      <w:r>
        <w:rPr>
          <w:spacing w:val="-3"/>
        </w:rPr>
        <w:t xml:space="preserve"> </w:t>
      </w:r>
      <w:r>
        <w:t>трансферрина</w:t>
      </w:r>
      <w:r>
        <w:rPr>
          <w:spacing w:val="-4"/>
        </w:rPr>
        <w:t xml:space="preserve"> </w:t>
      </w:r>
      <w:r>
        <w:t>железом»)</w:t>
      </w:r>
    </w:p>
    <w:p w14:paraId="6FB96109" w14:textId="77777777" w:rsidR="00D67F41" w:rsidRDefault="00D67F41">
      <w:p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5CC82C4" w14:textId="77777777" w:rsidR="00D67F41" w:rsidRDefault="00BB6DAA">
      <w:pPr>
        <w:pStyle w:val="1"/>
        <w:ind w:left="3608"/>
      </w:pPr>
      <w:bookmarkStart w:id="1" w:name="_bookmark1"/>
      <w:bookmarkEnd w:id="1"/>
      <w:r>
        <w:lastRenderedPageBreak/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определения</w:t>
      </w:r>
    </w:p>
    <w:p w14:paraId="01C173A5" w14:textId="77777777" w:rsidR="00D67F41" w:rsidRDefault="00BB6DAA">
      <w:pPr>
        <w:pStyle w:val="a3"/>
        <w:spacing w:before="161" w:line="360" w:lineRule="auto"/>
        <w:ind w:left="382" w:right="364" w:firstLine="707"/>
      </w:pPr>
      <w:r>
        <w:t>Артерио-венозный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rPr>
          <w:spacing w:val="-1"/>
        </w:rPr>
        <w:t>сосудистого</w:t>
      </w:r>
      <w:r>
        <w:rPr>
          <w:spacing w:val="-13"/>
        </w:rPr>
        <w:t xml:space="preserve"> </w:t>
      </w:r>
      <w:r>
        <w:t>доступа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гемодиализа.</w:t>
      </w:r>
      <w:r>
        <w:rPr>
          <w:spacing w:val="-12"/>
        </w:rPr>
        <w:t xml:space="preserve"> </w:t>
      </w:r>
      <w:r>
        <w:t>Включает:</w:t>
      </w:r>
      <w:r>
        <w:rPr>
          <w:spacing w:val="-13"/>
        </w:rPr>
        <w:t xml:space="preserve"> </w:t>
      </w:r>
      <w:r>
        <w:t>1)</w:t>
      </w:r>
      <w:r>
        <w:rPr>
          <w:spacing w:val="-13"/>
        </w:rPr>
        <w:t xml:space="preserve"> </w:t>
      </w:r>
      <w:r>
        <w:t>артерио-венозную</w:t>
      </w:r>
      <w:r>
        <w:rPr>
          <w:spacing w:val="-14"/>
        </w:rPr>
        <w:t xml:space="preserve"> </w:t>
      </w:r>
      <w:r>
        <w:t>фистулу;</w:t>
      </w:r>
      <w:r>
        <w:rPr>
          <w:spacing w:val="-12"/>
        </w:rPr>
        <w:t xml:space="preserve"> </w:t>
      </w:r>
      <w:r>
        <w:t>2)</w:t>
      </w:r>
      <w:r>
        <w:rPr>
          <w:spacing w:val="-13"/>
        </w:rPr>
        <w:t xml:space="preserve"> </w:t>
      </w:r>
      <w:r>
        <w:t>артерио-</w:t>
      </w:r>
      <w:r>
        <w:rPr>
          <w:spacing w:val="-58"/>
        </w:rPr>
        <w:t xml:space="preserve"> </w:t>
      </w:r>
      <w:r>
        <w:t>венозную</w:t>
      </w:r>
      <w:r>
        <w:rPr>
          <w:spacing w:val="1"/>
        </w:rPr>
        <w:t xml:space="preserve"> </w:t>
      </w:r>
      <w:r>
        <w:t>фистулу,</w:t>
      </w:r>
      <w:r>
        <w:rPr>
          <w:spacing w:val="1"/>
        </w:rPr>
        <w:t xml:space="preserve"> </w:t>
      </w:r>
      <w:r>
        <w:t>сформированную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протеза</w:t>
      </w:r>
      <w:r>
        <w:rPr>
          <w:spacing w:val="1"/>
        </w:rPr>
        <w:t xml:space="preserve"> </w:t>
      </w:r>
      <w:r>
        <w:t>кровеносного</w:t>
      </w:r>
      <w:r>
        <w:rPr>
          <w:spacing w:val="1"/>
        </w:rPr>
        <w:t xml:space="preserve"> </w:t>
      </w:r>
      <w:r>
        <w:t>сосуда</w:t>
      </w:r>
      <w:r>
        <w:rPr>
          <w:spacing w:val="1"/>
        </w:rPr>
        <w:t xml:space="preserve"> </w:t>
      </w:r>
      <w:r>
        <w:t>синтетического*** (см. далее).</w:t>
      </w:r>
    </w:p>
    <w:p w14:paraId="757E3DA1" w14:textId="77777777" w:rsidR="00D67F41" w:rsidRDefault="00BB6DAA">
      <w:pPr>
        <w:pStyle w:val="a3"/>
        <w:spacing w:before="1" w:line="360" w:lineRule="auto"/>
        <w:ind w:left="382" w:right="362" w:firstLine="707"/>
      </w:pPr>
      <w:r>
        <w:t>Артерио-венозная фистула – аутогенный сосудистый доступ, сформированный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хирургического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гемодиализа, представляющий собой анастомоз между артерией и веной, где часть вены</w:t>
      </w:r>
      <w:r>
        <w:rPr>
          <w:spacing w:val="1"/>
        </w:rPr>
        <w:t xml:space="preserve"> </w:t>
      </w:r>
      <w:r>
        <w:t>выступает в качестве доступа для пункций (канюлирования). Синоним: нативная артерио-</w:t>
      </w:r>
      <w:r>
        <w:rPr>
          <w:spacing w:val="1"/>
        </w:rPr>
        <w:t xml:space="preserve"> </w:t>
      </w:r>
      <w:r>
        <w:t>венозная</w:t>
      </w:r>
      <w:r>
        <w:rPr>
          <w:spacing w:val="-1"/>
        </w:rPr>
        <w:t xml:space="preserve"> </w:t>
      </w:r>
      <w:r>
        <w:t>фистула.</w:t>
      </w:r>
    </w:p>
    <w:p w14:paraId="070F4EA4" w14:textId="77777777" w:rsidR="00D67F41" w:rsidRDefault="00BB6DAA">
      <w:pPr>
        <w:pStyle w:val="a3"/>
        <w:spacing w:line="360" w:lineRule="auto"/>
        <w:ind w:left="382" w:right="364" w:firstLine="707"/>
      </w:pPr>
      <w:r>
        <w:t>Артерио-венозная</w:t>
      </w:r>
      <w:r>
        <w:rPr>
          <w:spacing w:val="1"/>
        </w:rPr>
        <w:t xml:space="preserve"> </w:t>
      </w:r>
      <w:r>
        <w:t>фистула,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протеза</w:t>
      </w:r>
      <w:r>
        <w:rPr>
          <w:spacing w:val="1"/>
        </w:rPr>
        <w:t xml:space="preserve"> </w:t>
      </w:r>
      <w:r>
        <w:t>кровеносного</w:t>
      </w:r>
      <w:r>
        <w:rPr>
          <w:spacing w:val="1"/>
        </w:rPr>
        <w:t xml:space="preserve"> </w:t>
      </w:r>
      <w:r>
        <w:t>сосуда</w:t>
      </w:r>
      <w:r>
        <w:rPr>
          <w:spacing w:val="1"/>
        </w:rPr>
        <w:t xml:space="preserve"> </w:t>
      </w:r>
      <w:r>
        <w:t>синтетического***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сосудистый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хирургического</w:t>
      </w:r>
      <w:r>
        <w:rPr>
          <w:spacing w:val="-6"/>
        </w:rPr>
        <w:t xml:space="preserve"> </w:t>
      </w:r>
      <w:r>
        <w:t>вмешательства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методом</w:t>
      </w:r>
      <w:r>
        <w:rPr>
          <w:spacing w:val="-6"/>
        </w:rPr>
        <w:t xml:space="preserve"> </w:t>
      </w:r>
      <w:r>
        <w:t>гемодиализа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протеза кровеносного сосуда синтетического***, соединяющего артерию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вену,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сегмент</w:t>
      </w:r>
      <w:r>
        <w:rPr>
          <w:spacing w:val="1"/>
        </w:rPr>
        <w:t xml:space="preserve"> </w:t>
      </w:r>
      <w:r>
        <w:t>протеза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пункций</w:t>
      </w:r>
      <w:r>
        <w:rPr>
          <w:spacing w:val="1"/>
        </w:rPr>
        <w:t xml:space="preserve"> </w:t>
      </w:r>
      <w:r>
        <w:t>(канюлирования).</w:t>
      </w:r>
    </w:p>
    <w:p w14:paraId="7148AB70" w14:textId="77777777" w:rsidR="00D67F41" w:rsidRDefault="00BB6DAA">
      <w:pPr>
        <w:pStyle w:val="a3"/>
        <w:spacing w:line="360" w:lineRule="auto"/>
        <w:ind w:left="382" w:right="370" w:firstLine="707"/>
      </w:pPr>
      <w:r>
        <w:rPr>
          <w:spacing w:val="-1"/>
        </w:rPr>
        <w:t>Адинамическая</w:t>
      </w:r>
      <w:r>
        <w:rPr>
          <w:spacing w:val="-14"/>
        </w:rPr>
        <w:t xml:space="preserve"> </w:t>
      </w:r>
      <w:r>
        <w:t>болезнь</w:t>
      </w:r>
      <w:r>
        <w:rPr>
          <w:spacing w:val="-13"/>
        </w:rPr>
        <w:t xml:space="preserve"> </w:t>
      </w:r>
      <w:r>
        <w:t>скелета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состояние,</w:t>
      </w:r>
      <w:r>
        <w:rPr>
          <w:spacing w:val="-13"/>
        </w:rPr>
        <w:t xml:space="preserve"> </w:t>
      </w:r>
      <w:r>
        <w:t>характеризующееся</w:t>
      </w:r>
      <w:r>
        <w:rPr>
          <w:spacing w:val="-13"/>
        </w:rPr>
        <w:t xml:space="preserve"> </w:t>
      </w:r>
      <w:r>
        <w:t>снижением</w:t>
      </w:r>
      <w:r>
        <w:rPr>
          <w:spacing w:val="-14"/>
        </w:rPr>
        <w:t xml:space="preserve"> </w:t>
      </w:r>
      <w:r>
        <w:t>объема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минерализации</w:t>
      </w:r>
      <w:r>
        <w:rPr>
          <w:spacing w:val="-2"/>
        </w:rPr>
        <w:t xml:space="preserve"> </w:t>
      </w:r>
      <w:r>
        <w:t>кости параллельно</w:t>
      </w:r>
      <w:r>
        <w:rPr>
          <w:spacing w:val="-1"/>
        </w:rPr>
        <w:t xml:space="preserve"> </w:t>
      </w:r>
      <w:r>
        <w:t>со снижением</w:t>
      </w:r>
      <w:r>
        <w:rPr>
          <w:spacing w:val="-1"/>
        </w:rPr>
        <w:t xml:space="preserve"> </w:t>
      </w:r>
      <w:r>
        <w:t>костеобразования.</w:t>
      </w:r>
    </w:p>
    <w:p w14:paraId="0BE5DAEE" w14:textId="77777777" w:rsidR="00D67F41" w:rsidRDefault="00BB6DAA">
      <w:pPr>
        <w:pStyle w:val="a3"/>
        <w:spacing w:line="360" w:lineRule="auto"/>
        <w:ind w:left="382" w:right="367" w:firstLine="707"/>
      </w:pPr>
      <w:r>
        <w:t>Внекостная</w:t>
      </w:r>
      <w:r>
        <w:rPr>
          <w:spacing w:val="1"/>
        </w:rPr>
        <w:t xml:space="preserve"> </w:t>
      </w:r>
      <w:r>
        <w:t>кальцификация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отложение</w:t>
      </w:r>
      <w:r>
        <w:rPr>
          <w:spacing w:val="1"/>
        </w:rPr>
        <w:t xml:space="preserve"> </w:t>
      </w:r>
      <w:r>
        <w:t>фосфатов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гидроксиапатита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коже,</w:t>
      </w:r>
      <w:r>
        <w:rPr>
          <w:spacing w:val="-1"/>
        </w:rPr>
        <w:t xml:space="preserve"> </w:t>
      </w:r>
      <w:r>
        <w:t>мышцах, внутренних</w:t>
      </w:r>
      <w:r>
        <w:rPr>
          <w:spacing w:val="-3"/>
        </w:rPr>
        <w:t xml:space="preserve"> </w:t>
      </w:r>
      <w:r>
        <w:t>органах,</w:t>
      </w:r>
      <w:r>
        <w:rPr>
          <w:spacing w:val="-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суставов.</w:t>
      </w:r>
    </w:p>
    <w:p w14:paraId="0C0C9E07" w14:textId="77777777" w:rsidR="00D67F41" w:rsidRDefault="00BB6DAA">
      <w:pPr>
        <w:pStyle w:val="a3"/>
        <w:spacing w:line="360" w:lineRule="auto"/>
        <w:ind w:left="382" w:right="369" w:firstLine="707"/>
      </w:pPr>
      <w:r>
        <w:t>Вторичный</w:t>
      </w:r>
      <w:r>
        <w:rPr>
          <w:spacing w:val="1"/>
        </w:rPr>
        <w:t xml:space="preserve"> </w:t>
      </w:r>
      <w:r>
        <w:t>гиперпаратиреоз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гиперфункция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гиперплазия</w:t>
      </w:r>
      <w:r>
        <w:rPr>
          <w:spacing w:val="1"/>
        </w:rPr>
        <w:t xml:space="preserve"> </w:t>
      </w:r>
      <w:r>
        <w:t>паращитовидных желез, развивающаяся на фоне прогрессирующего уменьшения массы</w:t>
      </w:r>
      <w:r>
        <w:rPr>
          <w:spacing w:val="1"/>
        </w:rPr>
        <w:t xml:space="preserve"> </w:t>
      </w:r>
      <w:r>
        <w:t>действующих нефронов при хронической болезни почек, вследствие гиперфосфатемии,</w:t>
      </w:r>
      <w:r>
        <w:rPr>
          <w:spacing w:val="1"/>
        </w:rPr>
        <w:t xml:space="preserve"> </w:t>
      </w:r>
      <w:r>
        <w:t>увеличения</w:t>
      </w:r>
      <w:r>
        <w:rPr>
          <w:spacing w:val="-1"/>
        </w:rPr>
        <w:t xml:space="preserve"> </w:t>
      </w:r>
      <w:r>
        <w:t>фактора</w:t>
      </w:r>
      <w:r>
        <w:rPr>
          <w:spacing w:val="-2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фибробластов</w:t>
      </w:r>
      <w:r>
        <w:rPr>
          <w:spacing w:val="-1"/>
        </w:rPr>
        <w:t xml:space="preserve"> </w:t>
      </w:r>
      <w:r>
        <w:t>23, дефицита</w:t>
      </w:r>
      <w:r>
        <w:rPr>
          <w:spacing w:val="-1"/>
        </w:rPr>
        <w:t xml:space="preserve"> </w:t>
      </w:r>
      <w:r>
        <w:t>кальцитриола,</w:t>
      </w:r>
      <w:r>
        <w:rPr>
          <w:spacing w:val="-4"/>
        </w:rPr>
        <w:t xml:space="preserve"> </w:t>
      </w:r>
      <w:r>
        <w:t>гипокальциемии.</w:t>
      </w:r>
    </w:p>
    <w:p w14:paraId="5B17238B" w14:textId="77777777" w:rsidR="00D67F41" w:rsidRDefault="00BB6DAA">
      <w:pPr>
        <w:pStyle w:val="a3"/>
        <w:spacing w:line="360" w:lineRule="auto"/>
        <w:ind w:left="382" w:right="372" w:firstLine="707"/>
      </w:pPr>
      <w:r>
        <w:t>Гемодиализ – метод, основанный на принципе диффузионного и фильтрационного</w:t>
      </w:r>
      <w:r>
        <w:rPr>
          <w:spacing w:val="1"/>
        </w:rPr>
        <w:t xml:space="preserve"> </w:t>
      </w:r>
      <w:r>
        <w:t>переноса через полупроницаемую мембрану низкомолекулярных субстанций и жидкости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циркулирующей</w:t>
      </w:r>
      <w:r>
        <w:rPr>
          <w:spacing w:val="-3"/>
        </w:rPr>
        <w:t xml:space="preserve"> </w:t>
      </w:r>
      <w:r>
        <w:t>экстракорпорально</w:t>
      </w:r>
      <w:r>
        <w:rPr>
          <w:spacing w:val="-3"/>
        </w:rPr>
        <w:t xml:space="preserve"> </w:t>
      </w:r>
      <w:r>
        <w:t>кровью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диализирующим</w:t>
      </w:r>
      <w:r>
        <w:rPr>
          <w:spacing w:val="-4"/>
        </w:rPr>
        <w:t xml:space="preserve"> </w:t>
      </w:r>
      <w:r>
        <w:t>раствором.</w:t>
      </w:r>
    </w:p>
    <w:p w14:paraId="21BB83C2" w14:textId="77777777" w:rsidR="00D67F41" w:rsidRDefault="00BB6DAA">
      <w:pPr>
        <w:pStyle w:val="a3"/>
        <w:spacing w:line="360" w:lineRule="auto"/>
        <w:ind w:left="382" w:right="363" w:firstLine="707"/>
      </w:pPr>
      <w:r>
        <w:t>Гемодиафильтрация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диффузионного,</w:t>
      </w:r>
      <w:r>
        <w:rPr>
          <w:spacing w:val="1"/>
        </w:rPr>
        <w:t xml:space="preserve"> </w:t>
      </w:r>
      <w:r>
        <w:t>фильтрационного и конвекционного переноса через полупроницаемую мембрану низко- и</w:t>
      </w:r>
      <w:r>
        <w:rPr>
          <w:spacing w:val="1"/>
        </w:rPr>
        <w:t xml:space="preserve"> </w:t>
      </w:r>
      <w:r>
        <w:t>среднемолекулярных субстанций и жидкости между циркулирующей экстракорпорально</w:t>
      </w:r>
      <w:r>
        <w:rPr>
          <w:spacing w:val="1"/>
        </w:rPr>
        <w:t xml:space="preserve"> </w:t>
      </w:r>
      <w:r>
        <w:t>кровью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диализирующим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внутривенным замещением</w:t>
      </w:r>
      <w:r>
        <w:rPr>
          <w:spacing w:val="1"/>
        </w:rPr>
        <w:t xml:space="preserve"> </w:t>
      </w:r>
      <w:r>
        <w:t>кровезамещающим</w:t>
      </w:r>
      <w:r>
        <w:rPr>
          <w:spacing w:val="1"/>
        </w:rPr>
        <w:t xml:space="preserve"> </w:t>
      </w:r>
      <w:r>
        <w:t>раствором. В варианте on-line замещающий раствор готовится аппаратом «Искусственная</w:t>
      </w:r>
      <w:r>
        <w:rPr>
          <w:spacing w:val="1"/>
        </w:rPr>
        <w:t xml:space="preserve"> </w:t>
      </w:r>
      <w:r>
        <w:t>почка»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стерилизующей фильтрации диализата.</w:t>
      </w:r>
    </w:p>
    <w:p w14:paraId="31BA7169" w14:textId="77777777" w:rsidR="00D67F41" w:rsidRDefault="00D67F41">
      <w:pPr>
        <w:spacing w:line="360" w:lineRule="auto"/>
        <w:sectPr w:rsidR="00D67F41">
          <w:pgSz w:w="11910" w:h="16840"/>
          <w:pgMar w:top="1320" w:right="480" w:bottom="960" w:left="1320" w:header="0" w:footer="692" w:gutter="0"/>
          <w:cols w:space="720"/>
        </w:sectPr>
      </w:pPr>
    </w:p>
    <w:p w14:paraId="589D8B01" w14:textId="77777777" w:rsidR="00D67F41" w:rsidRDefault="00BB6DAA">
      <w:pPr>
        <w:pStyle w:val="a3"/>
        <w:tabs>
          <w:tab w:val="left" w:pos="1999"/>
          <w:tab w:val="left" w:pos="2300"/>
          <w:tab w:val="left" w:pos="3064"/>
          <w:tab w:val="left" w:pos="3572"/>
          <w:tab w:val="left" w:pos="3663"/>
          <w:tab w:val="left" w:pos="4467"/>
          <w:tab w:val="left" w:pos="4630"/>
          <w:tab w:val="left" w:pos="5624"/>
          <w:tab w:val="left" w:pos="6523"/>
          <w:tab w:val="left" w:pos="7986"/>
          <w:tab w:val="left" w:pos="8329"/>
          <w:tab w:val="left" w:pos="8942"/>
          <w:tab w:val="left" w:pos="9484"/>
        </w:tabs>
        <w:spacing w:before="77" w:line="360" w:lineRule="auto"/>
        <w:ind w:left="382" w:right="363" w:firstLine="707"/>
        <w:jc w:val="left"/>
      </w:pPr>
      <w:r>
        <w:lastRenderedPageBreak/>
        <w:t>Диализный</w:t>
      </w:r>
      <w:r>
        <w:rPr>
          <w:spacing w:val="1"/>
        </w:rPr>
        <w:t xml:space="preserve"> </w:t>
      </w:r>
      <w:r>
        <w:t>перитонит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воспалительное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брюшины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пациентов,</w:t>
      </w:r>
      <w:r>
        <w:rPr>
          <w:spacing w:val="-57"/>
        </w:rPr>
        <w:t xml:space="preserve"> </w:t>
      </w:r>
      <w:r>
        <w:t>получающих перитонеальный диализ,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деструкцией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брюшной</w:t>
      </w:r>
      <w:r>
        <w:rPr>
          <w:spacing w:val="-57"/>
        </w:rPr>
        <w:t xml:space="preserve"> </w:t>
      </w:r>
      <w:r>
        <w:t>полости</w:t>
      </w:r>
      <w:r>
        <w:rPr>
          <w:spacing w:val="2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развивающееся</w:t>
      </w:r>
      <w:r>
        <w:rPr>
          <w:spacing w:val="23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микробной</w:t>
      </w:r>
      <w:r>
        <w:rPr>
          <w:spacing w:val="47"/>
        </w:rPr>
        <w:t xml:space="preserve"> </w:t>
      </w:r>
      <w:r>
        <w:t>контаминации</w:t>
      </w:r>
      <w:r>
        <w:rPr>
          <w:spacing w:val="52"/>
        </w:rPr>
        <w:t xml:space="preserve"> </w:t>
      </w:r>
      <w:r>
        <w:t>брюшной</w:t>
      </w:r>
      <w:r>
        <w:rPr>
          <w:spacing w:val="47"/>
        </w:rPr>
        <w:t xml:space="preserve"> </w:t>
      </w:r>
      <w:r>
        <w:t>полости</w:t>
      </w:r>
      <w:r>
        <w:rPr>
          <w:spacing w:val="-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воздействия</w:t>
      </w:r>
      <w:r>
        <w:rPr>
          <w:spacing w:val="51"/>
        </w:rPr>
        <w:t xml:space="preserve"> </w:t>
      </w:r>
      <w:r>
        <w:t>других</w:t>
      </w:r>
      <w:r>
        <w:rPr>
          <w:spacing w:val="49"/>
        </w:rPr>
        <w:t xml:space="preserve"> </w:t>
      </w:r>
      <w:r>
        <w:t>раздражающих</w:t>
      </w:r>
      <w:r>
        <w:rPr>
          <w:spacing w:val="51"/>
        </w:rPr>
        <w:t xml:space="preserve"> </w:t>
      </w:r>
      <w:r>
        <w:t>факторов.</w:t>
      </w:r>
      <w:r>
        <w:rPr>
          <w:spacing w:val="51"/>
        </w:rPr>
        <w:t xml:space="preserve"> </w:t>
      </w:r>
      <w:r>
        <w:t>Диализный</w:t>
      </w:r>
      <w:r>
        <w:rPr>
          <w:spacing w:val="52"/>
        </w:rPr>
        <w:t xml:space="preserve"> </w:t>
      </w:r>
      <w:r>
        <w:t>перитонит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абсолютном</w:t>
      </w:r>
      <w:r>
        <w:rPr>
          <w:spacing w:val="-57"/>
        </w:rPr>
        <w:t xml:space="preserve"> </w:t>
      </w:r>
      <w:r>
        <w:t>большинстве</w:t>
      </w:r>
      <w:r>
        <w:tab/>
        <w:t>случаев</w:t>
      </w:r>
      <w:r>
        <w:tab/>
        <w:t>не</w:t>
      </w:r>
      <w:r>
        <w:tab/>
        <w:t>требует</w:t>
      </w:r>
      <w:r>
        <w:tab/>
      </w:r>
      <w:r>
        <w:tab/>
        <w:t>хирургического</w:t>
      </w:r>
      <w:r>
        <w:tab/>
        <w:t>вмешательства</w:t>
      </w:r>
      <w:r>
        <w:tab/>
        <w:t>и</w:t>
      </w:r>
      <w:r>
        <w:tab/>
      </w:r>
      <w:r>
        <w:rPr>
          <w:spacing w:val="-1"/>
        </w:rPr>
        <w:t>лечится</w:t>
      </w:r>
      <w:r>
        <w:rPr>
          <w:spacing w:val="-57"/>
        </w:rPr>
        <w:t xml:space="preserve"> </w:t>
      </w:r>
      <w:r>
        <w:t>консервативно.</w:t>
      </w:r>
      <w:r>
        <w:tab/>
      </w:r>
      <w:r>
        <w:tab/>
        <w:t>Основной</w:t>
      </w:r>
      <w:r>
        <w:tab/>
      </w:r>
      <w:r>
        <w:tab/>
        <w:t>путь</w:t>
      </w:r>
      <w:r>
        <w:tab/>
        <w:t>ведения</w:t>
      </w:r>
      <w:r>
        <w:tab/>
        <w:t>антибактериальных</w:t>
      </w:r>
      <w:r>
        <w:tab/>
        <w:t>препаратов</w:t>
      </w:r>
      <w:r>
        <w:tab/>
        <w:t>–</w:t>
      </w:r>
      <w:r>
        <w:rPr>
          <w:spacing w:val="1"/>
        </w:rPr>
        <w:t xml:space="preserve"> </w:t>
      </w:r>
      <w:r>
        <w:t>интраперитонеальный.</w:t>
      </w:r>
    </w:p>
    <w:p w14:paraId="2EEA989B" w14:textId="77777777" w:rsidR="00D67F41" w:rsidRDefault="00BB6DAA">
      <w:pPr>
        <w:pStyle w:val="a3"/>
        <w:spacing w:before="2" w:line="360" w:lineRule="auto"/>
        <w:ind w:left="382" w:right="364" w:firstLine="707"/>
      </w:pPr>
      <w:r>
        <w:t>Заместительная</w:t>
      </w:r>
      <w:r>
        <w:rPr>
          <w:spacing w:val="1"/>
        </w:rPr>
        <w:t xml:space="preserve"> </w:t>
      </w:r>
      <w:r>
        <w:t>почечная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замещения</w:t>
      </w:r>
      <w:r>
        <w:rPr>
          <w:spacing w:val="-12"/>
        </w:rPr>
        <w:t xml:space="preserve"> </w:t>
      </w:r>
      <w:r>
        <w:t>выделительной</w:t>
      </w:r>
      <w:r>
        <w:rPr>
          <w:spacing w:val="-11"/>
        </w:rPr>
        <w:t xml:space="preserve"> </w:t>
      </w:r>
      <w:r>
        <w:t>функции</w:t>
      </w:r>
      <w:r>
        <w:rPr>
          <w:spacing w:val="-11"/>
        </w:rPr>
        <w:t xml:space="preserve"> </w:t>
      </w:r>
      <w:r>
        <w:t>почек.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ним</w:t>
      </w:r>
      <w:r>
        <w:rPr>
          <w:spacing w:val="-13"/>
        </w:rPr>
        <w:t xml:space="preserve"> </w:t>
      </w:r>
      <w:r>
        <w:t>относят</w:t>
      </w:r>
      <w:r>
        <w:rPr>
          <w:spacing w:val="-11"/>
        </w:rPr>
        <w:t xml:space="preserve"> </w:t>
      </w:r>
      <w:r>
        <w:t>диализ</w:t>
      </w:r>
      <w:r>
        <w:rPr>
          <w:spacing w:val="-11"/>
        </w:rPr>
        <w:t xml:space="preserve"> </w:t>
      </w:r>
      <w:r>
        <w:t>(гемо-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перитонеальный)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трансплантацию</w:t>
      </w:r>
      <w:r>
        <w:rPr>
          <w:spacing w:val="1"/>
        </w:rPr>
        <w:t xml:space="preserve"> </w:t>
      </w:r>
      <w:r>
        <w:t>почки.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утраченных</w:t>
      </w:r>
      <w:r>
        <w:rPr>
          <w:spacing w:val="-1"/>
        </w:rPr>
        <w:t xml:space="preserve"> </w:t>
      </w:r>
      <w:r>
        <w:t>функций почек.</w:t>
      </w:r>
    </w:p>
    <w:p w14:paraId="78ED33B8" w14:textId="77777777" w:rsidR="00D67F41" w:rsidRDefault="00BB6DAA">
      <w:pPr>
        <w:pStyle w:val="a3"/>
        <w:spacing w:before="1" w:line="360" w:lineRule="auto"/>
        <w:ind w:left="382" w:right="362" w:firstLine="707"/>
      </w:pPr>
      <w:r>
        <w:t>Зрелый артерио-венозный доступ (синоним: функционирующий артерио-венозный</w:t>
      </w:r>
      <w:r>
        <w:rPr>
          <w:spacing w:val="1"/>
        </w:rPr>
        <w:t xml:space="preserve"> </w:t>
      </w:r>
      <w:r>
        <w:t>доступ)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термин,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артерио-венозного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 достижение адекватной дозы экстракорпорального диализа, предписанного</w:t>
      </w:r>
      <w:r>
        <w:rPr>
          <w:spacing w:val="1"/>
        </w:rPr>
        <w:t xml:space="preserve"> </w:t>
      </w:r>
      <w:r>
        <w:t>эффективного</w:t>
      </w:r>
      <w:r>
        <w:rPr>
          <w:spacing w:val="-2"/>
        </w:rPr>
        <w:t xml:space="preserve"> </w:t>
      </w:r>
      <w:r>
        <w:t>кровотока, при пункции (канюляции)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иглами.</w:t>
      </w:r>
    </w:p>
    <w:p w14:paraId="3EE609A3" w14:textId="77777777" w:rsidR="00D67F41" w:rsidRDefault="00BB6DAA">
      <w:pPr>
        <w:pStyle w:val="a3"/>
        <w:spacing w:line="360" w:lineRule="auto"/>
        <w:ind w:left="382" w:right="365" w:firstLine="707"/>
      </w:pPr>
      <w:r>
        <w:t>Инфекция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перитонеального</w:t>
      </w:r>
      <w:r>
        <w:rPr>
          <w:spacing w:val="1"/>
        </w:rPr>
        <w:t xml:space="preserve"> </w:t>
      </w:r>
      <w:r>
        <w:t>катетера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воспаление</w:t>
      </w:r>
      <w:r>
        <w:rPr>
          <w:spacing w:val="60"/>
        </w:rPr>
        <w:t xml:space="preserve"> </w:t>
      </w:r>
      <w:r>
        <w:t>кожи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подкожной клетчатки, распространяющееся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манжеты,</w:t>
      </w:r>
      <w:r>
        <w:rPr>
          <w:spacing w:val="1"/>
        </w:rPr>
        <w:t xml:space="preserve"> </w:t>
      </w:r>
      <w:r>
        <w:t>расположенной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подкожном</w:t>
      </w:r>
      <w:r>
        <w:rPr>
          <w:spacing w:val="1"/>
        </w:rPr>
        <w:t xml:space="preserve"> </w:t>
      </w:r>
      <w:r>
        <w:t>тоннеле.</w:t>
      </w:r>
      <w:r>
        <w:rPr>
          <w:spacing w:val="13"/>
        </w:rPr>
        <w:t xml:space="preserve"> </w:t>
      </w:r>
      <w:r>
        <w:t>Инфекция</w:t>
      </w:r>
      <w:r>
        <w:rPr>
          <w:spacing w:val="15"/>
        </w:rPr>
        <w:t xml:space="preserve"> </w:t>
      </w:r>
      <w:r>
        <w:t>лечится консервативно.</w:t>
      </w:r>
    </w:p>
    <w:p w14:paraId="1A0C8C5B" w14:textId="77777777" w:rsidR="00D67F41" w:rsidRDefault="00BB6DAA">
      <w:pPr>
        <w:pStyle w:val="a3"/>
        <w:spacing w:line="360" w:lineRule="auto"/>
        <w:ind w:left="382" w:right="364" w:firstLine="707"/>
      </w:pPr>
      <w:r>
        <w:t>Кальцинирующая уремическая артериолопатия (кальцифилаксия) – кальцификация</w:t>
      </w:r>
      <w:r>
        <w:rPr>
          <w:spacing w:val="1"/>
        </w:rPr>
        <w:t xml:space="preserve"> </w:t>
      </w:r>
      <w:r>
        <w:t>мелких</w:t>
      </w:r>
      <w:r>
        <w:rPr>
          <w:spacing w:val="-1"/>
        </w:rPr>
        <w:t xml:space="preserve"> </w:t>
      </w:r>
      <w:r>
        <w:t>сосудов кожи с</w:t>
      </w:r>
      <w:r>
        <w:rPr>
          <w:spacing w:val="-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изъязвлений.</w:t>
      </w:r>
    </w:p>
    <w:p w14:paraId="6E71463D" w14:textId="77777777" w:rsidR="00D67F41" w:rsidRDefault="00BB6DAA">
      <w:pPr>
        <w:pStyle w:val="a3"/>
        <w:spacing w:line="360" w:lineRule="auto"/>
        <w:ind w:left="382" w:right="365" w:firstLine="707"/>
      </w:pPr>
      <w:r>
        <w:t>Катетер-ассоциированная инфекция кровотока, связанная с доступом для диализа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rPr>
          <w:spacing w:val="-1"/>
        </w:rPr>
        <w:t>использования</w:t>
      </w:r>
      <w:r>
        <w:rPr>
          <w:spacing w:val="-17"/>
        </w:rPr>
        <w:t xml:space="preserve"> </w:t>
      </w:r>
      <w:r>
        <w:rPr>
          <w:spacing w:val="-1"/>
        </w:rPr>
        <w:t>катетера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t>качестве</w:t>
      </w:r>
      <w:r>
        <w:rPr>
          <w:spacing w:val="-16"/>
        </w:rPr>
        <w:t xml:space="preserve"> </w:t>
      </w:r>
      <w:r>
        <w:t>сосудистого</w:t>
      </w:r>
      <w:r>
        <w:rPr>
          <w:spacing w:val="-14"/>
        </w:rPr>
        <w:t xml:space="preserve"> </w:t>
      </w:r>
      <w:r>
        <w:t>доступа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оказании</w:t>
      </w:r>
      <w:r>
        <w:rPr>
          <w:spacing w:val="-14"/>
        </w:rPr>
        <w:t xml:space="preserve"> </w:t>
      </w:r>
      <w:r>
        <w:t>медицинской</w:t>
      </w:r>
      <w:r>
        <w:rPr>
          <w:spacing w:val="-16"/>
        </w:rPr>
        <w:t xml:space="preserve"> </w:t>
      </w:r>
      <w:r>
        <w:t>помощи</w:t>
      </w:r>
      <w:r>
        <w:rPr>
          <w:spacing w:val="-58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экстракорпорального диализа.</w:t>
      </w:r>
    </w:p>
    <w:p w14:paraId="0AA0816F" w14:textId="77777777" w:rsidR="00D67F41" w:rsidRDefault="00BB6DAA">
      <w:pPr>
        <w:pStyle w:val="a3"/>
        <w:spacing w:line="360" w:lineRule="auto"/>
        <w:ind w:left="382" w:right="364" w:firstLine="707"/>
      </w:pPr>
      <w:r>
        <w:t>Катетер-ассоциированный</w:t>
      </w:r>
      <w:r>
        <w:rPr>
          <w:spacing w:val="1"/>
        </w:rPr>
        <w:t xml:space="preserve"> </w:t>
      </w:r>
      <w:r>
        <w:t>диализный</w:t>
      </w:r>
      <w:r>
        <w:rPr>
          <w:spacing w:val="1"/>
        </w:rPr>
        <w:t xml:space="preserve"> </w:t>
      </w:r>
      <w:r>
        <w:t>перитонит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перитонит,</w:t>
      </w:r>
      <w:r>
        <w:rPr>
          <w:spacing w:val="1"/>
        </w:rPr>
        <w:t xml:space="preserve"> </w:t>
      </w:r>
      <w:r>
        <w:t>протекающий</w:t>
      </w:r>
      <w:r>
        <w:rPr>
          <w:spacing w:val="-57"/>
        </w:rPr>
        <w:t xml:space="preserve"> </w:t>
      </w:r>
      <w:r>
        <w:t>одновременно с инфекцией места выхода катетера или туннельной инфекцией, вызванный</w:t>
      </w:r>
      <w:r>
        <w:rPr>
          <w:spacing w:val="-57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возбудителем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микробиологического</w:t>
      </w:r>
      <w:r>
        <w:rPr>
          <w:spacing w:val="1"/>
        </w:rPr>
        <w:t xml:space="preserve"> </w:t>
      </w:r>
      <w:r>
        <w:t>исследования).</w:t>
      </w:r>
    </w:p>
    <w:p w14:paraId="4A9228C2" w14:textId="77777777" w:rsidR="00D67F41" w:rsidRDefault="00BB6DAA">
      <w:pPr>
        <w:pStyle w:val="a3"/>
        <w:spacing w:line="360" w:lineRule="auto"/>
        <w:ind w:left="382" w:right="367" w:firstLine="707"/>
      </w:pPr>
      <w:r>
        <w:t>Катетер для гемодиализа для осуществления краткосрочного сосудистого доступа</w:t>
      </w:r>
      <w:r>
        <w:rPr>
          <w:spacing w:val="1"/>
        </w:rPr>
        <w:t xml:space="preserve"> </w:t>
      </w:r>
      <w:r>
        <w:t>(синонимы:</w:t>
      </w:r>
      <w:r>
        <w:rPr>
          <w:spacing w:val="1"/>
        </w:rPr>
        <w:t xml:space="preserve"> </w:t>
      </w:r>
      <w:r>
        <w:t>«временный»,</w:t>
      </w:r>
      <w:r>
        <w:rPr>
          <w:spacing w:val="1"/>
        </w:rPr>
        <w:t xml:space="preserve"> </w:t>
      </w:r>
      <w:r>
        <w:t>нетуннелированный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венозный</w:t>
      </w:r>
      <w:r>
        <w:rPr>
          <w:spacing w:val="1"/>
        </w:rPr>
        <w:t xml:space="preserve"> </w:t>
      </w:r>
      <w:r>
        <w:t>катетер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гемодиализа) – это катетер, который используется кратковременно, в качестве временного</w:t>
      </w:r>
      <w:r>
        <w:rPr>
          <w:spacing w:val="-57"/>
        </w:rPr>
        <w:t xml:space="preserve"> </w:t>
      </w:r>
      <w:r>
        <w:t>сосудистого доступа для экстракорпорального диализа. Катетеры имеют, как правило, два</w:t>
      </w:r>
      <w:r>
        <w:rPr>
          <w:spacing w:val="1"/>
        </w:rPr>
        <w:t xml:space="preserve"> </w:t>
      </w:r>
      <w:r>
        <w:t>разделенных</w:t>
      </w:r>
      <w:r>
        <w:rPr>
          <w:spacing w:val="-15"/>
        </w:rPr>
        <w:t xml:space="preserve"> </w:t>
      </w:r>
      <w:r>
        <w:t>просвета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артериального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венозного</w:t>
      </w:r>
      <w:r>
        <w:rPr>
          <w:spacing w:val="-14"/>
        </w:rPr>
        <w:t xml:space="preserve"> </w:t>
      </w:r>
      <w:r>
        <w:t>кровотока,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14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манжеты,</w:t>
      </w:r>
      <w:r>
        <w:rPr>
          <w:spacing w:val="-57"/>
        </w:rPr>
        <w:t xml:space="preserve"> </w:t>
      </w:r>
      <w:r>
        <w:t>конические,</w:t>
      </w:r>
      <w:r>
        <w:rPr>
          <w:spacing w:val="-1"/>
        </w:rPr>
        <w:t xml:space="preserve"> </w:t>
      </w:r>
      <w:r>
        <w:t>жесткие, вводятся через проводник.</w:t>
      </w:r>
    </w:p>
    <w:p w14:paraId="64328579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1375B7C" w14:textId="77777777" w:rsidR="00D67F41" w:rsidRDefault="00BB6DAA">
      <w:pPr>
        <w:pStyle w:val="a3"/>
        <w:spacing w:before="77" w:line="360" w:lineRule="auto"/>
        <w:ind w:left="382" w:right="365" w:firstLine="707"/>
      </w:pPr>
      <w:r>
        <w:lastRenderedPageBreak/>
        <w:t>Минеральные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(соответствует</w:t>
      </w:r>
      <w:r>
        <w:rPr>
          <w:spacing w:val="1"/>
        </w:rPr>
        <w:t xml:space="preserve"> </w:t>
      </w:r>
      <w:r>
        <w:t>устаревшим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вышедшим из употребления терминам «почечная остеодистрофия» или «остеодистрофия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хронической</w:t>
      </w:r>
      <w:r>
        <w:rPr>
          <w:spacing w:val="1"/>
        </w:rPr>
        <w:t xml:space="preserve"> </w:t>
      </w:r>
      <w:r>
        <w:t>почечной</w:t>
      </w:r>
      <w:r>
        <w:rPr>
          <w:spacing w:val="1"/>
        </w:rPr>
        <w:t xml:space="preserve"> </w:t>
      </w:r>
      <w:r>
        <w:t>недостаточности»)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синдром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патологии,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минерально-костном</w:t>
      </w:r>
      <w:r>
        <w:rPr>
          <w:spacing w:val="1"/>
        </w:rPr>
        <w:t xml:space="preserve"> </w:t>
      </w:r>
      <w:r>
        <w:t>метаболизме,</w:t>
      </w:r>
      <w:r>
        <w:rPr>
          <w:spacing w:val="1"/>
        </w:rPr>
        <w:t xml:space="preserve"> </w:t>
      </w:r>
      <w:r>
        <w:t>костные</w:t>
      </w:r>
      <w:r>
        <w:rPr>
          <w:spacing w:val="1"/>
        </w:rPr>
        <w:t xml:space="preserve"> </w:t>
      </w:r>
      <w:r>
        <w:t>аномалии,</w:t>
      </w:r>
      <w:r>
        <w:rPr>
          <w:spacing w:val="-1"/>
        </w:rPr>
        <w:t xml:space="preserve"> </w:t>
      </w:r>
      <w:r>
        <w:t>эктопическую кальцификацию,</w:t>
      </w:r>
      <w:r>
        <w:rPr>
          <w:spacing w:val="-1"/>
        </w:rPr>
        <w:t xml:space="preserve"> </w:t>
      </w:r>
      <w:r>
        <w:t>сопутствующие</w:t>
      </w:r>
      <w:r>
        <w:rPr>
          <w:spacing w:val="-1"/>
        </w:rPr>
        <w:t xml:space="preserve"> </w:t>
      </w:r>
      <w:r>
        <w:t>ХБП.</w:t>
      </w:r>
    </w:p>
    <w:p w14:paraId="43BD666F" w14:textId="77777777" w:rsidR="00D67F41" w:rsidRDefault="00BB6DAA">
      <w:pPr>
        <w:pStyle w:val="a3"/>
        <w:spacing w:before="2"/>
        <w:ind w:left="1090" w:firstLine="0"/>
      </w:pPr>
      <w:r>
        <w:t>Остеопороз/остеопения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потеря</w:t>
      </w:r>
      <w:r>
        <w:rPr>
          <w:spacing w:val="-2"/>
        </w:rPr>
        <w:t xml:space="preserve"> </w:t>
      </w:r>
      <w:r>
        <w:t>минеральной</w:t>
      </w:r>
      <w:r>
        <w:rPr>
          <w:spacing w:val="-4"/>
        </w:rPr>
        <w:t xml:space="preserve"> </w:t>
      </w:r>
      <w:r>
        <w:t>костной</w:t>
      </w:r>
      <w:r>
        <w:rPr>
          <w:spacing w:val="-2"/>
        </w:rPr>
        <w:t xml:space="preserve"> </w:t>
      </w:r>
      <w:r>
        <w:t>массы.</w:t>
      </w:r>
    </w:p>
    <w:p w14:paraId="540F879E" w14:textId="77777777" w:rsidR="00D67F41" w:rsidRDefault="00BB6DAA">
      <w:pPr>
        <w:pStyle w:val="a3"/>
        <w:spacing w:before="137" w:line="360" w:lineRule="auto"/>
        <w:ind w:left="382" w:right="362" w:firstLine="707"/>
      </w:pPr>
      <w:r>
        <w:rPr>
          <w:spacing w:val="-1"/>
        </w:rPr>
        <w:t>Острое</w:t>
      </w:r>
      <w:r>
        <w:rPr>
          <w:spacing w:val="-14"/>
        </w:rPr>
        <w:t xml:space="preserve"> </w:t>
      </w:r>
      <w:r>
        <w:rPr>
          <w:spacing w:val="-1"/>
        </w:rPr>
        <w:t>повреждение</w:t>
      </w:r>
      <w:r>
        <w:rPr>
          <w:spacing w:val="-14"/>
        </w:rPr>
        <w:t xml:space="preserve"> </w:t>
      </w:r>
      <w:r>
        <w:t>почек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патологическое</w:t>
      </w:r>
      <w:r>
        <w:rPr>
          <w:spacing w:val="-14"/>
        </w:rPr>
        <w:t xml:space="preserve"> </w:t>
      </w:r>
      <w:r>
        <w:t>состояние,</w:t>
      </w:r>
      <w:r>
        <w:rPr>
          <w:spacing w:val="-13"/>
        </w:rPr>
        <w:t xml:space="preserve"> </w:t>
      </w:r>
      <w:r>
        <w:t>развивающееся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58"/>
        </w:rPr>
        <w:t xml:space="preserve"> </w:t>
      </w:r>
      <w:r>
        <w:t>непосредственного</w:t>
      </w:r>
      <w:r>
        <w:rPr>
          <w:spacing w:val="-9"/>
        </w:rPr>
        <w:t xml:space="preserve"> </w:t>
      </w:r>
      <w:r>
        <w:t>острого</w:t>
      </w:r>
      <w:r>
        <w:rPr>
          <w:spacing w:val="-9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ренальных</w:t>
      </w:r>
      <w:r>
        <w:rPr>
          <w:spacing w:val="-12"/>
        </w:rPr>
        <w:t xml:space="preserve"> </w:t>
      </w:r>
      <w:r>
        <w:t>и/или</w:t>
      </w:r>
      <w:r>
        <w:rPr>
          <w:spacing w:val="-8"/>
        </w:rPr>
        <w:t xml:space="preserve"> </w:t>
      </w:r>
      <w:r>
        <w:t>экстраренальных</w:t>
      </w:r>
      <w:r>
        <w:rPr>
          <w:spacing w:val="-12"/>
        </w:rPr>
        <w:t xml:space="preserve"> </w:t>
      </w:r>
      <w:r>
        <w:t>повреждающих</w:t>
      </w:r>
      <w:r>
        <w:rPr>
          <w:spacing w:val="-57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продолжающееся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7-ми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(часы-дни)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дисфункции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острое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почечной</w:t>
      </w:r>
      <w:r>
        <w:rPr>
          <w:spacing w:val="1"/>
        </w:rPr>
        <w:t xml:space="preserve"> </w:t>
      </w:r>
      <w:r>
        <w:t>паренхимы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ренальными</w:t>
      </w:r>
      <w:r>
        <w:rPr>
          <w:spacing w:val="1"/>
        </w:rPr>
        <w:t xml:space="preserve"> </w:t>
      </w:r>
      <w:r>
        <w:t>(почечными),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преренальными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постренальными факторами, англоязычному термину «acute kidney injury» соответствует</w:t>
      </w:r>
      <w:r>
        <w:rPr>
          <w:spacing w:val="1"/>
        </w:rPr>
        <w:t xml:space="preserve"> </w:t>
      </w:r>
      <w:r>
        <w:t>перевод «острое повреждение почек». Термин «острое почечное повреждение», который</w:t>
      </w:r>
      <w:r>
        <w:rPr>
          <w:spacing w:val="1"/>
        </w:rPr>
        <w:t xml:space="preserve"> </w:t>
      </w:r>
      <w:r>
        <w:t>возник по аналогии с термином «острая почечная недостаточность», не отражает смысла и</w:t>
      </w:r>
      <w:r>
        <w:rPr>
          <w:spacing w:val="-57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концепции</w:t>
      </w:r>
      <w:r>
        <w:rPr>
          <w:spacing w:val="3"/>
        </w:rPr>
        <w:t xml:space="preserve"> </w:t>
      </w:r>
      <w:r>
        <w:t>KDIGO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использованию.</w:t>
      </w:r>
    </w:p>
    <w:p w14:paraId="72D28ECA" w14:textId="77777777" w:rsidR="00D67F41" w:rsidRDefault="00BB6DAA">
      <w:pPr>
        <w:pStyle w:val="a3"/>
        <w:spacing w:before="1" w:line="362" w:lineRule="auto"/>
        <w:ind w:left="1090" w:right="363" w:firstLine="0"/>
      </w:pPr>
      <w:r>
        <w:t>Паратиреоидэктомия – хирургический метод лечения гиперпаратиреоза при ХБП.</w:t>
      </w:r>
      <w:r>
        <w:rPr>
          <w:spacing w:val="1"/>
        </w:rPr>
        <w:t xml:space="preserve"> </w:t>
      </w:r>
      <w:r>
        <w:t>Первичный</w:t>
      </w:r>
      <w:r>
        <w:rPr>
          <w:spacing w:val="10"/>
        </w:rPr>
        <w:t xml:space="preserve"> </w:t>
      </w:r>
      <w:r>
        <w:t>отказ</w:t>
      </w:r>
      <w:r>
        <w:rPr>
          <w:spacing w:val="14"/>
        </w:rPr>
        <w:t xml:space="preserve"> </w:t>
      </w:r>
      <w:r>
        <w:t>артерио-венозного</w:t>
      </w:r>
      <w:r>
        <w:rPr>
          <w:spacing w:val="11"/>
        </w:rPr>
        <w:t xml:space="preserve"> </w:t>
      </w:r>
      <w:r>
        <w:t>доступа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артерио-венозный</w:t>
      </w:r>
      <w:r>
        <w:rPr>
          <w:spacing w:val="11"/>
        </w:rPr>
        <w:t xml:space="preserve"> </w:t>
      </w:r>
      <w:r>
        <w:t>доступ,</w:t>
      </w:r>
      <w:r>
        <w:rPr>
          <w:spacing w:val="11"/>
        </w:rPr>
        <w:t xml:space="preserve"> </w:t>
      </w:r>
      <w:r>
        <w:t>который,</w:t>
      </w:r>
    </w:p>
    <w:p w14:paraId="12BCC5C9" w14:textId="77777777" w:rsidR="00D67F41" w:rsidRDefault="00BB6DAA">
      <w:pPr>
        <w:pStyle w:val="a3"/>
        <w:spacing w:line="360" w:lineRule="auto"/>
        <w:ind w:left="382" w:right="372" w:firstLine="0"/>
      </w:pPr>
      <w:r>
        <w:t>несмотря на эндоваскулярное или хирургическое вмешательство не может быть успешно</w:t>
      </w:r>
      <w:r>
        <w:rPr>
          <w:spacing w:val="1"/>
        </w:rPr>
        <w:t xml:space="preserve"> </w:t>
      </w:r>
      <w:r>
        <w:t>использован для диализа к установленному моменту времени (обычно до трех месяцев)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формирования (синоним:</w:t>
      </w:r>
      <w:r>
        <w:rPr>
          <w:spacing w:val="-1"/>
        </w:rPr>
        <w:t xml:space="preserve"> </w:t>
      </w:r>
      <w:r>
        <w:t>непригодность</w:t>
      </w:r>
      <w:r>
        <w:rPr>
          <w:spacing w:val="-2"/>
        </w:rPr>
        <w:t xml:space="preserve"> </w:t>
      </w:r>
      <w:r>
        <w:t>АВ-доступа</w:t>
      </w:r>
      <w:r>
        <w:rPr>
          <w:spacing w:val="-2"/>
        </w:rPr>
        <w:t xml:space="preserve"> </w:t>
      </w:r>
      <w:r>
        <w:t>для диализа).</w:t>
      </w:r>
    </w:p>
    <w:p w14:paraId="6EFC60CC" w14:textId="77777777" w:rsidR="00D67F41" w:rsidRDefault="00BB6DAA">
      <w:pPr>
        <w:pStyle w:val="a3"/>
        <w:spacing w:line="360" w:lineRule="auto"/>
        <w:ind w:left="382" w:right="367" w:firstLine="707"/>
      </w:pPr>
      <w:r>
        <w:t>Перитонеальный диализ – метод заместительной почечной терапии, основанный на</w:t>
      </w:r>
      <w:r>
        <w:rPr>
          <w:spacing w:val="-57"/>
        </w:rPr>
        <w:t xml:space="preserve"> </w:t>
      </w:r>
      <w:r>
        <w:t>принципе</w:t>
      </w:r>
      <w:r>
        <w:rPr>
          <w:spacing w:val="56"/>
        </w:rPr>
        <w:t xml:space="preserve"> </w:t>
      </w:r>
      <w:r>
        <w:t>диффузионного</w:t>
      </w:r>
      <w:r>
        <w:rPr>
          <w:spacing w:val="58"/>
        </w:rPr>
        <w:t xml:space="preserve"> </w:t>
      </w:r>
      <w:r>
        <w:t>обмена,</w:t>
      </w:r>
      <w:r>
        <w:rPr>
          <w:spacing w:val="57"/>
        </w:rPr>
        <w:t xml:space="preserve"> </w:t>
      </w:r>
      <w:r>
        <w:t>фильтрационного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конвекционного</w:t>
      </w:r>
      <w:r>
        <w:rPr>
          <w:spacing w:val="58"/>
        </w:rPr>
        <w:t xml:space="preserve"> </w:t>
      </w:r>
      <w:r>
        <w:t>переноса</w:t>
      </w:r>
      <w:r>
        <w:rPr>
          <w:spacing w:val="56"/>
        </w:rPr>
        <w:t xml:space="preserve"> </w:t>
      </w:r>
      <w:r>
        <w:t>через</w:t>
      </w:r>
    </w:p>
    <w:p w14:paraId="631A5576" w14:textId="77777777" w:rsidR="00D67F41" w:rsidRDefault="00BB6DAA">
      <w:pPr>
        <w:pStyle w:val="a3"/>
        <w:spacing w:line="360" w:lineRule="auto"/>
        <w:ind w:left="382" w:right="365" w:firstLine="0"/>
      </w:pPr>
      <w:r>
        <w:t>«перитонеальную</w:t>
      </w:r>
      <w:r>
        <w:rPr>
          <w:spacing w:val="1"/>
        </w:rPr>
        <w:t xml:space="preserve"> </w:t>
      </w:r>
      <w:r>
        <w:t>мембрану»</w:t>
      </w:r>
      <w:r>
        <w:rPr>
          <w:spacing w:val="1"/>
        </w:rPr>
        <w:t xml:space="preserve"> </w:t>
      </w:r>
      <w:r>
        <w:t>(брюшину)</w:t>
      </w:r>
      <w:r>
        <w:rPr>
          <w:spacing w:val="1"/>
        </w:rPr>
        <w:t xml:space="preserve"> </w:t>
      </w:r>
      <w:r>
        <w:t>низко-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среднемолекулярных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белковых</w:t>
      </w:r>
      <w:r>
        <w:rPr>
          <w:spacing w:val="1"/>
        </w:rPr>
        <w:t xml:space="preserve"> </w:t>
      </w:r>
      <w:r>
        <w:t>субстанций,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жидкости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крови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диализирующий</w:t>
      </w:r>
      <w:r>
        <w:rPr>
          <w:spacing w:val="-4"/>
        </w:rPr>
        <w:t xml:space="preserve"> </w:t>
      </w:r>
      <w:r>
        <w:t>раствор,</w:t>
      </w:r>
      <w:r>
        <w:rPr>
          <w:spacing w:val="-4"/>
        </w:rPr>
        <w:t xml:space="preserve"> </w:t>
      </w:r>
      <w:r>
        <w:t>находящийся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полости</w:t>
      </w:r>
      <w:r>
        <w:rPr>
          <w:spacing w:val="-57"/>
        </w:rPr>
        <w:t xml:space="preserve"> </w:t>
      </w:r>
      <w:r>
        <w:t>брюшины.</w:t>
      </w:r>
    </w:p>
    <w:p w14:paraId="044D8AAE" w14:textId="77777777" w:rsidR="00D67F41" w:rsidRDefault="00BB6DAA">
      <w:pPr>
        <w:pStyle w:val="a3"/>
        <w:spacing w:line="360" w:lineRule="auto"/>
        <w:ind w:left="382" w:right="364" w:firstLine="707"/>
      </w:pPr>
      <w:r>
        <w:t>Перитонеальный</w:t>
      </w:r>
      <w:r>
        <w:rPr>
          <w:spacing w:val="1"/>
        </w:rPr>
        <w:t xml:space="preserve"> </w:t>
      </w:r>
      <w:r>
        <w:t>диализ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rPr>
          <w:spacing w:val="-1"/>
        </w:rPr>
        <w:t>(синоним:</w:t>
      </w:r>
      <w:r>
        <w:rPr>
          <w:spacing w:val="-11"/>
        </w:rPr>
        <w:t xml:space="preserve"> </w:t>
      </w:r>
      <w:r>
        <w:rPr>
          <w:spacing w:val="-1"/>
        </w:rPr>
        <w:t>автоматизированный</w:t>
      </w:r>
      <w:r>
        <w:rPr>
          <w:spacing w:val="-12"/>
        </w:rPr>
        <w:t xml:space="preserve"> </w:t>
      </w:r>
      <w:r>
        <w:t>перитонеальный</w:t>
      </w:r>
      <w:r>
        <w:rPr>
          <w:spacing w:val="-12"/>
        </w:rPr>
        <w:t xml:space="preserve"> </w:t>
      </w:r>
      <w:r>
        <w:t>диализ)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метод</w:t>
      </w:r>
      <w:r>
        <w:rPr>
          <w:spacing w:val="-12"/>
        </w:rPr>
        <w:t xml:space="preserve"> </w:t>
      </w:r>
      <w:r>
        <w:t>перитонеального</w:t>
      </w:r>
      <w:r>
        <w:rPr>
          <w:spacing w:val="-15"/>
        </w:rPr>
        <w:t xml:space="preserve"> </w:t>
      </w:r>
      <w:r>
        <w:t>диализа,</w:t>
      </w:r>
      <w:r>
        <w:rPr>
          <w:spacing w:val="-57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специальных</w:t>
      </w:r>
      <w:r>
        <w:rPr>
          <w:spacing w:val="-15"/>
        </w:rPr>
        <w:t xml:space="preserve"> </w:t>
      </w:r>
      <w:r>
        <w:t>аппаратов</w:t>
      </w:r>
      <w:r>
        <w:rPr>
          <w:spacing w:val="-14"/>
        </w:rPr>
        <w:t xml:space="preserve"> </w:t>
      </w:r>
      <w:r>
        <w:t>(циклеров),</w:t>
      </w:r>
      <w:r>
        <w:rPr>
          <w:spacing w:val="-14"/>
        </w:rPr>
        <w:t xml:space="preserve"> </w:t>
      </w:r>
      <w:r>
        <w:t>обеспечивающих</w:t>
      </w:r>
      <w:r>
        <w:rPr>
          <w:spacing w:val="-58"/>
        </w:rPr>
        <w:t xml:space="preserve"> </w:t>
      </w:r>
      <w:r>
        <w:t>введение и выведение диализного раствора без участия пациента. Циклер по заданной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автоматические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брюшной</w:t>
      </w:r>
      <w:r>
        <w:rPr>
          <w:spacing w:val="1"/>
        </w:rPr>
        <w:t xml:space="preserve"> </w:t>
      </w:r>
      <w:r>
        <w:t>полости.</w:t>
      </w:r>
    </w:p>
    <w:p w14:paraId="2DCDDD86" w14:textId="77777777" w:rsidR="00D67F41" w:rsidRDefault="00BB6DAA">
      <w:pPr>
        <w:pStyle w:val="a3"/>
        <w:spacing w:line="360" w:lineRule="auto"/>
        <w:ind w:left="382" w:right="364" w:firstLine="707"/>
      </w:pPr>
      <w:r>
        <w:t>Постоянный</w:t>
      </w:r>
      <w:r>
        <w:rPr>
          <w:spacing w:val="1"/>
        </w:rPr>
        <w:t xml:space="preserve"> </w:t>
      </w:r>
      <w:r>
        <w:t>амбулаторный</w:t>
      </w:r>
      <w:r>
        <w:rPr>
          <w:spacing w:val="1"/>
        </w:rPr>
        <w:t xml:space="preserve"> </w:t>
      </w:r>
      <w:r>
        <w:t>перитонеальный</w:t>
      </w:r>
      <w:r>
        <w:rPr>
          <w:spacing w:val="1"/>
        </w:rPr>
        <w:t xml:space="preserve"> </w:t>
      </w:r>
      <w:r>
        <w:t>диализ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перитонеального</w:t>
      </w:r>
      <w:r>
        <w:rPr>
          <w:spacing w:val="1"/>
        </w:rPr>
        <w:t xml:space="preserve"> </w:t>
      </w:r>
      <w:r>
        <w:t>диализа, в</w:t>
      </w:r>
      <w:r>
        <w:rPr>
          <w:spacing w:val="-1"/>
        </w:rPr>
        <w:t xml:space="preserve"> </w:t>
      </w:r>
      <w:r>
        <w:t>котором замена</w:t>
      </w:r>
      <w:r>
        <w:rPr>
          <w:spacing w:val="-1"/>
        </w:rPr>
        <w:t xml:space="preserve"> </w:t>
      </w:r>
      <w:r>
        <w:t>диализирующего раствора в</w:t>
      </w:r>
      <w:r>
        <w:rPr>
          <w:spacing w:val="-1"/>
        </w:rPr>
        <w:t xml:space="preserve"> </w:t>
      </w:r>
      <w:r>
        <w:t>брюшной</w:t>
      </w:r>
      <w:r>
        <w:rPr>
          <w:spacing w:val="1"/>
        </w:rPr>
        <w:t xml:space="preserve"> </w:t>
      </w:r>
      <w:r>
        <w:t>полости</w:t>
      </w:r>
      <w:r>
        <w:rPr>
          <w:spacing w:val="2"/>
        </w:rPr>
        <w:t xml:space="preserve"> </w:t>
      </w:r>
      <w:r>
        <w:t>(несколько раз</w:t>
      </w:r>
      <w:r>
        <w:rPr>
          <w:spacing w:val="1"/>
        </w:rPr>
        <w:t xml:space="preserve"> </w:t>
      </w:r>
      <w:r>
        <w:t>в</w:t>
      </w:r>
    </w:p>
    <w:p w14:paraId="4DB82CE1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D9E8D5B" w14:textId="77777777" w:rsidR="00D67F41" w:rsidRDefault="00BB6DAA">
      <w:pPr>
        <w:pStyle w:val="a3"/>
        <w:spacing w:before="77" w:line="362" w:lineRule="auto"/>
        <w:ind w:left="382" w:right="368" w:firstLine="0"/>
      </w:pPr>
      <w:r>
        <w:lastRenderedPageBreak/>
        <w:t>сутки)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условиях).</w:t>
      </w:r>
    </w:p>
    <w:p w14:paraId="36A198D4" w14:textId="77777777" w:rsidR="00D67F41" w:rsidRDefault="00BB6DAA">
      <w:pPr>
        <w:pStyle w:val="a3"/>
        <w:spacing w:line="271" w:lineRule="exact"/>
        <w:ind w:left="1090" w:firstLine="0"/>
      </w:pPr>
      <w:r>
        <w:t>Ренальная</w:t>
      </w:r>
      <w:r>
        <w:rPr>
          <w:spacing w:val="-2"/>
        </w:rPr>
        <w:t xml:space="preserve"> </w:t>
      </w:r>
      <w:r>
        <w:t>остеодистрофия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характерное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ХБП</w:t>
      </w:r>
      <w:r>
        <w:rPr>
          <w:spacing w:val="-3"/>
        </w:rPr>
        <w:t xml:space="preserve"> </w:t>
      </w:r>
      <w:r>
        <w:t>поражение</w:t>
      </w:r>
      <w:r>
        <w:rPr>
          <w:spacing w:val="-2"/>
        </w:rPr>
        <w:t xml:space="preserve"> </w:t>
      </w:r>
      <w:r>
        <w:t>костной</w:t>
      </w:r>
      <w:r>
        <w:rPr>
          <w:spacing w:val="-2"/>
        </w:rPr>
        <w:t xml:space="preserve"> </w:t>
      </w:r>
      <w:r>
        <w:t>системы.</w:t>
      </w:r>
    </w:p>
    <w:p w14:paraId="7070BC67" w14:textId="77777777" w:rsidR="00D67F41" w:rsidRDefault="00BB6DAA">
      <w:pPr>
        <w:pStyle w:val="a3"/>
        <w:spacing w:before="139" w:line="360" w:lineRule="auto"/>
        <w:ind w:left="382" w:right="364" w:firstLine="707"/>
      </w:pPr>
      <w:r>
        <w:t>Скорость</w:t>
      </w:r>
      <w:r>
        <w:rPr>
          <w:spacing w:val="1"/>
        </w:rPr>
        <w:t xml:space="preserve"> </w:t>
      </w:r>
      <w:r>
        <w:t>клубочковой</w:t>
      </w:r>
      <w:r>
        <w:rPr>
          <w:spacing w:val="1"/>
        </w:rPr>
        <w:t xml:space="preserve"> </w:t>
      </w:r>
      <w:r>
        <w:t>(гломерулярной)</w:t>
      </w:r>
      <w:r>
        <w:rPr>
          <w:spacing w:val="1"/>
        </w:rPr>
        <w:t xml:space="preserve"> </w:t>
      </w:r>
      <w:r>
        <w:t>фильтрации</w:t>
      </w:r>
      <w:r>
        <w:rPr>
          <w:spacing w:val="1"/>
        </w:rPr>
        <w:t xml:space="preserve"> </w:t>
      </w:r>
      <w:r>
        <w:t>(СКФ)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миллилитров</w:t>
      </w:r>
      <w:r>
        <w:rPr>
          <w:spacing w:val="-8"/>
        </w:rPr>
        <w:t xml:space="preserve"> </w:t>
      </w:r>
      <w:r>
        <w:t>плазмы</w:t>
      </w:r>
      <w:r>
        <w:rPr>
          <w:spacing w:val="-9"/>
        </w:rPr>
        <w:t xml:space="preserve"> </w:t>
      </w:r>
      <w:r>
        <w:t>крови,</w:t>
      </w:r>
      <w:r>
        <w:rPr>
          <w:spacing w:val="-7"/>
        </w:rPr>
        <w:t xml:space="preserve"> </w:t>
      </w:r>
      <w:r>
        <w:t>профильтровавшейся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клубочках</w:t>
      </w:r>
      <w:r>
        <w:rPr>
          <w:spacing w:val="-8"/>
        </w:rPr>
        <w:t xml:space="preserve"> </w:t>
      </w:r>
      <w:r>
        <w:t>почек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минуту.</w:t>
      </w:r>
      <w:r>
        <w:rPr>
          <w:spacing w:val="-57"/>
        </w:rPr>
        <w:t xml:space="preserve"> </w:t>
      </w:r>
      <w:r>
        <w:t>Величина СКФ выражается в мл/мин, определяется величинами почечного плазматока,</w:t>
      </w:r>
      <w:r>
        <w:rPr>
          <w:spacing w:val="1"/>
        </w:rPr>
        <w:t xml:space="preserve"> </w:t>
      </w:r>
      <w:r>
        <w:t>фильтрационного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фильтрационной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действующих нефронов. Используется, как интегральный показатель 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почек и стандартизуется на</w:t>
      </w:r>
      <w:r>
        <w:rPr>
          <w:spacing w:val="-2"/>
        </w:rPr>
        <w:t xml:space="preserve"> </w:t>
      </w:r>
      <w:r>
        <w:t>площадь поверхности</w:t>
      </w:r>
      <w:r>
        <w:rPr>
          <w:spacing w:val="1"/>
        </w:rPr>
        <w:t xml:space="preserve"> </w:t>
      </w:r>
      <w:r>
        <w:t>тела.</w:t>
      </w:r>
    </w:p>
    <w:p w14:paraId="2FF8AEE2" w14:textId="77777777" w:rsidR="00D67F41" w:rsidRDefault="00BB6DAA">
      <w:pPr>
        <w:pStyle w:val="a3"/>
        <w:spacing w:before="1" w:line="360" w:lineRule="auto"/>
        <w:ind w:left="382" w:right="370" w:firstLine="707"/>
      </w:pPr>
      <w:r>
        <w:t>Сосудистая (медиальная) кальцификация – поражение среднего гладкомышечного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артериальной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фосфатов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гидроксиапатита.</w:t>
      </w:r>
    </w:p>
    <w:p w14:paraId="7259EA7E" w14:textId="77777777" w:rsidR="00D67F41" w:rsidRDefault="00BB6DAA">
      <w:pPr>
        <w:pStyle w:val="a3"/>
        <w:spacing w:line="360" w:lineRule="auto"/>
        <w:ind w:left="382" w:right="366" w:firstLine="707"/>
      </w:pPr>
      <w:r>
        <w:t>Сосудистый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гемодиализа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термин,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функционирующий</w:t>
      </w:r>
      <w:r>
        <w:rPr>
          <w:spacing w:val="1"/>
        </w:rPr>
        <w:t xml:space="preserve"> </w:t>
      </w:r>
      <w:r>
        <w:t>сосудистый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хирургического</w:t>
      </w:r>
      <w:r>
        <w:rPr>
          <w:spacing w:val="-57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чрескожного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катетера,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гемодиализа.</w:t>
      </w:r>
    </w:p>
    <w:p w14:paraId="7E85CE2B" w14:textId="77777777" w:rsidR="00D67F41" w:rsidRDefault="00BB6DAA">
      <w:pPr>
        <w:pStyle w:val="a3"/>
        <w:spacing w:line="362" w:lineRule="auto"/>
        <w:ind w:left="382" w:right="370" w:firstLine="707"/>
      </w:pPr>
      <w:r>
        <w:t>Субтотальная</w:t>
      </w:r>
      <w:r>
        <w:rPr>
          <w:spacing w:val="1"/>
        </w:rPr>
        <w:t xml:space="preserve"> </w:t>
      </w:r>
      <w:r>
        <w:t>паратиреоидэктомия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околощитовидных</w:t>
      </w:r>
      <w:r>
        <w:rPr>
          <w:spacing w:val="1"/>
        </w:rPr>
        <w:t xml:space="preserve"> </w:t>
      </w:r>
      <w:r>
        <w:t>желез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оставлением</w:t>
      </w:r>
      <w:r>
        <w:rPr>
          <w:spacing w:val="-2"/>
        </w:rPr>
        <w:t xml:space="preserve"> </w:t>
      </w:r>
      <w:r>
        <w:t>1/4-1/8 наименее</w:t>
      </w:r>
      <w:r>
        <w:rPr>
          <w:spacing w:val="-1"/>
        </w:rPr>
        <w:t xml:space="preserve"> </w:t>
      </w:r>
      <w:r>
        <w:t>измененной железы.</w:t>
      </w:r>
    </w:p>
    <w:p w14:paraId="6E434520" w14:textId="77777777" w:rsidR="00D67F41" w:rsidRDefault="00BB6DAA">
      <w:pPr>
        <w:pStyle w:val="a3"/>
        <w:spacing w:line="360" w:lineRule="auto"/>
        <w:ind w:left="382" w:right="364" w:firstLine="707"/>
      </w:pPr>
      <w:r>
        <w:t>Терминальная почечная недостаточность (ТПН) – это патологическое состояние,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-8"/>
        </w:rPr>
        <w:t xml:space="preserve"> </w:t>
      </w:r>
      <w:r>
        <w:t>величиной</w:t>
      </w:r>
      <w:r>
        <w:rPr>
          <w:spacing w:val="-6"/>
        </w:rPr>
        <w:t xml:space="preserve"> </w:t>
      </w:r>
      <w:r>
        <w:t>СКФ</w:t>
      </w:r>
      <w:r>
        <w:rPr>
          <w:spacing w:val="-7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мл/мин/1,73</w:t>
      </w:r>
      <w:r>
        <w:rPr>
          <w:spacing w:val="-7"/>
        </w:rPr>
        <w:t xml:space="preserve"> </w:t>
      </w:r>
      <w:r>
        <w:t>м</w:t>
      </w:r>
      <w:r>
        <w:rPr>
          <w:vertAlign w:val="superscript"/>
        </w:rPr>
        <w:t>2</w:t>
      </w:r>
      <w:r>
        <w:t>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5-й</w:t>
      </w:r>
      <w:r>
        <w:rPr>
          <w:spacing w:val="-7"/>
        </w:rPr>
        <w:t xml:space="preserve"> </w:t>
      </w:r>
      <w:r>
        <w:t>стадии</w:t>
      </w:r>
      <w:r>
        <w:rPr>
          <w:spacing w:val="-57"/>
        </w:rPr>
        <w:t xml:space="preserve"> </w:t>
      </w:r>
      <w:r>
        <w:t>ХБП.</w:t>
      </w:r>
    </w:p>
    <w:p w14:paraId="25BFC00F" w14:textId="77777777" w:rsidR="00D67F41" w:rsidRDefault="00BB6DAA">
      <w:pPr>
        <w:pStyle w:val="a3"/>
        <w:spacing w:line="360" w:lineRule="auto"/>
        <w:ind w:left="382" w:right="362" w:firstLine="707"/>
      </w:pPr>
      <w:r>
        <w:t>Тоннельная инфекция катетера для перитонеального диализа – воспаление кожи и</w:t>
      </w:r>
      <w:r>
        <w:rPr>
          <w:spacing w:val="1"/>
        </w:rPr>
        <w:t xml:space="preserve"> </w:t>
      </w:r>
      <w:r>
        <w:t>подкожной</w:t>
      </w:r>
      <w:r>
        <w:rPr>
          <w:spacing w:val="1"/>
        </w:rPr>
        <w:t xml:space="preserve"> </w:t>
      </w:r>
      <w:r>
        <w:t>клетчатки,</w:t>
      </w:r>
      <w:r>
        <w:rPr>
          <w:spacing w:val="1"/>
        </w:rPr>
        <w:t xml:space="preserve"> </w:t>
      </w:r>
      <w:r>
        <w:t>распространяющееся</w:t>
      </w:r>
      <w:r>
        <w:rPr>
          <w:spacing w:val="1"/>
        </w:rPr>
        <w:t xml:space="preserve"> </w:t>
      </w:r>
      <w:r>
        <w:t>после</w:t>
      </w:r>
      <w:r>
        <w:rPr>
          <w:spacing w:val="61"/>
        </w:rPr>
        <w:t xml:space="preserve"> </w:t>
      </w:r>
      <w:r>
        <w:t>манжеты,</w:t>
      </w:r>
      <w:r>
        <w:rPr>
          <w:spacing w:val="61"/>
        </w:rPr>
        <w:t xml:space="preserve"> </w:t>
      </w:r>
      <w:r>
        <w:t>расположенной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подкожном</w:t>
      </w:r>
      <w:r>
        <w:rPr>
          <w:spacing w:val="1"/>
        </w:rPr>
        <w:t xml:space="preserve"> </w:t>
      </w:r>
      <w:r>
        <w:t>тоннеле,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вовлечением манжеты в воспалительный процесс. Тоннельная</w:t>
      </w:r>
      <w:r>
        <w:rPr>
          <w:spacing w:val="1"/>
        </w:rPr>
        <w:t xml:space="preserve"> </w:t>
      </w:r>
      <w:r>
        <w:t>инфекция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лечится</w:t>
      </w:r>
      <w:r>
        <w:rPr>
          <w:spacing w:val="1"/>
        </w:rPr>
        <w:t xml:space="preserve"> </w:t>
      </w:r>
      <w:r>
        <w:t>оперативно.</w:t>
      </w:r>
    </w:p>
    <w:p w14:paraId="4837B46C" w14:textId="77777777" w:rsidR="00D67F41" w:rsidRDefault="00BB6DAA">
      <w:pPr>
        <w:pStyle w:val="a3"/>
        <w:spacing w:line="360" w:lineRule="auto"/>
        <w:ind w:left="382" w:right="364" w:firstLine="707"/>
      </w:pPr>
      <w:r>
        <w:t>Тотальная</w:t>
      </w:r>
      <w:r>
        <w:rPr>
          <w:spacing w:val="1"/>
        </w:rPr>
        <w:t xml:space="preserve"> </w:t>
      </w:r>
      <w:r>
        <w:t>паратиреоидэктомия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обнаруженных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околощитовидных</w:t>
      </w:r>
      <w:r>
        <w:rPr>
          <w:spacing w:val="-1"/>
        </w:rPr>
        <w:t xml:space="preserve"> </w:t>
      </w:r>
      <w:r>
        <w:t>желез.</w:t>
      </w:r>
    </w:p>
    <w:p w14:paraId="1C117D2F" w14:textId="77777777" w:rsidR="00D67F41" w:rsidRDefault="00BB6DAA">
      <w:pPr>
        <w:pStyle w:val="a3"/>
        <w:spacing w:line="360" w:lineRule="auto"/>
        <w:ind w:left="382" w:right="365" w:firstLine="707"/>
      </w:pPr>
      <w:r>
        <w:t>Тромбоз артерио-венозного доступа – это формирование внутри доступа тромбов,</w:t>
      </w:r>
      <w:r>
        <w:rPr>
          <w:spacing w:val="1"/>
        </w:rPr>
        <w:t xml:space="preserve"> </w:t>
      </w:r>
      <w:r>
        <w:t>препятствующих свободному току крови с утратой анатомической, гемодинамической,</w:t>
      </w:r>
      <w:r>
        <w:rPr>
          <w:spacing w:val="1"/>
        </w:rPr>
        <w:t xml:space="preserve"> </w:t>
      </w:r>
      <w:r>
        <w:t>клинической</w:t>
      </w:r>
      <w:r>
        <w:rPr>
          <w:spacing w:val="-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доступа.</w:t>
      </w:r>
    </w:p>
    <w:p w14:paraId="65FC47C4" w14:textId="77777777" w:rsidR="00D67F41" w:rsidRDefault="00BB6DAA">
      <w:pPr>
        <w:pStyle w:val="a3"/>
        <w:spacing w:line="360" w:lineRule="auto"/>
        <w:ind w:left="382" w:right="360" w:firstLine="707"/>
      </w:pPr>
      <w:r>
        <w:t>Туннелированный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венозный</w:t>
      </w:r>
      <w:r>
        <w:rPr>
          <w:spacing w:val="1"/>
        </w:rPr>
        <w:t xml:space="preserve"> </w:t>
      </w:r>
      <w:r>
        <w:t>катетер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гемодиализа</w:t>
      </w:r>
      <w:r>
        <w:rPr>
          <w:spacing w:val="1"/>
        </w:rPr>
        <w:t xml:space="preserve"> </w:t>
      </w:r>
      <w:r>
        <w:t>(синонимы:</w:t>
      </w:r>
      <w:r>
        <w:rPr>
          <w:spacing w:val="1"/>
        </w:rPr>
        <w:t xml:space="preserve"> </w:t>
      </w:r>
      <w:r>
        <w:t>двухпросветный</w:t>
      </w:r>
      <w:r>
        <w:rPr>
          <w:spacing w:val="1"/>
        </w:rPr>
        <w:t xml:space="preserve"> </w:t>
      </w:r>
      <w:r>
        <w:t>манжеточный</w:t>
      </w:r>
      <w:r>
        <w:rPr>
          <w:spacing w:val="1"/>
        </w:rPr>
        <w:t xml:space="preserve"> </w:t>
      </w:r>
      <w:r>
        <w:t>туннельный</w:t>
      </w:r>
      <w:r>
        <w:rPr>
          <w:spacing w:val="1"/>
        </w:rPr>
        <w:t xml:space="preserve"> </w:t>
      </w:r>
      <w:r>
        <w:t>катетера,</w:t>
      </w:r>
      <w:r>
        <w:rPr>
          <w:spacing w:val="1"/>
        </w:rPr>
        <w:t xml:space="preserve"> </w:t>
      </w:r>
      <w:r>
        <w:t>«перманентный»)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катетер,</w:t>
      </w:r>
      <w:r>
        <w:rPr>
          <w:spacing w:val="1"/>
        </w:rPr>
        <w:t xml:space="preserve"> </w:t>
      </w:r>
      <w:r>
        <w:t>который</w:t>
      </w:r>
      <w:r>
        <w:rPr>
          <w:spacing w:val="14"/>
        </w:rPr>
        <w:t xml:space="preserve"> </w:t>
      </w:r>
      <w:r>
        <w:t>используется,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качестве</w:t>
      </w:r>
      <w:r>
        <w:rPr>
          <w:spacing w:val="12"/>
        </w:rPr>
        <w:t xml:space="preserve"> </w:t>
      </w:r>
      <w:r>
        <w:t>сосудистого</w:t>
      </w:r>
      <w:r>
        <w:rPr>
          <w:spacing w:val="16"/>
        </w:rPr>
        <w:t xml:space="preserve"> </w:t>
      </w:r>
      <w:r>
        <w:t>доступа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экстракорпорального</w:t>
      </w:r>
      <w:r>
        <w:rPr>
          <w:spacing w:val="13"/>
        </w:rPr>
        <w:t xml:space="preserve"> </w:t>
      </w:r>
      <w:r>
        <w:t>диализа,</w:t>
      </w:r>
    </w:p>
    <w:p w14:paraId="1A5A2649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F7B9092" w14:textId="77777777" w:rsidR="00D67F41" w:rsidRDefault="00BB6DAA">
      <w:pPr>
        <w:pStyle w:val="a3"/>
        <w:spacing w:before="77" w:line="360" w:lineRule="auto"/>
        <w:ind w:left="382" w:right="370" w:firstLine="0"/>
      </w:pPr>
      <w:r>
        <w:lastRenderedPageBreak/>
        <w:t>для</w:t>
      </w:r>
      <w:r>
        <w:rPr>
          <w:spacing w:val="-8"/>
        </w:rPr>
        <w:t xml:space="preserve"> </w:t>
      </w:r>
      <w:r>
        <w:t>длительной</w:t>
      </w:r>
      <w:r>
        <w:rPr>
          <w:spacing w:val="-6"/>
        </w:rPr>
        <w:t xml:space="preserve"> </w:t>
      </w:r>
      <w:r>
        <w:t>терапии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замещению</w:t>
      </w:r>
      <w:r>
        <w:rPr>
          <w:spacing w:val="-7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почек</w:t>
      </w:r>
      <w:r>
        <w:rPr>
          <w:spacing w:val="-7"/>
        </w:rPr>
        <w:t xml:space="preserve"> </w:t>
      </w:r>
      <w:r>
        <w:t>методом</w:t>
      </w:r>
      <w:r>
        <w:rPr>
          <w:spacing w:val="-8"/>
        </w:rPr>
        <w:t xml:space="preserve"> </w:t>
      </w:r>
      <w:r>
        <w:t>гемодиализа.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правило,</w:t>
      </w:r>
      <w:r>
        <w:rPr>
          <w:spacing w:val="-58"/>
        </w:rPr>
        <w:t xml:space="preserve"> </w:t>
      </w:r>
      <w:r>
        <w:t>с подкожным устройством для фиксации катетера (манжета) и имеют один просвет для</w:t>
      </w:r>
      <w:r>
        <w:rPr>
          <w:spacing w:val="1"/>
        </w:rPr>
        <w:t xml:space="preserve"> </w:t>
      </w:r>
      <w:r>
        <w:t>оттока</w:t>
      </w:r>
      <w:r>
        <w:rPr>
          <w:spacing w:val="-2"/>
        </w:rPr>
        <w:t xml:space="preserve"> </w:t>
      </w:r>
      <w:r>
        <w:t>крови («артериальный»)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возврата крови («венозный»).</w:t>
      </w:r>
    </w:p>
    <w:p w14:paraId="1265E08C" w14:textId="77777777" w:rsidR="00D67F41" w:rsidRDefault="00BB6DAA">
      <w:pPr>
        <w:pStyle w:val="a3"/>
        <w:spacing w:before="2" w:line="360" w:lineRule="auto"/>
        <w:ind w:left="382" w:right="365" w:firstLine="707"/>
      </w:pPr>
      <w:r>
        <w:t>Туннельная инфекция, связанная с центральным венозным катетером – это наличие</w:t>
      </w:r>
      <w:r>
        <w:rPr>
          <w:spacing w:val="-57"/>
        </w:rPr>
        <w:t xml:space="preserve"> </w:t>
      </w:r>
      <w:r>
        <w:t>гнойных выделений из туннеля или эритемы, уплотнения и/или болезненности в проекции</w:t>
      </w:r>
      <w:r>
        <w:rPr>
          <w:spacing w:val="-57"/>
        </w:rPr>
        <w:t xml:space="preserve"> </w:t>
      </w:r>
      <w:r>
        <w:t>на кожу туннеля с положительной бактериологической диагностикой культуры (возможно</w:t>
      </w:r>
      <w:r>
        <w:rPr>
          <w:spacing w:val="-57"/>
        </w:rPr>
        <w:t xml:space="preserve"> </w:t>
      </w:r>
      <w:r>
        <w:t>клинические признаки инфекции с отрицательными результатами культуры из выделений</w:t>
      </w:r>
      <w:r>
        <w:rPr>
          <w:spacing w:val="1"/>
        </w:rPr>
        <w:t xml:space="preserve"> </w:t>
      </w:r>
      <w:r>
        <w:t>и крови).</w:t>
      </w:r>
    </w:p>
    <w:p w14:paraId="6964147A" w14:textId="77777777" w:rsidR="00D67F41" w:rsidRDefault="00BB6DAA">
      <w:pPr>
        <w:pStyle w:val="a3"/>
        <w:spacing w:line="362" w:lineRule="auto"/>
        <w:ind w:left="382" w:right="372" w:firstLine="707"/>
      </w:pPr>
      <w:r>
        <w:t>Фиброзный</w:t>
      </w:r>
      <w:r>
        <w:rPr>
          <w:spacing w:val="1"/>
        </w:rPr>
        <w:t xml:space="preserve"> </w:t>
      </w:r>
      <w:r>
        <w:t>остеит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костного</w:t>
      </w:r>
      <w:r>
        <w:rPr>
          <w:spacing w:val="1"/>
        </w:rPr>
        <w:t xml:space="preserve"> </w:t>
      </w:r>
      <w:r>
        <w:t>метаболизма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многочисленных</w:t>
      </w:r>
      <w:r>
        <w:rPr>
          <w:spacing w:val="-4"/>
        </w:rPr>
        <w:t xml:space="preserve"> </w:t>
      </w:r>
      <w:r>
        <w:t>аномальных</w:t>
      </w:r>
      <w:r>
        <w:rPr>
          <w:spacing w:val="-1"/>
        </w:rPr>
        <w:t xml:space="preserve"> </w:t>
      </w:r>
      <w:r>
        <w:t>участков</w:t>
      </w:r>
      <w:r>
        <w:rPr>
          <w:spacing w:val="-1"/>
        </w:rPr>
        <w:t xml:space="preserve"> </w:t>
      </w:r>
      <w:r>
        <w:t>ремоделирования.</w:t>
      </w:r>
    </w:p>
    <w:p w14:paraId="3F72804F" w14:textId="77777777" w:rsidR="00D67F41" w:rsidRDefault="00BB6DAA">
      <w:pPr>
        <w:pStyle w:val="a3"/>
        <w:spacing w:line="360" w:lineRule="auto"/>
        <w:ind w:left="382" w:right="366" w:firstLine="707"/>
      </w:pPr>
      <w:r>
        <w:t>Хроническая</w:t>
      </w:r>
      <w:r>
        <w:rPr>
          <w:spacing w:val="-10"/>
        </w:rPr>
        <w:t xml:space="preserve"> </w:t>
      </w:r>
      <w:r>
        <w:t>болезнь</w:t>
      </w:r>
      <w:r>
        <w:rPr>
          <w:spacing w:val="-11"/>
        </w:rPr>
        <w:t xml:space="preserve"> </w:t>
      </w:r>
      <w:r>
        <w:t>почек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персистирующее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месяцев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этиологических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анатомической основой которого является процесс замещения нормальных анатомических</w:t>
      </w:r>
      <w:r>
        <w:rPr>
          <w:spacing w:val="-57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фиброзом, приводящий</w:t>
      </w:r>
      <w:r>
        <w:rPr>
          <w:spacing w:val="-2"/>
        </w:rPr>
        <w:t xml:space="preserve"> </w:t>
      </w:r>
      <w:r>
        <w:t>к его</w:t>
      </w:r>
      <w:r>
        <w:rPr>
          <w:spacing w:val="-1"/>
        </w:rPr>
        <w:t xml:space="preserve"> </w:t>
      </w:r>
      <w:r>
        <w:t>дисфункции.</w:t>
      </w:r>
    </w:p>
    <w:p w14:paraId="26B1376F" w14:textId="77777777" w:rsidR="00D67F41" w:rsidRDefault="00BB6DAA">
      <w:pPr>
        <w:pStyle w:val="a3"/>
        <w:spacing w:line="360" w:lineRule="auto"/>
        <w:ind w:left="382" w:right="370" w:firstLine="707"/>
      </w:pPr>
      <w:r>
        <w:t>Экспозиция</w:t>
      </w:r>
      <w:r>
        <w:rPr>
          <w:spacing w:val="1"/>
        </w:rPr>
        <w:t xml:space="preserve"> </w:t>
      </w:r>
      <w:r>
        <w:t>диализного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диализного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брюшной</w:t>
      </w:r>
      <w:r>
        <w:rPr>
          <w:spacing w:val="-2"/>
        </w:rPr>
        <w:t xml:space="preserve"> </w:t>
      </w:r>
      <w:r>
        <w:t>полости.</w:t>
      </w:r>
    </w:p>
    <w:p w14:paraId="77A863E7" w14:textId="77777777" w:rsidR="00D67F41" w:rsidRDefault="00BB6DAA">
      <w:pPr>
        <w:pStyle w:val="a3"/>
        <w:spacing w:line="360" w:lineRule="auto"/>
        <w:ind w:left="382" w:right="367" w:firstLine="707"/>
      </w:pPr>
      <w:r>
        <w:t>Kt/V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диализной</w:t>
      </w:r>
      <w:r>
        <w:rPr>
          <w:spacing w:val="1"/>
        </w:rPr>
        <w:t xml:space="preserve"> </w:t>
      </w:r>
      <w:r>
        <w:t>дозы,</w:t>
      </w:r>
      <w:r>
        <w:rPr>
          <w:spacing w:val="1"/>
        </w:rPr>
        <w:t xml:space="preserve"> </w:t>
      </w:r>
      <w:r>
        <w:t>где K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клиренс</w:t>
      </w:r>
      <w:r>
        <w:rPr>
          <w:spacing w:val="1"/>
        </w:rPr>
        <w:t xml:space="preserve"> </w:t>
      </w:r>
      <w:r>
        <w:t>диализатора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мочевине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мл/мин),</w:t>
      </w:r>
      <w:r>
        <w:rPr>
          <w:spacing w:val="-2"/>
        </w:rPr>
        <w:t xml:space="preserve"> </w:t>
      </w:r>
      <w:r>
        <w:t>t –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гемодиализа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мин),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мочевины</w:t>
      </w:r>
      <w:r>
        <w:rPr>
          <w:spacing w:val="-2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л),</w:t>
      </w:r>
      <w:r>
        <w:rPr>
          <w:spacing w:val="-2"/>
        </w:rPr>
        <w:t xml:space="preserve"> </w:t>
      </w:r>
      <w:r>
        <w:t>который равен приблизительно</w:t>
      </w:r>
      <w:r>
        <w:rPr>
          <w:spacing w:val="-1"/>
        </w:rPr>
        <w:t xml:space="preserve"> </w:t>
      </w:r>
      <w:r>
        <w:t>60%</w:t>
      </w:r>
      <w:r>
        <w:rPr>
          <w:spacing w:val="2"/>
        </w:rPr>
        <w:t xml:space="preserve"> </w:t>
      </w:r>
      <w:r>
        <w:t>«сухого» веса.</w:t>
      </w:r>
    </w:p>
    <w:p w14:paraId="120D992B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EB9D107" w14:textId="77777777" w:rsidR="00D67F41" w:rsidRDefault="00BB6DAA">
      <w:pPr>
        <w:pStyle w:val="1"/>
        <w:numPr>
          <w:ilvl w:val="0"/>
          <w:numId w:val="28"/>
        </w:numPr>
        <w:tabs>
          <w:tab w:val="left" w:pos="745"/>
        </w:tabs>
        <w:spacing w:line="362" w:lineRule="auto"/>
        <w:ind w:right="451" w:hanging="3681"/>
        <w:jc w:val="both"/>
      </w:pPr>
      <w:bookmarkStart w:id="2" w:name="_bookmark2"/>
      <w:bookmarkEnd w:id="2"/>
      <w:r>
        <w:lastRenderedPageBreak/>
        <w:t>Краткая информация по заболеванию или состоянию (группе заболеваний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состояний)</w:t>
      </w:r>
    </w:p>
    <w:p w14:paraId="2994BB2F" w14:textId="77777777" w:rsidR="00D67F41" w:rsidRDefault="00BB6DAA">
      <w:pPr>
        <w:pStyle w:val="2"/>
        <w:numPr>
          <w:ilvl w:val="1"/>
          <w:numId w:val="28"/>
        </w:numPr>
        <w:tabs>
          <w:tab w:val="left" w:pos="1587"/>
        </w:tabs>
        <w:spacing w:before="233" w:line="360" w:lineRule="auto"/>
        <w:ind w:right="368" w:firstLine="707"/>
      </w:pPr>
      <w:bookmarkStart w:id="3" w:name="_bookmark3"/>
      <w:bookmarkEnd w:id="3"/>
      <w:r>
        <w:rPr>
          <w:u w:val="thick"/>
        </w:rPr>
        <w:t>Определение</w:t>
      </w:r>
      <w:r>
        <w:rPr>
          <w:spacing w:val="1"/>
          <w:u w:val="thick"/>
        </w:rPr>
        <w:t xml:space="preserve"> </w:t>
      </w:r>
      <w:r>
        <w:rPr>
          <w:u w:val="thick"/>
        </w:rPr>
        <w:t>заболевания</w:t>
      </w:r>
      <w:r>
        <w:rPr>
          <w:spacing w:val="1"/>
          <w:u w:val="thick"/>
        </w:rPr>
        <w:t xml:space="preserve"> </w:t>
      </w:r>
      <w:r>
        <w:rPr>
          <w:u w:val="thick"/>
        </w:rPr>
        <w:t>или</w:t>
      </w:r>
      <w:r>
        <w:rPr>
          <w:spacing w:val="1"/>
          <w:u w:val="thick"/>
        </w:rPr>
        <w:t xml:space="preserve"> </w:t>
      </w:r>
      <w:r>
        <w:rPr>
          <w:u w:val="thick"/>
        </w:rPr>
        <w:t>состояния</w:t>
      </w:r>
      <w:r>
        <w:rPr>
          <w:spacing w:val="1"/>
          <w:u w:val="thick"/>
        </w:rPr>
        <w:t xml:space="preserve"> </w:t>
      </w:r>
      <w:r>
        <w:rPr>
          <w:u w:val="thick"/>
        </w:rPr>
        <w:t>(группы</w:t>
      </w:r>
      <w:r>
        <w:rPr>
          <w:spacing w:val="1"/>
          <w:u w:val="thick"/>
        </w:rPr>
        <w:t xml:space="preserve"> </w:t>
      </w:r>
      <w:r>
        <w:rPr>
          <w:u w:val="thick"/>
        </w:rPr>
        <w:t>заболеваний</w:t>
      </w:r>
      <w:r>
        <w:rPr>
          <w:spacing w:val="1"/>
          <w:u w:val="thick"/>
        </w:rPr>
        <w:t xml:space="preserve"> </w:t>
      </w:r>
      <w:r>
        <w:rPr>
          <w:u w:val="thick"/>
        </w:rPr>
        <w:t>или</w:t>
      </w:r>
      <w:r>
        <w:rPr>
          <w:spacing w:val="1"/>
        </w:rPr>
        <w:t xml:space="preserve"> </w:t>
      </w:r>
      <w:r>
        <w:rPr>
          <w:u w:val="thick"/>
        </w:rPr>
        <w:t>состояний)</w:t>
      </w:r>
    </w:p>
    <w:p w14:paraId="49DDB20C" w14:textId="77777777" w:rsidR="00D67F41" w:rsidRDefault="00BB6DAA">
      <w:pPr>
        <w:spacing w:before="1" w:line="360" w:lineRule="auto"/>
        <w:ind w:left="382" w:right="367" w:firstLine="707"/>
        <w:jc w:val="both"/>
        <w:rPr>
          <w:i/>
          <w:sz w:val="24"/>
        </w:rPr>
      </w:pPr>
      <w:r>
        <w:rPr>
          <w:i/>
          <w:sz w:val="24"/>
        </w:rPr>
        <w:t>Хроническая болезнь почек (ХБП) – это персистирующее в течение трех месяцев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более поражение органа вследствие действия различных этиологических факторов,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анатомической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анатомических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структур фиброзом, приводящий к 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дисфункции.</w:t>
      </w:r>
    </w:p>
    <w:p w14:paraId="59044422" w14:textId="77777777" w:rsidR="00D67F41" w:rsidRDefault="00BB6DAA">
      <w:pPr>
        <w:pStyle w:val="a3"/>
        <w:spacing w:line="360" w:lineRule="auto"/>
        <w:ind w:left="382" w:right="363" w:firstLine="707"/>
      </w:pPr>
      <w:r>
        <w:t>Фиброз является необратимым, хроническим состоянием, возникающим в ответ на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компартментов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клеточных</w:t>
      </w:r>
      <w:r>
        <w:rPr>
          <w:spacing w:val="1"/>
        </w:rPr>
        <w:t xml:space="preserve"> </w:t>
      </w:r>
      <w:r>
        <w:t>популяций</w:t>
      </w:r>
      <w:r>
        <w:rPr>
          <w:spacing w:val="1"/>
        </w:rPr>
        <w:t xml:space="preserve"> </w:t>
      </w:r>
      <w:r>
        <w:t>почек.</w:t>
      </w:r>
      <w:r>
        <w:rPr>
          <w:spacing w:val="1"/>
        </w:rPr>
        <w:t xml:space="preserve"> </w:t>
      </w:r>
      <w:r>
        <w:t>Прогрессирование</w:t>
      </w:r>
      <w:r>
        <w:rPr>
          <w:spacing w:val="1"/>
        </w:rPr>
        <w:t xml:space="preserve"> </w:t>
      </w:r>
      <w:r>
        <w:t>заместительного</w:t>
      </w:r>
      <w:r>
        <w:rPr>
          <w:spacing w:val="1"/>
        </w:rPr>
        <w:t xml:space="preserve"> </w:t>
      </w:r>
      <w:r>
        <w:t>фиброза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почек.</w:t>
      </w:r>
      <w:r>
        <w:rPr>
          <w:spacing w:val="-5"/>
        </w:rPr>
        <w:t xml:space="preserve"> </w:t>
      </w:r>
      <w:r>
        <w:t>Фиброз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острых</w:t>
      </w:r>
      <w:r>
        <w:rPr>
          <w:spacing w:val="-6"/>
        </w:rPr>
        <w:t xml:space="preserve"> </w:t>
      </w:r>
      <w:r>
        <w:t>процессов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некробиоза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апоптоза</w:t>
      </w:r>
      <w:r>
        <w:rPr>
          <w:spacing w:val="1"/>
        </w:rPr>
        <w:t xml:space="preserve"> </w:t>
      </w:r>
      <w:r>
        <w:t>клеточных</w:t>
      </w:r>
      <w:r>
        <w:rPr>
          <w:spacing w:val="1"/>
        </w:rPr>
        <w:t xml:space="preserve"> </w:t>
      </w:r>
      <w:r>
        <w:t>популяций,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прогрессирующих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(субклеточного,</w:t>
      </w:r>
      <w:r>
        <w:rPr>
          <w:spacing w:val="1"/>
        </w:rPr>
        <w:t xml:space="preserve"> </w:t>
      </w:r>
      <w:r>
        <w:t>клеточного,</w:t>
      </w:r>
      <w:r>
        <w:rPr>
          <w:spacing w:val="1"/>
        </w:rPr>
        <w:t xml:space="preserve"> </w:t>
      </w:r>
      <w:r>
        <w:t>тканевого</w:t>
      </w:r>
      <w:r>
        <w:rPr>
          <w:spacing w:val="-57"/>
        </w:rPr>
        <w:t xml:space="preserve"> </w:t>
      </w:r>
      <w:r>
        <w:t>уровней), связанных с действием разнообразных этиологических факторов. Определение</w:t>
      </w:r>
      <w:r>
        <w:rPr>
          <w:spacing w:val="1"/>
        </w:rPr>
        <w:t xml:space="preserve"> </w:t>
      </w:r>
      <w:r>
        <w:t>таких хронических процессов также составляет основу клинической диагностики ХБП.</w:t>
      </w:r>
      <w:r>
        <w:rPr>
          <w:spacing w:val="1"/>
        </w:rPr>
        <w:t xml:space="preserve"> </w:t>
      </w:r>
      <w:r>
        <w:t>Подходы к клинической диагностике ХБП основаны на прямой или косвенной оценке</w:t>
      </w:r>
      <w:r>
        <w:rPr>
          <w:spacing w:val="1"/>
        </w:rPr>
        <w:t xml:space="preserve"> </w:t>
      </w:r>
      <w:r>
        <w:t>степени фиброза и массы действующих нефронов, а также выявлении этиологического</w:t>
      </w:r>
      <w:r>
        <w:rPr>
          <w:spacing w:val="1"/>
        </w:rPr>
        <w:t xml:space="preserve"> </w:t>
      </w:r>
      <w:r>
        <w:t>фактора. Острые процессы, приводящие к повреждению почек, в течение трех месяцев</w:t>
      </w:r>
      <w:r>
        <w:rPr>
          <w:spacing w:val="1"/>
        </w:rPr>
        <w:t xml:space="preserve"> </w:t>
      </w:r>
      <w:r>
        <w:t>завершаются тем или иным исходом: полным выздоровлением с сохранением клеточных</w:t>
      </w:r>
      <w:r>
        <w:rPr>
          <w:spacing w:val="1"/>
        </w:rPr>
        <w:t xml:space="preserve"> </w:t>
      </w:r>
      <w:r>
        <w:t>популяций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выздоровлением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резидуальным</w:t>
      </w:r>
      <w:r>
        <w:rPr>
          <w:spacing w:val="1"/>
        </w:rPr>
        <w:t xml:space="preserve"> </w:t>
      </w:r>
      <w:r>
        <w:t>дефектом</w:t>
      </w:r>
      <w:r>
        <w:rPr>
          <w:spacing w:val="1"/>
        </w:rPr>
        <w:t xml:space="preserve"> </w:t>
      </w:r>
      <w:r>
        <w:t>(снижением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органа)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гибелью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повреждающего</w:t>
      </w:r>
      <w:r>
        <w:rPr>
          <w:spacing w:val="-57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фибропластических</w:t>
      </w:r>
      <w:r>
        <w:rPr>
          <w:spacing w:val="1"/>
        </w:rPr>
        <w:t xml:space="preserve"> </w:t>
      </w:r>
      <w:r>
        <w:t>изменений. Следовательно, признаки повреждения почек в течение более длительного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патофизиологических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надежно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хронификации</w:t>
      </w:r>
      <w:r>
        <w:rPr>
          <w:spacing w:val="1"/>
        </w:rPr>
        <w:t xml:space="preserve"> </w:t>
      </w:r>
      <w:r>
        <w:t>процесса. Временной критерий ХБП принципиально важен для диагностики, поэтому 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клинического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3-месячный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персистирования</w:t>
      </w:r>
      <w:r>
        <w:rPr>
          <w:spacing w:val="-1"/>
        </w:rPr>
        <w:t xml:space="preserve"> </w:t>
      </w:r>
      <w:r>
        <w:t>признаков повреждения почек.</w:t>
      </w:r>
    </w:p>
    <w:p w14:paraId="13B6BB06" w14:textId="77777777" w:rsidR="00D67F41" w:rsidRDefault="00BB6DAA">
      <w:pPr>
        <w:spacing w:before="2" w:line="360" w:lineRule="auto"/>
        <w:ind w:left="382" w:right="370" w:firstLine="707"/>
        <w:jc w:val="both"/>
        <w:rPr>
          <w:sz w:val="24"/>
        </w:rPr>
      </w:pPr>
      <w:r>
        <w:rPr>
          <w:i/>
          <w:sz w:val="24"/>
        </w:rPr>
        <w:t>Таким образом, в клинической практике диагноз ХБП следует устанавливать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маркеров,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указывающих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повреждение почек и персистирующих в течение трех месяцев или больше (см. раздел 2)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[1,2]</w:t>
      </w:r>
    </w:p>
    <w:p w14:paraId="6431938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20" w:right="480" w:bottom="960" w:left="1320" w:header="0" w:footer="692" w:gutter="0"/>
          <w:cols w:space="720"/>
        </w:sectPr>
      </w:pPr>
    </w:p>
    <w:p w14:paraId="5CF533F3" w14:textId="77777777" w:rsidR="00D67F41" w:rsidRDefault="00BB6DAA">
      <w:pPr>
        <w:pStyle w:val="2"/>
        <w:numPr>
          <w:ilvl w:val="1"/>
          <w:numId w:val="28"/>
        </w:numPr>
        <w:tabs>
          <w:tab w:val="left" w:pos="1438"/>
        </w:tabs>
        <w:spacing w:before="77" w:line="362" w:lineRule="auto"/>
        <w:ind w:firstLine="707"/>
      </w:pPr>
      <w:bookmarkStart w:id="4" w:name="_bookmark4"/>
      <w:bookmarkEnd w:id="4"/>
      <w:r>
        <w:rPr>
          <w:spacing w:val="-1"/>
          <w:u w:val="thick"/>
        </w:rPr>
        <w:lastRenderedPageBreak/>
        <w:t>Этиология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и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патогенез</w:t>
      </w:r>
      <w:r>
        <w:rPr>
          <w:spacing w:val="-13"/>
          <w:u w:val="thick"/>
        </w:rPr>
        <w:t xml:space="preserve"> </w:t>
      </w:r>
      <w:r>
        <w:rPr>
          <w:u w:val="thick"/>
        </w:rPr>
        <w:t>заболевания</w:t>
      </w:r>
      <w:r>
        <w:rPr>
          <w:spacing w:val="-13"/>
          <w:u w:val="thick"/>
        </w:rPr>
        <w:t xml:space="preserve"> </w:t>
      </w:r>
      <w:r>
        <w:rPr>
          <w:u w:val="thick"/>
        </w:rPr>
        <w:t>или</w:t>
      </w:r>
      <w:r>
        <w:rPr>
          <w:spacing w:val="-12"/>
          <w:u w:val="thick"/>
        </w:rPr>
        <w:t xml:space="preserve"> </w:t>
      </w:r>
      <w:r>
        <w:rPr>
          <w:u w:val="thick"/>
        </w:rPr>
        <w:t>состояния</w:t>
      </w:r>
      <w:r>
        <w:rPr>
          <w:spacing w:val="-13"/>
          <w:u w:val="thick"/>
        </w:rPr>
        <w:t xml:space="preserve"> </w:t>
      </w:r>
      <w:r>
        <w:rPr>
          <w:u w:val="thick"/>
        </w:rPr>
        <w:t>(группы</w:t>
      </w:r>
      <w:r>
        <w:rPr>
          <w:spacing w:val="-13"/>
          <w:u w:val="thick"/>
        </w:rPr>
        <w:t xml:space="preserve"> </w:t>
      </w:r>
      <w:r>
        <w:rPr>
          <w:u w:val="thick"/>
        </w:rPr>
        <w:t>заболеваний</w:t>
      </w:r>
      <w:r>
        <w:rPr>
          <w:spacing w:val="-12"/>
          <w:u w:val="thick"/>
        </w:rPr>
        <w:t xml:space="preserve"> </w:t>
      </w:r>
      <w:r>
        <w:rPr>
          <w:u w:val="thick"/>
        </w:rPr>
        <w:t>или</w:t>
      </w:r>
      <w:r>
        <w:rPr>
          <w:spacing w:val="-57"/>
        </w:rPr>
        <w:t xml:space="preserve"> </w:t>
      </w:r>
      <w:r>
        <w:rPr>
          <w:u w:val="thick"/>
        </w:rPr>
        <w:t>состояний)</w:t>
      </w:r>
    </w:p>
    <w:p w14:paraId="45D6DAED" w14:textId="77777777" w:rsidR="00D67F41" w:rsidRDefault="00BB6DAA">
      <w:pPr>
        <w:pStyle w:val="a3"/>
        <w:spacing w:line="360" w:lineRule="auto"/>
        <w:ind w:left="382" w:right="366" w:firstLine="707"/>
      </w:pPr>
      <w:r>
        <w:rPr>
          <w:b/>
          <w:i/>
        </w:rPr>
        <w:t>ХБП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этиология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повреждения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почек.</w:t>
      </w:r>
      <w:r>
        <w:rPr>
          <w:b/>
          <w:i/>
          <w:spacing w:val="-1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ХБП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наднозологическим,</w:t>
      </w:r>
      <w:r>
        <w:rPr>
          <w:spacing w:val="-58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отменяет</w:t>
      </w:r>
      <w:r>
        <w:rPr>
          <w:spacing w:val="1"/>
        </w:rPr>
        <w:t xml:space="preserve"> </w:t>
      </w:r>
      <w:r>
        <w:t>этиологического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заболевания почек [1,2]. С другой стороны, ХБП не является формальным объединением</w:t>
      </w:r>
      <w:r>
        <w:rPr>
          <w:spacing w:val="1"/>
        </w:rPr>
        <w:t xml:space="preserve"> </w:t>
      </w:r>
      <w:r>
        <w:t>хронических повреждений почек различной природы, как нередко полагают некоторые</w:t>
      </w:r>
      <w:r>
        <w:rPr>
          <w:spacing w:val="1"/>
        </w:rPr>
        <w:t xml:space="preserve"> </w:t>
      </w:r>
      <w:r>
        <w:t>критики данной концепции. Причины выделения этого понятия базируются на единстве</w:t>
      </w:r>
      <w:r>
        <w:rPr>
          <w:spacing w:val="1"/>
        </w:rPr>
        <w:t xml:space="preserve"> </w:t>
      </w:r>
      <w:r>
        <w:t>основных патогенетических механизмов прогрессирования патологического процесса в</w:t>
      </w:r>
      <w:r>
        <w:rPr>
          <w:spacing w:val="1"/>
        </w:rPr>
        <w:t xml:space="preserve"> </w:t>
      </w:r>
      <w:r>
        <w:t>почечной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прогрессирования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вытекающих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вторичной</w:t>
      </w:r>
      <w:r>
        <w:rPr>
          <w:spacing w:val="1"/>
        </w:rPr>
        <w:t xml:space="preserve"> </w:t>
      </w:r>
      <w:r>
        <w:t>профилактики. При этом особое внимание уделяется «неиммунным» факторам патогенеза</w:t>
      </w:r>
      <w:r>
        <w:rPr>
          <w:spacing w:val="1"/>
        </w:rPr>
        <w:t xml:space="preserve"> </w:t>
      </w:r>
      <w:r>
        <w:t>(функционально-адаптивным, метаболическим и др.). Такие механизмы в той или иной</w:t>
      </w:r>
      <w:r>
        <w:rPr>
          <w:spacing w:val="1"/>
        </w:rPr>
        <w:t xml:space="preserve"> </w:t>
      </w:r>
      <w:r>
        <w:t>степени действуют при хронических поражениях почек любой этиологии, их значимость</w:t>
      </w:r>
      <w:r>
        <w:rPr>
          <w:spacing w:val="1"/>
        </w:rPr>
        <w:t xml:space="preserve"> </w:t>
      </w:r>
      <w:r>
        <w:t>возрастает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уменьшения</w:t>
      </w:r>
      <w:r>
        <w:rPr>
          <w:spacing w:val="-9"/>
        </w:rPr>
        <w:t xml:space="preserve"> </w:t>
      </w:r>
      <w:r>
        <w:t>количества</w:t>
      </w:r>
      <w:r>
        <w:rPr>
          <w:spacing w:val="-10"/>
        </w:rPr>
        <w:t xml:space="preserve"> </w:t>
      </w:r>
      <w:r>
        <w:t>действующих</w:t>
      </w:r>
      <w:r>
        <w:rPr>
          <w:spacing w:val="-9"/>
        </w:rPr>
        <w:t xml:space="preserve"> </w:t>
      </w:r>
      <w:r>
        <w:t>нефронов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именно</w:t>
      </w:r>
      <w:r>
        <w:rPr>
          <w:spacing w:val="-10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факторы,</w:t>
      </w:r>
      <w:r>
        <w:rPr>
          <w:spacing w:val="-58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этиологией</w:t>
      </w:r>
      <w:r>
        <w:rPr>
          <w:spacing w:val="-10"/>
        </w:rPr>
        <w:t xml:space="preserve"> </w:t>
      </w:r>
      <w:r>
        <w:t>исходного</w:t>
      </w:r>
      <w:r>
        <w:rPr>
          <w:spacing w:val="-8"/>
        </w:rPr>
        <w:t xml:space="preserve"> </w:t>
      </w:r>
      <w:r>
        <w:t>процесса,</w:t>
      </w:r>
      <w:r>
        <w:rPr>
          <w:spacing w:val="-8"/>
        </w:rPr>
        <w:t xml:space="preserve"> </w:t>
      </w:r>
      <w:r>
        <w:t>определяют</w:t>
      </w:r>
      <w:r>
        <w:rPr>
          <w:spacing w:val="-7"/>
        </w:rPr>
        <w:t xml:space="preserve"> </w:t>
      </w:r>
      <w:r>
        <w:t>прогноз</w:t>
      </w:r>
      <w:r>
        <w:rPr>
          <w:spacing w:val="-9"/>
        </w:rPr>
        <w:t xml:space="preserve"> </w:t>
      </w:r>
      <w:r>
        <w:t>дисфункции</w:t>
      </w:r>
      <w:r>
        <w:rPr>
          <w:spacing w:val="-5"/>
        </w:rPr>
        <w:t xml:space="preserve"> </w:t>
      </w:r>
      <w:r>
        <w:t>почек</w:t>
      </w:r>
      <w:r>
        <w:rPr>
          <w:spacing w:val="-8"/>
        </w:rPr>
        <w:t xml:space="preserve"> </w:t>
      </w:r>
      <w:r>
        <w:t>(см.</w:t>
      </w:r>
      <w:r>
        <w:rPr>
          <w:spacing w:val="-8"/>
        </w:rPr>
        <w:t xml:space="preserve"> </w:t>
      </w:r>
      <w:r>
        <w:t>табл.</w:t>
      </w:r>
      <w:r>
        <w:rPr>
          <w:spacing w:val="-58"/>
        </w:rPr>
        <w:t xml:space="preserve"> </w:t>
      </w:r>
      <w:r>
        <w:t>1).</w:t>
      </w:r>
    </w:p>
    <w:p w14:paraId="5E999448" w14:textId="77777777" w:rsidR="00D67F41" w:rsidRDefault="00BB6DAA">
      <w:pPr>
        <w:pStyle w:val="a3"/>
        <w:spacing w:line="273" w:lineRule="exact"/>
        <w:ind w:left="1090"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механизмы</w:t>
      </w:r>
      <w:r>
        <w:rPr>
          <w:spacing w:val="-2"/>
        </w:rPr>
        <w:t xml:space="preserve"> </w:t>
      </w:r>
      <w:r>
        <w:t>патогенеза</w:t>
      </w:r>
      <w:r>
        <w:rPr>
          <w:spacing w:val="-3"/>
        </w:rPr>
        <w:t xml:space="preserve"> </w:t>
      </w:r>
      <w:r>
        <w:t>хронической</w:t>
      </w:r>
      <w:r>
        <w:rPr>
          <w:spacing w:val="-3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почек</w:t>
      </w:r>
    </w:p>
    <w:p w14:paraId="44DA745C" w14:textId="77777777" w:rsidR="00D67F41" w:rsidRDefault="00D67F41">
      <w:pPr>
        <w:pStyle w:val="a3"/>
        <w:spacing w:before="2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D67F41" w14:paraId="488240BA" w14:textId="77777777">
        <w:trPr>
          <w:trHeight w:val="3312"/>
        </w:trPr>
        <w:tc>
          <w:tcPr>
            <w:tcW w:w="9348" w:type="dxa"/>
          </w:tcPr>
          <w:p w14:paraId="0BAEBDF9" w14:textId="77777777" w:rsidR="00D67F41" w:rsidRDefault="00BB6DAA">
            <w:pPr>
              <w:pStyle w:val="TableParagraph"/>
              <w:spacing w:line="275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Функционально-адаптивные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механизмы</w:t>
            </w:r>
          </w:p>
          <w:p w14:paraId="49BAB70C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Гиперперфузия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гиперфильтрация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клубочках</w:t>
            </w:r>
          </w:p>
          <w:p w14:paraId="1B0D2D0A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Внутриклубочковая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гипертензия</w:t>
            </w:r>
          </w:p>
          <w:p w14:paraId="63859EC4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Гипоперфузия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  <w:p w14:paraId="18289FA5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Гипоксия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интерстиция</w:t>
            </w:r>
          </w:p>
          <w:p w14:paraId="698139A2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(протеинурия)</w:t>
            </w:r>
          </w:p>
          <w:p w14:paraId="1D8CDAA3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Структурно-клеточные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  <w:p w14:paraId="3FAC7070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капилляров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клубочка</w:t>
            </w:r>
          </w:p>
          <w:p w14:paraId="55624EA1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Гипертрофия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  <w:p w14:paraId="376F5D71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Дисбаланс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 синтезом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деградацией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  <w:p w14:paraId="4660818E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Гломерулосклероз</w:t>
            </w:r>
          </w:p>
          <w:p w14:paraId="7F5705B1" w14:textId="77777777" w:rsidR="00D67F41" w:rsidRDefault="00BB6DAA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Тубулоинтерстициальный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склероз</w:t>
            </w:r>
          </w:p>
        </w:tc>
      </w:tr>
      <w:tr w:rsidR="00D67F41" w14:paraId="7E29173D" w14:textId="77777777">
        <w:trPr>
          <w:trHeight w:val="1104"/>
        </w:trPr>
        <w:tc>
          <w:tcPr>
            <w:tcW w:w="9348" w:type="dxa"/>
          </w:tcPr>
          <w:p w14:paraId="47F9E8ED" w14:textId="77777777" w:rsidR="00D67F41" w:rsidRDefault="00BB6DAA">
            <w:pPr>
              <w:pStyle w:val="TableParagraph"/>
              <w:spacing w:line="275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Изменения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экспрессии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медиаторов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клеточного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структурного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повреждения</w:t>
            </w:r>
          </w:p>
          <w:p w14:paraId="59699F44" w14:textId="77777777" w:rsidR="00D67F41" w:rsidRDefault="00BB6DAA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Цитокины</w:t>
            </w:r>
          </w:p>
          <w:p w14:paraId="440FE55F" w14:textId="77777777" w:rsidR="00D67F41" w:rsidRDefault="00BB6DAA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  <w:p w14:paraId="30DF360B" w14:textId="77777777" w:rsidR="00D67F41" w:rsidRDefault="00BB6DAA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Пептиды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(макромолекулы)</w:t>
            </w:r>
          </w:p>
        </w:tc>
      </w:tr>
      <w:tr w:rsidR="00D67F41" w14:paraId="56B39A1C" w14:textId="77777777">
        <w:trPr>
          <w:trHeight w:val="1931"/>
        </w:trPr>
        <w:tc>
          <w:tcPr>
            <w:tcW w:w="9348" w:type="dxa"/>
          </w:tcPr>
          <w:p w14:paraId="096D77CC" w14:textId="77777777" w:rsidR="00D67F41" w:rsidRDefault="00BB6DAA">
            <w:pPr>
              <w:pStyle w:val="TableParagraph"/>
              <w:spacing w:line="275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Метаболические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эндокринные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механизмы</w:t>
            </w:r>
          </w:p>
          <w:p w14:paraId="479991AB" w14:textId="77777777" w:rsidR="00D67F41" w:rsidRDefault="00BB6DAA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</w:p>
          <w:p w14:paraId="69762EAD" w14:textId="77777777" w:rsidR="00D67F41" w:rsidRDefault="00BB6DAA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Дислипопротеидемия</w:t>
            </w:r>
          </w:p>
          <w:p w14:paraId="75E98FB7" w14:textId="77777777" w:rsidR="00D67F41" w:rsidRDefault="00BB6DAA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  <w:p w14:paraId="1C3B5CC3" w14:textId="77777777" w:rsidR="00D67F41" w:rsidRDefault="00BB6DAA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Гиперпаратиреоидизм</w:t>
            </w:r>
          </w:p>
          <w:p w14:paraId="2C62734B" w14:textId="77777777" w:rsidR="00D67F41" w:rsidRDefault="00BB6DAA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Гиперурекимия</w:t>
            </w:r>
          </w:p>
          <w:p w14:paraId="57EDBE8A" w14:textId="77777777" w:rsidR="00D67F41" w:rsidRDefault="00BB6DAA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Анемия</w:t>
            </w:r>
          </w:p>
        </w:tc>
      </w:tr>
      <w:tr w:rsidR="00D67F41" w14:paraId="151F4A51" w14:textId="77777777">
        <w:trPr>
          <w:trHeight w:val="551"/>
        </w:trPr>
        <w:tc>
          <w:tcPr>
            <w:tcW w:w="9348" w:type="dxa"/>
          </w:tcPr>
          <w:p w14:paraId="432C062E" w14:textId="77777777" w:rsidR="00D67F41" w:rsidRDefault="00BB6DAA">
            <w:pPr>
              <w:pStyle w:val="TableParagraph"/>
              <w:spacing w:line="275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Врожденные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генетические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факторы</w:t>
            </w:r>
          </w:p>
          <w:p w14:paraId="0AF5DCAB" w14:textId="77777777" w:rsidR="00D67F41" w:rsidRDefault="00BB6DAA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Врожденное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нефронов</w:t>
            </w:r>
          </w:p>
        </w:tc>
      </w:tr>
    </w:tbl>
    <w:p w14:paraId="6C72AFC2" w14:textId="77777777" w:rsidR="00D67F41" w:rsidRDefault="00D67F41">
      <w:pPr>
        <w:spacing w:line="257" w:lineRule="exact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D67F41" w14:paraId="1834CE96" w14:textId="77777777">
        <w:trPr>
          <w:trHeight w:val="554"/>
        </w:trPr>
        <w:tc>
          <w:tcPr>
            <w:tcW w:w="9348" w:type="dxa"/>
          </w:tcPr>
          <w:p w14:paraId="06CD975F" w14:textId="77777777" w:rsidR="00D67F41" w:rsidRDefault="00BB6DA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lastRenderedPageBreak/>
              <w:t>Полиморфизм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генов,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контролирующих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экспрессию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нефротропных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биологически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</w:tr>
    </w:tbl>
    <w:p w14:paraId="3CE61760" w14:textId="77777777" w:rsidR="00D67F41" w:rsidRDefault="00BB6DAA">
      <w:pPr>
        <w:pStyle w:val="a3"/>
        <w:spacing w:line="360" w:lineRule="auto"/>
        <w:ind w:left="382" w:right="367" w:firstLine="707"/>
      </w:pPr>
      <w:r>
        <w:rPr>
          <w:b/>
          <w:i/>
        </w:rPr>
        <w:t xml:space="preserve">Факторы риска ХБП. </w:t>
      </w:r>
      <w:r>
        <w:t>В концепции ХБП важное значение придается определению</w:t>
      </w:r>
      <w:r>
        <w:rPr>
          <w:spacing w:val="1"/>
        </w:rPr>
        <w:t xml:space="preserve"> </w:t>
      </w:r>
      <w:r>
        <w:t>факторов риска развития и прогрессирования хронического патологического процесса в</w:t>
      </w:r>
      <w:r>
        <w:rPr>
          <w:spacing w:val="1"/>
        </w:rPr>
        <w:t xml:space="preserve"> </w:t>
      </w:r>
      <w:r>
        <w:t>почечной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модифицируемости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хронических заболеваний</w:t>
      </w:r>
      <w:r>
        <w:rPr>
          <w:spacing w:val="-3"/>
        </w:rPr>
        <w:t xml:space="preserve"> </w:t>
      </w:r>
      <w:r>
        <w:t>почек (см. табл.</w:t>
      </w:r>
      <w:r>
        <w:rPr>
          <w:spacing w:val="-1"/>
        </w:rPr>
        <w:t xml:space="preserve"> </w:t>
      </w:r>
      <w:r>
        <w:t>2)</w:t>
      </w:r>
      <w:r>
        <w:rPr>
          <w:spacing w:val="4"/>
        </w:rPr>
        <w:t xml:space="preserve"> </w:t>
      </w:r>
      <w:r>
        <w:t>[3-14].</w:t>
      </w:r>
    </w:p>
    <w:p w14:paraId="621B9145" w14:textId="77777777" w:rsidR="00D67F41" w:rsidRDefault="00BB6DAA">
      <w:pPr>
        <w:pStyle w:val="a3"/>
        <w:spacing w:line="275" w:lineRule="exact"/>
        <w:ind w:left="1090" w:firstLine="0"/>
      </w:pPr>
      <w:r>
        <w:t>Таблица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риска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ХБП</w:t>
      </w:r>
    </w:p>
    <w:p w14:paraId="56A0E446" w14:textId="77777777" w:rsidR="00D67F41" w:rsidRDefault="00D67F41">
      <w:pPr>
        <w:pStyle w:val="a3"/>
        <w:spacing w:before="1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4959"/>
      </w:tblGrid>
      <w:tr w:rsidR="00D67F41" w14:paraId="133D7285" w14:textId="77777777">
        <w:trPr>
          <w:trHeight w:val="275"/>
        </w:trPr>
        <w:tc>
          <w:tcPr>
            <w:tcW w:w="4388" w:type="dxa"/>
          </w:tcPr>
          <w:p w14:paraId="756233F5" w14:textId="77777777" w:rsidR="00D67F41" w:rsidRDefault="00BB6DA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Немодифицируемые</w:t>
            </w:r>
          </w:p>
        </w:tc>
        <w:tc>
          <w:tcPr>
            <w:tcW w:w="4959" w:type="dxa"/>
          </w:tcPr>
          <w:p w14:paraId="537038BC" w14:textId="77777777" w:rsidR="00D67F41" w:rsidRDefault="00BB6DAA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Модифицируемые</w:t>
            </w:r>
          </w:p>
        </w:tc>
      </w:tr>
      <w:tr w:rsidR="00D67F41" w14:paraId="1180B1DE" w14:textId="77777777">
        <w:trPr>
          <w:trHeight w:val="4140"/>
        </w:trPr>
        <w:tc>
          <w:tcPr>
            <w:tcW w:w="4388" w:type="dxa"/>
          </w:tcPr>
          <w:p w14:paraId="375F1336" w14:textId="77777777" w:rsidR="00D67F41" w:rsidRDefault="00BB6D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Пожилой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5570CF9D" w14:textId="77777777" w:rsidR="00D67F41" w:rsidRDefault="00BB6DAA">
            <w:pPr>
              <w:pStyle w:val="TableParagraph"/>
              <w:spacing w:line="240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Исходно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нефронов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(низкая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рождении)</w:t>
            </w:r>
          </w:p>
          <w:p w14:paraId="63D9A16F" w14:textId="77777777" w:rsidR="00D67F41" w:rsidRDefault="00BB6DAA">
            <w:pPr>
              <w:pStyle w:val="TableParagraph"/>
              <w:tabs>
                <w:tab w:val="left" w:pos="1899"/>
                <w:tab w:val="left" w:pos="2930"/>
              </w:tabs>
              <w:spacing w:line="24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Расовые и этнические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семейный анамнез по ХБП)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Перенесенное</w:t>
            </w:r>
            <w:r>
              <w:rPr>
                <w:sz w:val="24"/>
              </w:rPr>
              <w:tab/>
              <w:t>острое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  <w:tc>
          <w:tcPr>
            <w:tcW w:w="4959" w:type="dxa"/>
          </w:tcPr>
          <w:p w14:paraId="2F1312A4" w14:textId="77777777" w:rsidR="00D67F41" w:rsidRDefault="00BB6DAA">
            <w:pPr>
              <w:pStyle w:val="TableParagraph"/>
              <w:spacing w:line="240" w:lineRule="auto"/>
              <w:ind w:left="105" w:right="2074"/>
              <w:rPr>
                <w:sz w:val="24"/>
              </w:rPr>
            </w:pPr>
            <w:r>
              <w:rPr>
                <w:sz w:val="24"/>
              </w:rPr>
              <w:t>Сахарный диабет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Артериальная гипертензия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Дислипопротеидемия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Табакокурение</w:t>
            </w:r>
          </w:p>
          <w:p w14:paraId="09BEE5F6" w14:textId="77777777" w:rsidR="00D67F41" w:rsidRDefault="00BB6DAA">
            <w:pPr>
              <w:pStyle w:val="TableParagraph"/>
              <w:spacing w:line="240" w:lineRule="auto"/>
              <w:ind w:left="105" w:right="735"/>
              <w:rPr>
                <w:sz w:val="24"/>
              </w:rPr>
            </w:pPr>
            <w:r>
              <w:rPr>
                <w:sz w:val="24"/>
              </w:rPr>
              <w:t>Ожирение/метаболический синдром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Неалкогольная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Гиперурикемия</w:t>
            </w:r>
          </w:p>
          <w:p w14:paraId="7B88D3AC" w14:textId="77777777" w:rsidR="00D67F41" w:rsidRDefault="00BB6DA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Аутоиммунные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  <w:p w14:paraId="4B2D6E5C" w14:textId="77777777" w:rsidR="00D67F41" w:rsidRDefault="00BB6DAA">
            <w:pPr>
              <w:pStyle w:val="TableParagraph"/>
              <w:tabs>
                <w:tab w:val="left" w:pos="2516"/>
              </w:tabs>
              <w:spacing w:line="24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Хроническое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воспаление/cистемные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  <w:p w14:paraId="28EFA972" w14:textId="77777777" w:rsidR="00D67F41" w:rsidRDefault="00BB6DAA">
            <w:pPr>
              <w:pStyle w:val="TableParagraph"/>
              <w:spacing w:line="240" w:lineRule="auto"/>
              <w:ind w:left="105" w:right="560"/>
              <w:rPr>
                <w:sz w:val="24"/>
              </w:rPr>
            </w:pPr>
            <w:r>
              <w:rPr>
                <w:sz w:val="24"/>
              </w:rPr>
              <w:t>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Обструкция нижних мочевых 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токсичность</w:t>
            </w:r>
          </w:p>
          <w:p w14:paraId="0D445515" w14:textId="77777777" w:rsidR="00D67F41" w:rsidRDefault="00BB6DAA">
            <w:pPr>
              <w:pStyle w:val="TableParagraph"/>
              <w:spacing w:line="276" w:lineRule="exact"/>
              <w:ind w:left="105" w:right="1966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</w:p>
        </w:tc>
      </w:tr>
    </w:tbl>
    <w:p w14:paraId="11343DB6" w14:textId="77777777" w:rsidR="00D67F41" w:rsidRDefault="00BB6DAA">
      <w:pPr>
        <w:pStyle w:val="a3"/>
        <w:spacing w:line="360" w:lineRule="auto"/>
        <w:ind w:left="382" w:right="365" w:firstLine="707"/>
      </w:pPr>
      <w:r>
        <w:t>Многие факторы, ассоциирующиеся с развитием дисфункции почек, одновременно</w:t>
      </w:r>
      <w:r>
        <w:rPr>
          <w:spacing w:val="1"/>
        </w:rPr>
        <w:t xml:space="preserve"> </w:t>
      </w:r>
      <w:r>
        <w:t>являются и «традиционными» сердечно-сосудистыми факторами риска, среди которых –</w:t>
      </w:r>
      <w:r>
        <w:rPr>
          <w:spacing w:val="1"/>
        </w:rPr>
        <w:t xml:space="preserve"> </w:t>
      </w:r>
      <w:r>
        <w:t>артериальная</w:t>
      </w:r>
      <w:r>
        <w:rPr>
          <w:spacing w:val="1"/>
        </w:rPr>
        <w:t xml:space="preserve"> </w:t>
      </w:r>
      <w:r>
        <w:t>гипертензия</w:t>
      </w:r>
      <w:r>
        <w:rPr>
          <w:spacing w:val="1"/>
        </w:rPr>
        <w:t xml:space="preserve"> </w:t>
      </w:r>
      <w:r>
        <w:t>(АГ),</w:t>
      </w:r>
      <w:r>
        <w:rPr>
          <w:spacing w:val="1"/>
        </w:rPr>
        <w:t xml:space="preserve"> </w:t>
      </w:r>
      <w:r>
        <w:t>сахарный</w:t>
      </w:r>
      <w:r>
        <w:rPr>
          <w:spacing w:val="1"/>
        </w:rPr>
        <w:t xml:space="preserve"> </w:t>
      </w:r>
      <w:r>
        <w:t>диабет</w:t>
      </w:r>
      <w:r>
        <w:rPr>
          <w:spacing w:val="1"/>
        </w:rPr>
        <w:t xml:space="preserve"> </w:t>
      </w:r>
      <w:r>
        <w:t>(СД),</w:t>
      </w:r>
      <w:r>
        <w:rPr>
          <w:spacing w:val="1"/>
        </w:rPr>
        <w:t xml:space="preserve"> </w:t>
      </w:r>
      <w:r>
        <w:t>дислипидемия,</w:t>
      </w:r>
      <w:r>
        <w:rPr>
          <w:spacing w:val="1"/>
        </w:rPr>
        <w:t xml:space="preserve"> </w:t>
      </w:r>
      <w:r>
        <w:t>ожирение,</w:t>
      </w:r>
      <w:r>
        <w:rPr>
          <w:spacing w:val="1"/>
        </w:rPr>
        <w:t xml:space="preserve"> </w:t>
      </w:r>
      <w:r>
        <w:t>метаболический</w:t>
      </w:r>
      <w:r>
        <w:rPr>
          <w:spacing w:val="-1"/>
        </w:rPr>
        <w:t xml:space="preserve"> </w:t>
      </w:r>
      <w:r>
        <w:t>синдром, табакокурение</w:t>
      </w:r>
      <w:r>
        <w:rPr>
          <w:spacing w:val="-1"/>
        </w:rPr>
        <w:t xml:space="preserve"> </w:t>
      </w:r>
      <w:r>
        <w:t>[15-26].</w:t>
      </w:r>
    </w:p>
    <w:p w14:paraId="1C301B1A" w14:textId="77777777" w:rsidR="00D67F41" w:rsidRDefault="00BB6DAA">
      <w:pPr>
        <w:spacing w:line="360" w:lineRule="auto"/>
        <w:ind w:left="382" w:right="365" w:firstLine="707"/>
        <w:jc w:val="both"/>
        <w:rPr>
          <w:sz w:val="24"/>
        </w:rPr>
      </w:pPr>
      <w:r>
        <w:rPr>
          <w:b/>
          <w:i/>
          <w:sz w:val="24"/>
        </w:rPr>
        <w:t>Сердечно-сосудистая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ХБП: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кардиоренальный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континуум.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патогенезе ХБП существенное значение имеют кардиоваскулярные изменения,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доминирующей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 популяции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[27].</w:t>
      </w:r>
    </w:p>
    <w:p w14:paraId="7C8C7FD2" w14:textId="77777777" w:rsidR="00D67F41" w:rsidRDefault="00BB6DAA">
      <w:pPr>
        <w:pStyle w:val="a3"/>
        <w:spacing w:line="360" w:lineRule="auto"/>
        <w:ind w:left="382" w:right="362" w:firstLine="707"/>
      </w:pPr>
      <w:r>
        <w:rPr>
          <w:spacing w:val="-1"/>
        </w:rPr>
        <w:t>Распространенность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заболеваемость</w:t>
      </w:r>
      <w:r>
        <w:rPr>
          <w:spacing w:val="-10"/>
        </w:rPr>
        <w:t xml:space="preserve"> </w:t>
      </w:r>
      <w:r>
        <w:t>сердечно-сосудистой</w:t>
      </w:r>
      <w:r>
        <w:rPr>
          <w:spacing w:val="-9"/>
        </w:rPr>
        <w:t xml:space="preserve"> </w:t>
      </w:r>
      <w:r>
        <w:t>патологией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популяции</w:t>
      </w:r>
      <w:r>
        <w:rPr>
          <w:spacing w:val="-57"/>
        </w:rPr>
        <w:t xml:space="preserve"> </w:t>
      </w:r>
      <w:r>
        <w:t>почечных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ожидать,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воздействия традиционных для кардиологии факторов риска. Это позволяет расценивать</w:t>
      </w:r>
      <w:r>
        <w:rPr>
          <w:spacing w:val="1"/>
        </w:rPr>
        <w:t xml:space="preserve"> </w:t>
      </w:r>
      <w:r>
        <w:t>сам факт снижения функции почек в качестве причины ускоренного развития изменений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метаболическими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гемодинамическими сдвигами, которые сопутствуют развитию почечной дисфункции –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(ренальных)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патологии:</w:t>
      </w:r>
      <w:r>
        <w:rPr>
          <w:spacing w:val="-57"/>
        </w:rPr>
        <w:t xml:space="preserve"> </w:t>
      </w:r>
      <w:r>
        <w:t>альбуминурия/протеинурия,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воспаление,</w:t>
      </w:r>
      <w:r>
        <w:rPr>
          <w:spacing w:val="1"/>
        </w:rPr>
        <w:t xml:space="preserve"> </w:t>
      </w:r>
      <w:r>
        <w:t>оксидативный</w:t>
      </w:r>
      <w:r>
        <w:rPr>
          <w:spacing w:val="1"/>
        </w:rPr>
        <w:t xml:space="preserve"> </w:t>
      </w:r>
      <w:r>
        <w:t>стресс,</w:t>
      </w:r>
      <w:r>
        <w:rPr>
          <w:spacing w:val="1"/>
        </w:rPr>
        <w:t xml:space="preserve"> </w:t>
      </w:r>
      <w:r>
        <w:t>анемия,</w:t>
      </w:r>
      <w:r>
        <w:rPr>
          <w:spacing w:val="1"/>
        </w:rPr>
        <w:t xml:space="preserve"> </w:t>
      </w:r>
      <w:r>
        <w:t>гипергомоцистеинемия</w:t>
      </w:r>
      <w:r>
        <w:rPr>
          <w:spacing w:val="-1"/>
        </w:rPr>
        <w:t xml:space="preserve"> </w:t>
      </w:r>
      <w:r>
        <w:t>и пр. [28-34].</w:t>
      </w:r>
    </w:p>
    <w:p w14:paraId="35109127" w14:textId="77777777" w:rsidR="00D67F41" w:rsidRDefault="00D67F41">
      <w:pPr>
        <w:spacing w:line="360" w:lineRule="auto"/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579D545E" w14:textId="77777777" w:rsidR="00D67F41" w:rsidRDefault="00BB6DAA">
      <w:pPr>
        <w:pStyle w:val="a3"/>
        <w:spacing w:before="77" w:line="360" w:lineRule="auto"/>
        <w:ind w:left="382" w:right="366" w:firstLine="707"/>
      </w:pPr>
      <w:r>
        <w:lastRenderedPageBreak/>
        <w:t>Риск смерти у пациентов на заместительной почечно терапии (ЗПТ) вследствие</w:t>
      </w:r>
      <w:r>
        <w:rPr>
          <w:spacing w:val="1"/>
        </w:rPr>
        <w:t xml:space="preserve"> </w:t>
      </w:r>
      <w:r>
        <w:t>сердечно-сосудистых</w:t>
      </w:r>
      <w:r>
        <w:rPr>
          <w:spacing w:val="-12"/>
        </w:rPr>
        <w:t xml:space="preserve"> </w:t>
      </w:r>
      <w:r>
        <w:t>заболеваний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десятки</w:t>
      </w:r>
      <w:r>
        <w:rPr>
          <w:spacing w:val="-11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выше,</w:t>
      </w:r>
      <w:r>
        <w:rPr>
          <w:spacing w:val="-9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популяции,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связано</w:t>
      </w:r>
      <w:r>
        <w:rPr>
          <w:spacing w:val="-5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резким</w:t>
      </w:r>
      <w:r>
        <w:rPr>
          <w:spacing w:val="-6"/>
        </w:rPr>
        <w:t xml:space="preserve"> </w:t>
      </w:r>
      <w:r>
        <w:t>ускорением</w:t>
      </w:r>
      <w:r>
        <w:rPr>
          <w:spacing w:val="-6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сосудистого</w:t>
      </w:r>
      <w:r>
        <w:rPr>
          <w:spacing w:val="-5"/>
        </w:rPr>
        <w:t xml:space="preserve"> </w:t>
      </w:r>
      <w:r>
        <w:t>повреждения.</w:t>
      </w:r>
      <w:r>
        <w:rPr>
          <w:spacing w:val="-5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поражения</w:t>
      </w:r>
      <w:r>
        <w:rPr>
          <w:spacing w:val="-5"/>
        </w:rPr>
        <w:t xml:space="preserve"> </w:t>
      </w:r>
      <w:r>
        <w:t>сердечно-</w:t>
      </w:r>
      <w:r>
        <w:rPr>
          <w:spacing w:val="-58"/>
        </w:rPr>
        <w:t xml:space="preserve"> </w:t>
      </w:r>
      <w:r>
        <w:t>сосудистой</w:t>
      </w:r>
      <w:r>
        <w:rPr>
          <w:spacing w:val="-9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касается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пациентов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начальным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умеренными</w:t>
      </w:r>
      <w:r>
        <w:rPr>
          <w:spacing w:val="-11"/>
        </w:rPr>
        <w:t xml:space="preserve"> </w:t>
      </w:r>
      <w:r>
        <w:t>снижением</w:t>
      </w:r>
      <w:r>
        <w:rPr>
          <w:spacing w:val="-11"/>
        </w:rPr>
        <w:t xml:space="preserve"> </w:t>
      </w:r>
      <w:r>
        <w:t>скорости</w:t>
      </w:r>
      <w:r>
        <w:rPr>
          <w:spacing w:val="-57"/>
        </w:rPr>
        <w:t xml:space="preserve"> </w:t>
      </w:r>
      <w:r>
        <w:t>клубочковой</w:t>
      </w:r>
      <w:r>
        <w:rPr>
          <w:spacing w:val="-4"/>
        </w:rPr>
        <w:t xml:space="preserve"> </w:t>
      </w:r>
      <w:r>
        <w:t>фильтрации</w:t>
      </w:r>
      <w:r>
        <w:rPr>
          <w:spacing w:val="-4"/>
        </w:rPr>
        <w:t xml:space="preserve"> </w:t>
      </w:r>
      <w:r>
        <w:t>(СКФ),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креатинина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сыворотке</w:t>
      </w:r>
      <w:r>
        <w:rPr>
          <w:spacing w:val="-6"/>
        </w:rPr>
        <w:t xml:space="preserve"> </w:t>
      </w:r>
      <w:r>
        <w:t>крови</w:t>
      </w:r>
      <w:r>
        <w:rPr>
          <w:spacing w:val="-4"/>
        </w:rPr>
        <w:t xml:space="preserve"> </w:t>
      </w:r>
      <w:r>
        <w:t>«нормален»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незначительно</w:t>
      </w:r>
      <w:r>
        <w:rPr>
          <w:spacing w:val="1"/>
        </w:rPr>
        <w:t xml:space="preserve"> </w:t>
      </w:r>
      <w:r>
        <w:t>повышен.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обсервационных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продемонстрировавших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встречаемости</w:t>
      </w:r>
      <w:r>
        <w:rPr>
          <w:spacing w:val="1"/>
        </w:rPr>
        <w:t xml:space="preserve"> </w:t>
      </w:r>
      <w:r>
        <w:t>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кардиоваскулярной</w:t>
      </w:r>
      <w:r>
        <w:rPr>
          <w:spacing w:val="1"/>
        </w:rPr>
        <w:t xml:space="preserve"> </w:t>
      </w:r>
      <w:r>
        <w:t>патологии,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распространенности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СКФ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сывороточного креатинина, подтверждены крупными мета-анализами (МА) последних лет</w:t>
      </w:r>
      <w:r>
        <w:rPr>
          <w:spacing w:val="-57"/>
        </w:rPr>
        <w:t xml:space="preserve"> </w:t>
      </w:r>
      <w:r>
        <w:t>[15,29,35].</w:t>
      </w:r>
    </w:p>
    <w:p w14:paraId="49BA73C3" w14:textId="77777777" w:rsidR="00D67F41" w:rsidRDefault="00BB6DAA">
      <w:pPr>
        <w:pStyle w:val="a3"/>
        <w:spacing w:before="3" w:line="360" w:lineRule="auto"/>
        <w:ind w:left="382" w:right="370" w:firstLine="707"/>
      </w:pP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общепризнана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патологии сердечно-сосудистой системы и</w:t>
      </w:r>
      <w:r>
        <w:rPr>
          <w:spacing w:val="-1"/>
        </w:rPr>
        <w:t xml:space="preserve"> </w:t>
      </w:r>
      <w:r>
        <w:t>ХБП</w:t>
      </w:r>
      <w:r>
        <w:rPr>
          <w:spacing w:val="-2"/>
        </w:rPr>
        <w:t xml:space="preserve"> </w:t>
      </w:r>
      <w:r>
        <w:t>[1,2,36-38].</w:t>
      </w:r>
    </w:p>
    <w:p w14:paraId="10F7E2F9" w14:textId="77777777" w:rsidR="00D67F41" w:rsidRDefault="00BB6DAA">
      <w:pPr>
        <w:pStyle w:val="a3"/>
        <w:spacing w:line="360" w:lineRule="auto"/>
        <w:ind w:left="382" w:right="364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дисфункции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сердечно-</w:t>
      </w:r>
      <w:r>
        <w:rPr>
          <w:spacing w:val="1"/>
        </w:rPr>
        <w:t xml:space="preserve"> </w:t>
      </w:r>
      <w:r>
        <w:t>сосудистой системы носят многогранный характер и выстраиваются по типу обратной</w:t>
      </w:r>
      <w:r>
        <w:rPr>
          <w:spacing w:val="1"/>
        </w:rPr>
        <w:t xml:space="preserve"> </w:t>
      </w:r>
      <w:r>
        <w:t>связи. В этом контексте, с одной стороны, почка может выступать как орган-мишень для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сердечно-сосудистыми</w:t>
      </w:r>
      <w:r>
        <w:rPr>
          <w:spacing w:val="-57"/>
        </w:rPr>
        <w:t xml:space="preserve"> </w:t>
      </w:r>
      <w:r>
        <w:t>изменениями;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другой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активно</w:t>
      </w:r>
      <w:r>
        <w:rPr>
          <w:spacing w:val="-15"/>
        </w:rPr>
        <w:t xml:space="preserve"> </w:t>
      </w:r>
      <w:r>
        <w:t>вмешиваться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системных</w:t>
      </w:r>
      <w:r>
        <w:rPr>
          <w:spacing w:val="-14"/>
        </w:rPr>
        <w:t xml:space="preserve"> </w:t>
      </w:r>
      <w:r>
        <w:t>метаболических</w:t>
      </w:r>
      <w:r>
        <w:rPr>
          <w:spacing w:val="-57"/>
        </w:rPr>
        <w:t xml:space="preserve"> </w:t>
      </w:r>
      <w:r>
        <w:t>и сосудистых патологических процессов, являясь активным генератором, и традиционных,</w:t>
      </w:r>
      <w:r>
        <w:rPr>
          <w:spacing w:val="-57"/>
        </w:rPr>
        <w:t xml:space="preserve"> </w:t>
      </w:r>
      <w:r>
        <w:t>и нетрадиционных факторов риска, тем самым, замыкая сложный патогенетический круг,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судьбу таких</w:t>
      </w:r>
      <w:r>
        <w:rPr>
          <w:spacing w:val="1"/>
        </w:rPr>
        <w:t xml:space="preserve"> </w:t>
      </w:r>
      <w:r>
        <w:t>пациентов.</w:t>
      </w:r>
      <w:r>
        <w:rPr>
          <w:spacing w:val="1"/>
        </w:rPr>
        <w:t xml:space="preserve"> </w:t>
      </w:r>
      <w:r>
        <w:t>Подобный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 взаимообусловленность</w:t>
      </w:r>
      <w:r>
        <w:rPr>
          <w:spacing w:val="1"/>
        </w:rPr>
        <w:t xml:space="preserve"> </w:t>
      </w:r>
      <w:r>
        <w:t>патологических процессов в сердечно-сосудистой системе и почках, двунаправленность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предсказуемость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непрерывную</w:t>
      </w:r>
      <w:r>
        <w:rPr>
          <w:spacing w:val="8"/>
        </w:rPr>
        <w:t xml:space="preserve"> </w:t>
      </w:r>
      <w:r>
        <w:t>цепь</w:t>
      </w:r>
      <w:r>
        <w:rPr>
          <w:spacing w:val="9"/>
        </w:rPr>
        <w:t xml:space="preserve"> </w:t>
      </w:r>
      <w:r>
        <w:t>событий,</w:t>
      </w:r>
      <w:r>
        <w:rPr>
          <w:spacing w:val="8"/>
        </w:rPr>
        <w:t xml:space="preserve"> </w:t>
      </w:r>
      <w:r>
        <w:t>составляющих</w:t>
      </w:r>
      <w:r>
        <w:rPr>
          <w:spacing w:val="10"/>
        </w:rPr>
        <w:t xml:space="preserve"> </w:t>
      </w:r>
      <w:r>
        <w:rPr>
          <w:i/>
        </w:rPr>
        <w:t>кардиоренальный</w:t>
      </w:r>
      <w:r>
        <w:rPr>
          <w:i/>
          <w:spacing w:val="8"/>
        </w:rPr>
        <w:t xml:space="preserve"> </w:t>
      </w:r>
      <w:r>
        <w:rPr>
          <w:i/>
        </w:rPr>
        <w:t>континуум</w:t>
      </w:r>
      <w:r>
        <w:rPr>
          <w:i/>
          <w:spacing w:val="11"/>
        </w:rPr>
        <w:t xml:space="preserve"> </w:t>
      </w:r>
      <w:r>
        <w:t>[28]</w:t>
      </w:r>
      <w:r>
        <w:rPr>
          <w:spacing w:val="8"/>
        </w:rPr>
        <w:t xml:space="preserve"> </w:t>
      </w:r>
      <w:r>
        <w:t>(см.</w:t>
      </w:r>
      <w:r>
        <w:rPr>
          <w:spacing w:val="8"/>
        </w:rPr>
        <w:t xml:space="preserve"> </w:t>
      </w:r>
      <w:r>
        <w:t>рис.</w:t>
      </w:r>
      <w:r>
        <w:rPr>
          <w:spacing w:val="8"/>
        </w:rPr>
        <w:t xml:space="preserve"> </w:t>
      </w:r>
      <w:r>
        <w:t>1),</w:t>
      </w:r>
      <w:r>
        <w:rPr>
          <w:spacing w:val="-58"/>
        </w:rPr>
        <w:t xml:space="preserve"> </w:t>
      </w:r>
      <w:r>
        <w:t>с другой – открывает дополнительные перспективы первичной и вторичной профилактики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сердечно-сосудистых заболеваний,</w:t>
      </w:r>
      <w:r>
        <w:rPr>
          <w:spacing w:val="-3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ХБП.</w:t>
      </w:r>
    </w:p>
    <w:p w14:paraId="10CB29D9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D1136EF" w14:textId="77777777" w:rsidR="00D67F41" w:rsidRDefault="00BB6DAA">
      <w:pPr>
        <w:pStyle w:val="a3"/>
        <w:ind w:left="1090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1FB1A88" wp14:editId="69359B2F">
            <wp:extent cx="4227815" cy="29169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815" cy="291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54523" w14:textId="77777777" w:rsidR="00D67F41" w:rsidRDefault="00BB6DAA">
      <w:pPr>
        <w:pStyle w:val="a3"/>
        <w:spacing w:before="91"/>
        <w:ind w:left="1090" w:firstLine="0"/>
        <w:jc w:val="left"/>
      </w:pPr>
      <w:r>
        <w:t>Рисунок</w:t>
      </w:r>
      <w:r>
        <w:rPr>
          <w:spacing w:val="-2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кардиоренального</w:t>
      </w:r>
      <w:r>
        <w:rPr>
          <w:spacing w:val="-1"/>
        </w:rPr>
        <w:t xml:space="preserve"> </w:t>
      </w:r>
      <w:r>
        <w:t>континуума</w:t>
      </w:r>
      <w:r>
        <w:rPr>
          <w:spacing w:val="-3"/>
        </w:rPr>
        <w:t xml:space="preserve"> </w:t>
      </w:r>
      <w:r>
        <w:t>[28]</w:t>
      </w:r>
    </w:p>
    <w:p w14:paraId="45EA5982" w14:textId="77777777" w:rsidR="00D67F41" w:rsidRDefault="00BB6DAA">
      <w:pPr>
        <w:pStyle w:val="a3"/>
        <w:spacing w:before="137" w:line="360" w:lineRule="auto"/>
        <w:ind w:left="382" w:right="366" w:firstLine="707"/>
      </w:pPr>
      <w:r>
        <w:t>Примечание:</w:t>
      </w:r>
      <w:r>
        <w:rPr>
          <w:spacing w:val="1"/>
        </w:rPr>
        <w:t xml:space="preserve"> </w:t>
      </w:r>
      <w:r>
        <w:t>ССБ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сердечно-сосудистая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ГЛЖ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гипертрофия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желудочка.</w:t>
      </w:r>
    </w:p>
    <w:p w14:paraId="4A78AB90" w14:textId="77777777" w:rsidR="00D67F41" w:rsidRDefault="00D67F41">
      <w:pPr>
        <w:pStyle w:val="a3"/>
        <w:spacing w:before="10"/>
        <w:ind w:left="0" w:firstLine="0"/>
        <w:jc w:val="left"/>
        <w:rPr>
          <w:sz w:val="20"/>
        </w:rPr>
      </w:pPr>
    </w:p>
    <w:p w14:paraId="125A9D44" w14:textId="77777777" w:rsidR="00D67F41" w:rsidRDefault="00BB6DAA">
      <w:pPr>
        <w:pStyle w:val="a4"/>
        <w:numPr>
          <w:ilvl w:val="1"/>
          <w:numId w:val="28"/>
        </w:numPr>
        <w:tabs>
          <w:tab w:val="left" w:pos="1544"/>
        </w:tabs>
        <w:spacing w:line="360" w:lineRule="auto"/>
        <w:ind w:right="368" w:firstLine="707"/>
        <w:rPr>
          <w:b/>
          <w:sz w:val="24"/>
        </w:rPr>
      </w:pPr>
      <w:bookmarkStart w:id="5" w:name="_bookmark5"/>
      <w:bookmarkEnd w:id="5"/>
      <w:r>
        <w:rPr>
          <w:b/>
          <w:sz w:val="24"/>
          <w:u w:val="thick"/>
        </w:rPr>
        <w:t>Эпидемиология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заболевания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или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состояния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(группы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заболеваний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состояний)</w:t>
      </w:r>
    </w:p>
    <w:p w14:paraId="394FE709" w14:textId="77777777" w:rsidR="00D67F41" w:rsidRDefault="00BB6DAA">
      <w:pPr>
        <w:pStyle w:val="a3"/>
        <w:spacing w:line="360" w:lineRule="auto"/>
        <w:ind w:left="382" w:right="364" w:firstLine="707"/>
      </w:pPr>
      <w:r>
        <w:t>Распространенность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сопоставима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гипертоническая</w:t>
      </w:r>
      <w:r>
        <w:rPr>
          <w:spacing w:val="-9"/>
        </w:rPr>
        <w:t xml:space="preserve"> </w:t>
      </w:r>
      <w:r>
        <w:t>болезнь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СД,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ожирением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метаболическим</w:t>
      </w:r>
      <w:r>
        <w:rPr>
          <w:spacing w:val="-58"/>
        </w:rPr>
        <w:t xml:space="preserve"> </w:t>
      </w:r>
      <w:r>
        <w:t>синдромом.</w:t>
      </w:r>
      <w:r>
        <w:rPr>
          <w:spacing w:val="-7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повреждения</w:t>
      </w:r>
      <w:r>
        <w:rPr>
          <w:spacing w:val="-6"/>
        </w:rPr>
        <w:t xml:space="preserve"> </w:t>
      </w:r>
      <w:r>
        <w:t>почек</w:t>
      </w:r>
      <w:r>
        <w:rPr>
          <w:spacing w:val="-6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снижение</w:t>
      </w:r>
      <w:r>
        <w:rPr>
          <w:spacing w:val="-7"/>
        </w:rPr>
        <w:t xml:space="preserve"> </w:t>
      </w:r>
      <w:r>
        <w:t>СКФ</w:t>
      </w:r>
      <w:r>
        <w:rPr>
          <w:spacing w:val="-7"/>
        </w:rPr>
        <w:t xml:space="preserve"> </w:t>
      </w:r>
      <w:r>
        <w:t>выявляют,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минимум,</w:t>
      </w:r>
      <w:r>
        <w:rPr>
          <w:spacing w:val="-7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rPr>
          <w:i/>
        </w:rPr>
        <w:t>каждого</w:t>
      </w:r>
      <w:r>
        <w:rPr>
          <w:i/>
          <w:spacing w:val="-11"/>
        </w:rPr>
        <w:t xml:space="preserve"> </w:t>
      </w:r>
      <w:r>
        <w:rPr>
          <w:i/>
        </w:rPr>
        <w:t>десятого</w:t>
      </w:r>
      <w:r>
        <w:rPr>
          <w:i/>
          <w:spacing w:val="-11"/>
        </w:rPr>
        <w:t xml:space="preserve"> </w:t>
      </w:r>
      <w:r>
        <w:rPr>
          <w:i/>
        </w:rPr>
        <w:t>представителя</w:t>
      </w:r>
      <w:r>
        <w:rPr>
          <w:i/>
          <w:spacing w:val="-9"/>
        </w:rPr>
        <w:t xml:space="preserve"> </w:t>
      </w:r>
      <w:r>
        <w:rPr>
          <w:i/>
        </w:rPr>
        <w:t>общей</w:t>
      </w:r>
      <w:r>
        <w:rPr>
          <w:i/>
          <w:spacing w:val="-11"/>
        </w:rPr>
        <w:t xml:space="preserve"> </w:t>
      </w:r>
      <w:r>
        <w:rPr>
          <w:i/>
        </w:rPr>
        <w:t>популяции</w:t>
      </w:r>
      <w:r>
        <w:t>.</w:t>
      </w:r>
      <w:r>
        <w:rPr>
          <w:spacing w:val="-10"/>
        </w:rPr>
        <w:t xml:space="preserve"> </w:t>
      </w:r>
      <w:r>
        <w:t>Сопоставимые</w:t>
      </w:r>
      <w:r>
        <w:rPr>
          <w:spacing w:val="-12"/>
        </w:rPr>
        <w:t xml:space="preserve"> </w:t>
      </w:r>
      <w:r>
        <w:t>цифры</w:t>
      </w:r>
      <w:r>
        <w:rPr>
          <w:spacing w:val="-10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получены</w:t>
      </w:r>
      <w:r>
        <w:rPr>
          <w:spacing w:val="-58"/>
        </w:rPr>
        <w:t xml:space="preserve"> </w:t>
      </w:r>
      <w:r>
        <w:t>как в индустриальных странах с высоким уровнем жизни, так и в развивающихся странах</w:t>
      </w:r>
      <w:r>
        <w:rPr>
          <w:spacing w:val="1"/>
        </w:rPr>
        <w:t xml:space="preserve"> </w:t>
      </w:r>
      <w:r>
        <w:t>со средним и низким доходом населения (см. табл. 3).</w:t>
      </w:r>
      <w:r>
        <w:rPr>
          <w:spacing w:val="1"/>
        </w:rPr>
        <w:t xml:space="preserve"> </w:t>
      </w:r>
      <w:r>
        <w:t>Глобальная распространенность 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популяции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МА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когортных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составила,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среднем,</w:t>
      </w:r>
      <w:r>
        <w:rPr>
          <w:spacing w:val="-1"/>
        </w:rPr>
        <w:t xml:space="preserve"> </w:t>
      </w:r>
      <w:r>
        <w:t>13,4%</w:t>
      </w:r>
      <w:r>
        <w:rPr>
          <w:spacing w:val="-1"/>
        </w:rPr>
        <w:t xml:space="preserve"> </w:t>
      </w:r>
      <w:r>
        <w:t>[39].</w:t>
      </w:r>
    </w:p>
    <w:p w14:paraId="495F19FD" w14:textId="77777777" w:rsidR="00D67F41" w:rsidRDefault="00BB6DAA">
      <w:pPr>
        <w:pStyle w:val="a3"/>
        <w:spacing w:before="1" w:line="362" w:lineRule="auto"/>
        <w:ind w:left="382" w:right="370" w:firstLine="707"/>
      </w:pPr>
      <w:r>
        <w:t>Таблица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Распространенность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популяционных</w:t>
      </w:r>
      <w:r>
        <w:rPr>
          <w:spacing w:val="1"/>
        </w:rPr>
        <w:t xml:space="preserve"> </w:t>
      </w:r>
      <w:r>
        <w:t>исследований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552"/>
        <w:gridCol w:w="1844"/>
        <w:gridCol w:w="1702"/>
      </w:tblGrid>
      <w:tr w:rsidR="00D67F41" w14:paraId="510AE256" w14:textId="77777777">
        <w:trPr>
          <w:trHeight w:val="275"/>
        </w:trPr>
        <w:tc>
          <w:tcPr>
            <w:tcW w:w="1669" w:type="dxa"/>
            <w:vMerge w:val="restart"/>
          </w:tcPr>
          <w:p w14:paraId="6074D0F4" w14:textId="77777777" w:rsidR="00D67F41" w:rsidRDefault="00BB6DAA">
            <w:pPr>
              <w:pStyle w:val="TableParagraph"/>
              <w:spacing w:before="139" w:line="240" w:lineRule="auto"/>
              <w:ind w:left="470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2552" w:type="dxa"/>
            <w:vMerge w:val="restart"/>
          </w:tcPr>
          <w:p w14:paraId="7C811CDE" w14:textId="77777777" w:rsidR="00D67F41" w:rsidRDefault="00BB6DAA">
            <w:pPr>
              <w:pStyle w:val="TableParagraph"/>
              <w:spacing w:before="139" w:line="240" w:lineRule="auto"/>
              <w:ind w:left="55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3546" w:type="dxa"/>
            <w:gridSpan w:val="2"/>
          </w:tcPr>
          <w:p w14:paraId="003D7700" w14:textId="77777777" w:rsidR="00D67F41" w:rsidRDefault="00BB6DAA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Распространенность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</w:p>
        </w:tc>
      </w:tr>
      <w:tr w:rsidR="00D67F41" w14:paraId="250E240A" w14:textId="77777777">
        <w:trPr>
          <w:trHeight w:val="278"/>
        </w:trPr>
        <w:tc>
          <w:tcPr>
            <w:tcW w:w="1669" w:type="dxa"/>
            <w:vMerge/>
            <w:tcBorders>
              <w:top w:val="nil"/>
            </w:tcBorders>
          </w:tcPr>
          <w:p w14:paraId="2999E4F2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FF0E8C4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81E5A4E" w14:textId="77777777" w:rsidR="00D67F41" w:rsidRDefault="00BB6DAA">
            <w:pPr>
              <w:pStyle w:val="TableParagraph"/>
              <w:spacing w:line="258" w:lineRule="exact"/>
              <w:ind w:left="132" w:right="129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</w:p>
        </w:tc>
        <w:tc>
          <w:tcPr>
            <w:tcW w:w="1702" w:type="dxa"/>
          </w:tcPr>
          <w:p w14:paraId="2F7B3788" w14:textId="77777777" w:rsidR="00D67F41" w:rsidRDefault="00BB6DAA">
            <w:pPr>
              <w:pStyle w:val="TableParagraph"/>
              <w:spacing w:line="258" w:lineRule="exact"/>
              <w:ind w:left="290" w:right="285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</w:p>
        </w:tc>
      </w:tr>
      <w:tr w:rsidR="00D67F41" w14:paraId="401DCEEF" w14:textId="77777777">
        <w:trPr>
          <w:trHeight w:val="275"/>
        </w:trPr>
        <w:tc>
          <w:tcPr>
            <w:tcW w:w="1669" w:type="dxa"/>
          </w:tcPr>
          <w:p w14:paraId="2A895FFD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США</w:t>
            </w:r>
          </w:p>
        </w:tc>
        <w:tc>
          <w:tcPr>
            <w:tcW w:w="2552" w:type="dxa"/>
          </w:tcPr>
          <w:p w14:paraId="733423E8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NHANES,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1999-2006</w:t>
            </w:r>
          </w:p>
        </w:tc>
        <w:tc>
          <w:tcPr>
            <w:tcW w:w="1844" w:type="dxa"/>
          </w:tcPr>
          <w:p w14:paraId="3252618F" w14:textId="77777777" w:rsidR="00D67F41" w:rsidRDefault="00BB6DAA">
            <w:pPr>
              <w:pStyle w:val="TableParagraph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15,0%</w:t>
            </w:r>
          </w:p>
        </w:tc>
        <w:tc>
          <w:tcPr>
            <w:tcW w:w="1702" w:type="dxa"/>
          </w:tcPr>
          <w:p w14:paraId="1D75828B" w14:textId="77777777" w:rsidR="00D67F41" w:rsidRDefault="00BB6DAA">
            <w:pPr>
              <w:pStyle w:val="TableParagraph"/>
              <w:ind w:left="290" w:right="285"/>
              <w:jc w:val="center"/>
              <w:rPr>
                <w:sz w:val="24"/>
              </w:rPr>
            </w:pPr>
            <w:r>
              <w:rPr>
                <w:sz w:val="24"/>
              </w:rPr>
              <w:t>8,1%</w:t>
            </w:r>
          </w:p>
        </w:tc>
      </w:tr>
      <w:tr w:rsidR="00D67F41" w14:paraId="10B49B57" w14:textId="77777777">
        <w:trPr>
          <w:trHeight w:val="275"/>
        </w:trPr>
        <w:tc>
          <w:tcPr>
            <w:tcW w:w="1669" w:type="dxa"/>
          </w:tcPr>
          <w:p w14:paraId="529888C1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Нидерланды</w:t>
            </w:r>
          </w:p>
        </w:tc>
        <w:tc>
          <w:tcPr>
            <w:tcW w:w="2552" w:type="dxa"/>
          </w:tcPr>
          <w:p w14:paraId="40C33D76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PREVEND,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  <w:tc>
          <w:tcPr>
            <w:tcW w:w="1844" w:type="dxa"/>
          </w:tcPr>
          <w:p w14:paraId="1D19C08B" w14:textId="77777777" w:rsidR="00D67F41" w:rsidRDefault="00BB6DAA">
            <w:pPr>
              <w:pStyle w:val="TableParagraph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17,6%</w:t>
            </w:r>
          </w:p>
        </w:tc>
        <w:tc>
          <w:tcPr>
            <w:tcW w:w="1702" w:type="dxa"/>
          </w:tcPr>
          <w:p w14:paraId="7FFC64D1" w14:textId="77777777" w:rsidR="00D67F41" w:rsidRDefault="00BB6DA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D67F41" w14:paraId="73B0062D" w14:textId="77777777">
        <w:trPr>
          <w:trHeight w:val="275"/>
        </w:trPr>
        <w:tc>
          <w:tcPr>
            <w:tcW w:w="1669" w:type="dxa"/>
          </w:tcPr>
          <w:p w14:paraId="7BB8245B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Испания</w:t>
            </w:r>
          </w:p>
        </w:tc>
        <w:tc>
          <w:tcPr>
            <w:tcW w:w="2552" w:type="dxa"/>
          </w:tcPr>
          <w:p w14:paraId="6257A966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EPIRCE,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  <w:tc>
          <w:tcPr>
            <w:tcW w:w="1844" w:type="dxa"/>
          </w:tcPr>
          <w:p w14:paraId="580A8F16" w14:textId="77777777" w:rsidR="00D67F41" w:rsidRDefault="00BB6DAA">
            <w:pPr>
              <w:pStyle w:val="TableParagraph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12,7%</w:t>
            </w:r>
          </w:p>
        </w:tc>
        <w:tc>
          <w:tcPr>
            <w:tcW w:w="1702" w:type="dxa"/>
          </w:tcPr>
          <w:p w14:paraId="28202173" w14:textId="77777777" w:rsidR="00D67F41" w:rsidRDefault="00BB6DA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D67F41" w14:paraId="181DD6D0" w14:textId="77777777">
        <w:trPr>
          <w:trHeight w:val="275"/>
        </w:trPr>
        <w:tc>
          <w:tcPr>
            <w:tcW w:w="1669" w:type="dxa"/>
          </w:tcPr>
          <w:p w14:paraId="42E9DE8A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</w:t>
            </w:r>
          </w:p>
        </w:tc>
        <w:tc>
          <w:tcPr>
            <w:tcW w:w="2552" w:type="dxa"/>
          </w:tcPr>
          <w:p w14:paraId="210B2715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Beijing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study, 2008</w:t>
            </w:r>
          </w:p>
        </w:tc>
        <w:tc>
          <w:tcPr>
            <w:tcW w:w="1844" w:type="dxa"/>
          </w:tcPr>
          <w:p w14:paraId="43E70707" w14:textId="77777777" w:rsidR="00D67F41" w:rsidRDefault="00BB6DAA">
            <w:pPr>
              <w:pStyle w:val="TableParagraph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14,0%</w:t>
            </w:r>
          </w:p>
        </w:tc>
        <w:tc>
          <w:tcPr>
            <w:tcW w:w="1702" w:type="dxa"/>
          </w:tcPr>
          <w:p w14:paraId="11056C71" w14:textId="77777777" w:rsidR="00D67F41" w:rsidRDefault="00BB6DAA">
            <w:pPr>
              <w:pStyle w:val="TableParagraph"/>
              <w:ind w:left="290" w:right="285"/>
              <w:jc w:val="center"/>
              <w:rPr>
                <w:sz w:val="24"/>
              </w:rPr>
            </w:pPr>
            <w:r>
              <w:rPr>
                <w:sz w:val="24"/>
              </w:rPr>
              <w:t>6,5%</w:t>
            </w:r>
          </w:p>
        </w:tc>
      </w:tr>
      <w:tr w:rsidR="00D67F41" w14:paraId="060B30A0" w14:textId="77777777">
        <w:trPr>
          <w:trHeight w:val="275"/>
        </w:trPr>
        <w:tc>
          <w:tcPr>
            <w:tcW w:w="1669" w:type="dxa"/>
          </w:tcPr>
          <w:p w14:paraId="4BC6A009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Япония</w:t>
            </w:r>
          </w:p>
        </w:tc>
        <w:tc>
          <w:tcPr>
            <w:tcW w:w="2552" w:type="dxa"/>
          </w:tcPr>
          <w:p w14:paraId="1DF65522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Imai 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  <w:tc>
          <w:tcPr>
            <w:tcW w:w="1844" w:type="dxa"/>
          </w:tcPr>
          <w:p w14:paraId="0E2CC75B" w14:textId="77777777" w:rsidR="00D67F41" w:rsidRDefault="00BB6D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702" w:type="dxa"/>
          </w:tcPr>
          <w:p w14:paraId="66E8A4E7" w14:textId="77777777" w:rsidR="00D67F41" w:rsidRDefault="00BB6DAA">
            <w:pPr>
              <w:pStyle w:val="TableParagraph"/>
              <w:ind w:left="290" w:right="285"/>
              <w:jc w:val="center"/>
              <w:rPr>
                <w:sz w:val="24"/>
              </w:rPr>
            </w:pPr>
            <w:r>
              <w:rPr>
                <w:sz w:val="24"/>
              </w:rPr>
              <w:t>18,7%</w:t>
            </w:r>
          </w:p>
        </w:tc>
      </w:tr>
      <w:tr w:rsidR="00D67F41" w14:paraId="64E34F77" w14:textId="77777777">
        <w:trPr>
          <w:trHeight w:val="278"/>
        </w:trPr>
        <w:tc>
          <w:tcPr>
            <w:tcW w:w="1669" w:type="dxa"/>
          </w:tcPr>
          <w:p w14:paraId="76552384" w14:textId="77777777" w:rsidR="00D67F41" w:rsidRDefault="00BB6DA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Австралия</w:t>
            </w:r>
          </w:p>
        </w:tc>
        <w:tc>
          <w:tcPr>
            <w:tcW w:w="2552" w:type="dxa"/>
          </w:tcPr>
          <w:p w14:paraId="3B408467" w14:textId="77777777" w:rsidR="00D67F41" w:rsidRDefault="00BB6DA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AusDiab,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1844" w:type="dxa"/>
          </w:tcPr>
          <w:p w14:paraId="35242A3A" w14:textId="77777777" w:rsidR="00D67F41" w:rsidRDefault="00BB6DAA">
            <w:pPr>
              <w:pStyle w:val="TableParagraph"/>
              <w:spacing w:line="258" w:lineRule="exact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13,4%</w:t>
            </w:r>
          </w:p>
        </w:tc>
        <w:tc>
          <w:tcPr>
            <w:tcW w:w="1702" w:type="dxa"/>
          </w:tcPr>
          <w:p w14:paraId="4774BF7F" w14:textId="77777777" w:rsidR="00D67F41" w:rsidRDefault="00BB6DAA">
            <w:pPr>
              <w:pStyle w:val="TableParagraph"/>
              <w:spacing w:line="258" w:lineRule="exact"/>
              <w:ind w:left="290" w:right="285"/>
              <w:jc w:val="center"/>
              <w:rPr>
                <w:sz w:val="24"/>
              </w:rPr>
            </w:pPr>
            <w:r>
              <w:rPr>
                <w:sz w:val="24"/>
              </w:rPr>
              <w:t>7,7%</w:t>
            </w:r>
          </w:p>
        </w:tc>
      </w:tr>
      <w:tr w:rsidR="00D67F41" w14:paraId="0C8C491E" w14:textId="77777777">
        <w:trPr>
          <w:trHeight w:val="275"/>
        </w:trPr>
        <w:tc>
          <w:tcPr>
            <w:tcW w:w="1669" w:type="dxa"/>
          </w:tcPr>
          <w:p w14:paraId="7F6C6A62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Конго</w:t>
            </w:r>
          </w:p>
        </w:tc>
        <w:tc>
          <w:tcPr>
            <w:tcW w:w="2552" w:type="dxa"/>
          </w:tcPr>
          <w:p w14:paraId="7D3A2FDA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Kinshasa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study, 2009</w:t>
            </w:r>
          </w:p>
        </w:tc>
        <w:tc>
          <w:tcPr>
            <w:tcW w:w="1844" w:type="dxa"/>
          </w:tcPr>
          <w:p w14:paraId="3C4AC0F2" w14:textId="77777777" w:rsidR="00D67F41" w:rsidRDefault="00BB6DAA">
            <w:pPr>
              <w:pStyle w:val="TableParagraph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12,4%</w:t>
            </w:r>
          </w:p>
        </w:tc>
        <w:tc>
          <w:tcPr>
            <w:tcW w:w="1702" w:type="dxa"/>
          </w:tcPr>
          <w:p w14:paraId="1AD8DC68" w14:textId="77777777" w:rsidR="00D67F41" w:rsidRDefault="00BB6DAA">
            <w:pPr>
              <w:pStyle w:val="TableParagraph"/>
              <w:ind w:left="290" w:right="285"/>
              <w:jc w:val="center"/>
              <w:rPr>
                <w:sz w:val="24"/>
              </w:rPr>
            </w:pPr>
            <w:r>
              <w:rPr>
                <w:sz w:val="24"/>
              </w:rPr>
              <w:t>8,0%</w:t>
            </w:r>
          </w:p>
        </w:tc>
      </w:tr>
    </w:tbl>
    <w:p w14:paraId="7CDDB460" w14:textId="77777777" w:rsidR="00D67F41" w:rsidRDefault="00D67F41">
      <w:pPr>
        <w:jc w:val="center"/>
        <w:rPr>
          <w:sz w:val="24"/>
        </w:rPr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605DB4B8" w14:textId="77777777" w:rsidR="00D67F41" w:rsidRDefault="00BB6DAA">
      <w:pPr>
        <w:pStyle w:val="a3"/>
        <w:spacing w:before="77" w:line="360" w:lineRule="auto"/>
        <w:ind w:left="382" w:right="365" w:firstLine="707"/>
      </w:pPr>
      <w:r>
        <w:lastRenderedPageBreak/>
        <w:t>Результаты проведенных эпидемиологических исследований в РФ показали, что</w:t>
      </w:r>
      <w:r>
        <w:rPr>
          <w:spacing w:val="1"/>
        </w:rPr>
        <w:t xml:space="preserve"> </w:t>
      </w:r>
      <w:r>
        <w:t>проблема ХБП для нашей страны является не менее острой. Признаки ХБП отмечаются</w:t>
      </w:r>
      <w:r>
        <w:rPr>
          <w:spacing w:val="1"/>
        </w:rPr>
        <w:t xml:space="preserve"> </w:t>
      </w:r>
      <w:r>
        <w:t>более чем у 1/3 пациентов хронической сердечной недостаточностью; снижение функции</w:t>
      </w:r>
      <w:r>
        <w:rPr>
          <w:spacing w:val="1"/>
        </w:rPr>
        <w:t xml:space="preserve"> </w:t>
      </w:r>
      <w:r>
        <w:t>почек наблюдается у 36% лиц в возрасте старше 60 лет, у лиц трудоспособного возраста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16%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сердечно-сосудистых</w:t>
      </w:r>
      <w:r>
        <w:rPr>
          <w:spacing w:val="1"/>
        </w:rPr>
        <w:t xml:space="preserve"> </w:t>
      </w:r>
      <w:r>
        <w:t>заболеваний его частота возрастает до 26% [40,41]. Эти данные заставляют пересмотреть</w:t>
      </w:r>
      <w:r>
        <w:rPr>
          <w:spacing w:val="1"/>
        </w:rPr>
        <w:t xml:space="preserve"> </w:t>
      </w:r>
      <w:r>
        <w:t>традиционное представление об относительной редкости болезней почек среди населения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коренной</w:t>
      </w:r>
      <w:r>
        <w:rPr>
          <w:spacing w:val="-2"/>
        </w:rPr>
        <w:t xml:space="preserve"> </w:t>
      </w:r>
      <w:r>
        <w:t>перестройки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оказания помощи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пациентов.</w:t>
      </w:r>
    </w:p>
    <w:p w14:paraId="05EADBC7" w14:textId="77777777" w:rsidR="00D67F41" w:rsidRDefault="00BB6DAA">
      <w:pPr>
        <w:pStyle w:val="a3"/>
        <w:tabs>
          <w:tab w:val="left" w:pos="1425"/>
          <w:tab w:val="left" w:pos="2070"/>
          <w:tab w:val="left" w:pos="3058"/>
          <w:tab w:val="left" w:pos="3391"/>
          <w:tab w:val="left" w:pos="5224"/>
          <w:tab w:val="left" w:pos="6185"/>
          <w:tab w:val="left" w:pos="6497"/>
          <w:tab w:val="left" w:pos="7303"/>
          <w:tab w:val="left" w:pos="7612"/>
          <w:tab w:val="left" w:pos="8241"/>
          <w:tab w:val="left" w:pos="8793"/>
        </w:tabs>
        <w:spacing w:before="1" w:line="360" w:lineRule="auto"/>
        <w:ind w:left="382" w:right="364" w:firstLine="707"/>
        <w:jc w:val="right"/>
      </w:pPr>
      <w:r>
        <w:rPr>
          <w:b/>
          <w:i/>
        </w:rPr>
        <w:t>Смертность.</w:t>
      </w:r>
      <w:r>
        <w:rPr>
          <w:b/>
          <w:i/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данным</w:t>
      </w:r>
      <w:r>
        <w:rPr>
          <w:spacing w:val="26"/>
        </w:rPr>
        <w:t xml:space="preserve"> </w:t>
      </w:r>
      <w:r>
        <w:t>официальной</w:t>
      </w:r>
      <w:r>
        <w:rPr>
          <w:spacing w:val="28"/>
        </w:rPr>
        <w:t xml:space="preserve"> </w:t>
      </w:r>
      <w:r>
        <w:t>статистики,</w:t>
      </w:r>
      <w:r>
        <w:rPr>
          <w:spacing w:val="27"/>
        </w:rPr>
        <w:t xml:space="preserve"> </w:t>
      </w:r>
      <w:r>
        <w:t>смертность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ренальных</w:t>
      </w:r>
      <w:r>
        <w:rPr>
          <w:spacing w:val="-57"/>
        </w:rPr>
        <w:t xml:space="preserve"> </w:t>
      </w:r>
      <w:r>
        <w:t>причин</w:t>
      </w:r>
      <w:r>
        <w:rPr>
          <w:spacing w:val="44"/>
        </w:rPr>
        <w:t xml:space="preserve"> </w:t>
      </w:r>
      <w:r>
        <w:t>(осложнений</w:t>
      </w:r>
      <w:r>
        <w:rPr>
          <w:spacing w:val="45"/>
        </w:rPr>
        <w:t xml:space="preserve"> </w:t>
      </w:r>
      <w:r>
        <w:t>дисфункции</w:t>
      </w:r>
      <w:r>
        <w:rPr>
          <w:spacing w:val="45"/>
        </w:rPr>
        <w:t xml:space="preserve"> </w:t>
      </w:r>
      <w:r>
        <w:t>почек)</w:t>
      </w:r>
      <w:r>
        <w:rPr>
          <w:spacing w:val="44"/>
        </w:rPr>
        <w:t xml:space="preserve"> </w:t>
      </w:r>
      <w:r>
        <w:t>относительно</w:t>
      </w:r>
      <w:r>
        <w:rPr>
          <w:spacing w:val="44"/>
        </w:rPr>
        <w:t xml:space="preserve"> </w:t>
      </w:r>
      <w:r>
        <w:t>низка.</w:t>
      </w:r>
      <w:r>
        <w:rPr>
          <w:spacing w:val="44"/>
        </w:rPr>
        <w:t xml:space="preserve"> </w:t>
      </w:r>
      <w:r>
        <w:t>Это</w:t>
      </w:r>
      <w:r>
        <w:rPr>
          <w:spacing w:val="44"/>
        </w:rPr>
        <w:t xml:space="preserve"> </w:t>
      </w:r>
      <w:r>
        <w:t>связано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>методов</w:t>
      </w:r>
      <w:r>
        <w:tab/>
        <w:t>ЗПТ</w:t>
      </w:r>
      <w:r>
        <w:tab/>
        <w:t>(диализ</w:t>
      </w:r>
      <w:r>
        <w:tab/>
        <w:t>и</w:t>
      </w:r>
      <w:r>
        <w:tab/>
        <w:t>трансплантация</w:t>
      </w:r>
      <w:r>
        <w:tab/>
        <w:t>почки),</w:t>
      </w:r>
      <w:r>
        <w:tab/>
        <w:t>а</w:t>
      </w:r>
      <w:r>
        <w:tab/>
        <w:t>также</w:t>
      </w:r>
      <w:r>
        <w:tab/>
        <w:t>с</w:t>
      </w:r>
      <w:r>
        <w:tab/>
        <w:t>тем,</w:t>
      </w:r>
      <w:r>
        <w:tab/>
        <w:t>что</w:t>
      </w:r>
      <w:r>
        <w:tab/>
        <w:t>наиболее</w:t>
      </w:r>
      <w:r>
        <w:rPr>
          <w:spacing w:val="-57"/>
        </w:rPr>
        <w:t xml:space="preserve"> </w:t>
      </w:r>
      <w:r>
        <w:t>распространенной непосредственной причиной гибели пациентов с нарушенной функцией</w:t>
      </w:r>
      <w:r>
        <w:rPr>
          <w:spacing w:val="-57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додиализном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диализном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лечения)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сердечно-сосудистые</w:t>
      </w:r>
      <w:r>
        <w:rPr>
          <w:spacing w:val="-57"/>
        </w:rPr>
        <w:t xml:space="preserve"> </w:t>
      </w:r>
      <w:r>
        <w:t>осложнения.</w:t>
      </w:r>
      <w:r>
        <w:rPr>
          <w:spacing w:val="14"/>
        </w:rPr>
        <w:t xml:space="preserve"> </w:t>
      </w:r>
      <w:r>
        <w:t>Поэтому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официальной</w:t>
      </w:r>
      <w:r>
        <w:rPr>
          <w:spacing w:val="16"/>
        </w:rPr>
        <w:t xml:space="preserve"> </w:t>
      </w:r>
      <w:r>
        <w:t>статистике</w:t>
      </w:r>
      <w:r>
        <w:rPr>
          <w:spacing w:val="14"/>
        </w:rPr>
        <w:t xml:space="preserve"> </w:t>
      </w:r>
      <w:r>
        <w:t>случаи</w:t>
      </w:r>
      <w:r>
        <w:rPr>
          <w:spacing w:val="16"/>
        </w:rPr>
        <w:t xml:space="preserve"> </w:t>
      </w:r>
      <w:r>
        <w:t>смерти</w:t>
      </w:r>
      <w:r>
        <w:rPr>
          <w:spacing w:val="15"/>
        </w:rPr>
        <w:t xml:space="preserve"> </w:t>
      </w:r>
      <w:r>
        <w:t>пациентов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нарушенной</w:t>
      </w:r>
      <w:r>
        <w:rPr>
          <w:spacing w:val="-57"/>
        </w:rPr>
        <w:t xml:space="preserve"> </w:t>
      </w:r>
      <w:r>
        <w:t>функцией</w:t>
      </w:r>
      <w:r>
        <w:rPr>
          <w:spacing w:val="50"/>
        </w:rPr>
        <w:t xml:space="preserve"> </w:t>
      </w:r>
      <w:r>
        <w:t>почек</w:t>
      </w:r>
      <w:r>
        <w:rPr>
          <w:spacing w:val="52"/>
        </w:rPr>
        <w:t xml:space="preserve"> </w:t>
      </w:r>
      <w:r>
        <w:t>учитываются</w:t>
      </w:r>
      <w:r>
        <w:rPr>
          <w:spacing w:val="51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обусловленные</w:t>
      </w:r>
      <w:r>
        <w:rPr>
          <w:spacing w:val="55"/>
        </w:rPr>
        <w:t xml:space="preserve"> </w:t>
      </w:r>
      <w:r>
        <w:t>сердечно-сосудистыми</w:t>
      </w:r>
      <w:r>
        <w:rPr>
          <w:spacing w:val="52"/>
        </w:rPr>
        <w:t xml:space="preserve"> </w:t>
      </w:r>
      <w:r>
        <w:t>причинами,</w:t>
      </w:r>
      <w:r>
        <w:rPr>
          <w:spacing w:val="5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роль заболевания почек как основного фактора сердечно-сосудистого риска игнорируется.</w:t>
      </w:r>
      <w:r>
        <w:rPr>
          <w:spacing w:val="-57"/>
        </w:rPr>
        <w:t xml:space="preserve"> </w:t>
      </w:r>
      <w:r>
        <w:t>Вместе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тем,</w:t>
      </w:r>
      <w:r>
        <w:rPr>
          <w:spacing w:val="17"/>
        </w:rPr>
        <w:t xml:space="preserve"> </w:t>
      </w:r>
      <w:r>
        <w:t>снижение</w:t>
      </w:r>
      <w:r>
        <w:rPr>
          <w:spacing w:val="17"/>
        </w:rPr>
        <w:t xml:space="preserve"> </w:t>
      </w:r>
      <w:r>
        <w:t>функции</w:t>
      </w:r>
      <w:r>
        <w:rPr>
          <w:spacing w:val="17"/>
        </w:rPr>
        <w:t xml:space="preserve"> </w:t>
      </w:r>
      <w:r>
        <w:t>почек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современным</w:t>
      </w:r>
      <w:r>
        <w:rPr>
          <w:spacing w:val="16"/>
        </w:rPr>
        <w:t xml:space="preserve"> </w:t>
      </w:r>
      <w:r>
        <w:t>представлениям</w:t>
      </w:r>
      <w:r>
        <w:rPr>
          <w:spacing w:val="16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важной</w:t>
      </w:r>
      <w:r>
        <w:rPr>
          <w:spacing w:val="50"/>
        </w:rPr>
        <w:t xml:space="preserve"> </w:t>
      </w:r>
      <w:r>
        <w:t>причиной</w:t>
      </w:r>
      <w:r>
        <w:rPr>
          <w:spacing w:val="49"/>
        </w:rPr>
        <w:t xml:space="preserve"> </w:t>
      </w:r>
      <w:r>
        <w:t>ускоренного</w:t>
      </w:r>
      <w:r>
        <w:rPr>
          <w:spacing w:val="48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патологических</w:t>
      </w:r>
      <w:r>
        <w:rPr>
          <w:spacing w:val="50"/>
        </w:rPr>
        <w:t xml:space="preserve"> </w:t>
      </w:r>
      <w:r>
        <w:t>изменений</w:t>
      </w:r>
    </w:p>
    <w:p w14:paraId="1DFE081C" w14:textId="77777777" w:rsidR="00D67F41" w:rsidRDefault="00BB6DAA">
      <w:pPr>
        <w:pStyle w:val="a3"/>
        <w:spacing w:before="1"/>
        <w:ind w:left="382" w:firstLine="0"/>
      </w:pPr>
      <w:r>
        <w:t>сердечно-сосудистой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[15,29,35,40,42].</w:t>
      </w:r>
    </w:p>
    <w:p w14:paraId="3589D118" w14:textId="77777777" w:rsidR="00D67F41" w:rsidRDefault="00BB6DAA">
      <w:pPr>
        <w:spacing w:before="139" w:line="360" w:lineRule="auto"/>
        <w:ind w:left="382" w:right="373" w:firstLine="707"/>
        <w:jc w:val="both"/>
        <w:rPr>
          <w:sz w:val="24"/>
        </w:rPr>
      </w:pPr>
      <w:r>
        <w:rPr>
          <w:b/>
          <w:i/>
          <w:sz w:val="24"/>
        </w:rPr>
        <w:t>Медико-экономические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аспекты.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 затрат [41,43-47].</w:t>
      </w:r>
    </w:p>
    <w:p w14:paraId="03276508" w14:textId="77777777" w:rsidR="00D67F41" w:rsidRDefault="00BB6DAA">
      <w:pPr>
        <w:pStyle w:val="a3"/>
        <w:spacing w:before="1" w:line="360" w:lineRule="auto"/>
        <w:ind w:left="382" w:right="366" w:firstLine="707"/>
      </w:pPr>
      <w:r>
        <w:t>В первую очередь, это касается проведения ЗПТ – диализа и трансплантации почки,</w:t>
      </w:r>
      <w:r>
        <w:rPr>
          <w:spacing w:val="-57"/>
        </w:rPr>
        <w:t xml:space="preserve"> </w:t>
      </w:r>
      <w:r>
        <w:t>которая жизненно необходима пациентам с терминальной почечной недостаточностью</w:t>
      </w:r>
      <w:r>
        <w:rPr>
          <w:spacing w:val="1"/>
        </w:rPr>
        <w:t xml:space="preserve"> </w:t>
      </w:r>
      <w:r>
        <w:t>(ТПН), развивающейся в исходе нефропатий различной природы. Поэтому существует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диссонанс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ТПН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здравоохранения. Так, существенная расходная часть бюджетов систем здравоохранения,</w:t>
      </w:r>
      <w:r>
        <w:rPr>
          <w:spacing w:val="1"/>
        </w:rPr>
        <w:t xml:space="preserve"> </w:t>
      </w:r>
      <w:r>
        <w:t>направляемая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ЗПТ,</w:t>
      </w:r>
      <w:r>
        <w:rPr>
          <w:spacing w:val="-11"/>
        </w:rPr>
        <w:t xml:space="preserve"> </w:t>
      </w:r>
      <w:r>
        <w:t>непропорциональна</w:t>
      </w:r>
      <w:r>
        <w:rPr>
          <w:spacing w:val="-12"/>
        </w:rPr>
        <w:t xml:space="preserve"> </w:t>
      </w:r>
      <w:r>
        <w:t>относительно</w:t>
      </w:r>
      <w:r>
        <w:rPr>
          <w:spacing w:val="-12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доле</w:t>
      </w:r>
      <w:r>
        <w:rPr>
          <w:spacing w:val="-11"/>
        </w:rPr>
        <w:t xml:space="preserve"> </w:t>
      </w:r>
      <w:r>
        <w:t>этих</w:t>
      </w:r>
      <w:r>
        <w:rPr>
          <w:spacing w:val="-58"/>
        </w:rPr>
        <w:t xml:space="preserve"> </w:t>
      </w:r>
      <w:r>
        <w:t>пациентов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общей структуре заболеваемости</w:t>
      </w:r>
      <w:r>
        <w:rPr>
          <w:spacing w:val="3"/>
        </w:rPr>
        <w:t xml:space="preserve"> </w:t>
      </w:r>
      <w:r>
        <w:t>[27].</w:t>
      </w:r>
    </w:p>
    <w:p w14:paraId="195B992F" w14:textId="77777777" w:rsidR="00D67F41" w:rsidRDefault="00BB6DAA">
      <w:pPr>
        <w:pStyle w:val="a3"/>
        <w:spacing w:line="360" w:lineRule="auto"/>
        <w:ind w:left="382" w:right="362" w:firstLine="707"/>
      </w:pPr>
      <w:r>
        <w:t>В</w:t>
      </w:r>
      <w:r>
        <w:rPr>
          <w:spacing w:val="-13"/>
        </w:rPr>
        <w:t xml:space="preserve"> </w:t>
      </w:r>
      <w:r>
        <w:t>РФ,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данным</w:t>
      </w:r>
      <w:r>
        <w:rPr>
          <w:spacing w:val="-15"/>
        </w:rPr>
        <w:t xml:space="preserve"> </w:t>
      </w:r>
      <w:r>
        <w:t>Регистра</w:t>
      </w:r>
      <w:r>
        <w:rPr>
          <w:spacing w:val="-14"/>
        </w:rPr>
        <w:t xml:space="preserve"> </w:t>
      </w:r>
      <w:r>
        <w:t>Российского</w:t>
      </w:r>
      <w:r>
        <w:rPr>
          <w:spacing w:val="-13"/>
        </w:rPr>
        <w:t xml:space="preserve"> </w:t>
      </w:r>
      <w:r>
        <w:t>диализного</w:t>
      </w:r>
      <w:r>
        <w:rPr>
          <w:spacing w:val="-13"/>
        </w:rPr>
        <w:t xml:space="preserve"> </w:t>
      </w:r>
      <w:r>
        <w:t>общества,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виды ЗПТ получали более 60 000 человек, ежегодный прирост числа этих</w:t>
      </w:r>
      <w:r>
        <w:rPr>
          <w:spacing w:val="1"/>
        </w:rPr>
        <w:t xml:space="preserve"> </w:t>
      </w:r>
      <w:r>
        <w:t>пациентов 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2,4-10,8%</w:t>
      </w:r>
      <w:r>
        <w:rPr>
          <w:spacing w:val="1"/>
        </w:rPr>
        <w:t xml:space="preserve"> </w:t>
      </w:r>
      <w:r>
        <w:t>[48].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ЗПТ,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молодая,</w:t>
      </w:r>
      <w:r>
        <w:rPr>
          <w:spacing w:val="-57"/>
        </w:rPr>
        <w:t xml:space="preserve"> </w:t>
      </w:r>
      <w:r>
        <w:t>трудоспособная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прогресс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ЗПТ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РФ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последних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лет,</w:t>
      </w:r>
      <w:r>
        <w:rPr>
          <w:spacing w:val="-9"/>
        </w:rPr>
        <w:t xml:space="preserve"> </w:t>
      </w:r>
      <w:r>
        <w:t>обеспеченность</w:t>
      </w:r>
      <w:r>
        <w:rPr>
          <w:spacing w:val="-12"/>
        </w:rPr>
        <w:t xml:space="preserve"> </w:t>
      </w:r>
      <w:r>
        <w:t>населения</w:t>
      </w:r>
      <w:r>
        <w:rPr>
          <w:spacing w:val="-13"/>
        </w:rPr>
        <w:t xml:space="preserve"> </w:t>
      </w:r>
      <w:r>
        <w:t>этими</w:t>
      </w:r>
    </w:p>
    <w:p w14:paraId="6A10592B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039C734" w14:textId="77777777" w:rsidR="00D67F41" w:rsidRDefault="00BB6DAA">
      <w:pPr>
        <w:pStyle w:val="a3"/>
        <w:spacing w:before="77" w:line="360" w:lineRule="auto"/>
        <w:ind w:left="382" w:right="371" w:firstLine="0"/>
      </w:pPr>
      <w:r>
        <w:lastRenderedPageBreak/>
        <w:t>видами лечения остается в 2,5-7,0 раз ниже, чем в странах Евросоюза, в 12 раз ниже, чем в</w:t>
      </w:r>
      <w:r>
        <w:rPr>
          <w:spacing w:val="-57"/>
        </w:rPr>
        <w:t xml:space="preserve"> </w:t>
      </w:r>
      <w:r>
        <w:t>США [41,48]. В то же время возможности нефропротективной терапии, которая позволяет</w:t>
      </w:r>
      <w:r>
        <w:rPr>
          <w:spacing w:val="-57"/>
        </w:rPr>
        <w:t xml:space="preserve"> </w:t>
      </w:r>
      <w:r>
        <w:t>затормозить</w:t>
      </w:r>
      <w:r>
        <w:rPr>
          <w:spacing w:val="1"/>
        </w:rPr>
        <w:t xml:space="preserve"> </w:t>
      </w:r>
      <w:r>
        <w:t>прогрессирование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стабилизировать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почек,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100 раз</w:t>
      </w:r>
      <w:r>
        <w:rPr>
          <w:spacing w:val="-1"/>
        </w:rPr>
        <w:t xml:space="preserve"> </w:t>
      </w:r>
      <w:r>
        <w:t>ниже, чем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ЗПТ, используются неэффективно.</w:t>
      </w:r>
    </w:p>
    <w:p w14:paraId="139BBDAE" w14:textId="77777777" w:rsidR="00D67F41" w:rsidRDefault="00BB6DAA">
      <w:pPr>
        <w:pStyle w:val="a3"/>
        <w:spacing w:before="1" w:line="360" w:lineRule="auto"/>
        <w:ind w:left="382" w:right="364" w:firstLine="707"/>
      </w:pPr>
      <w:r>
        <w:rPr>
          <w:spacing w:val="-1"/>
        </w:rPr>
        <w:t>Таким</w:t>
      </w:r>
      <w:r>
        <w:rPr>
          <w:spacing w:val="-13"/>
        </w:rPr>
        <w:t xml:space="preserve"> </w:t>
      </w:r>
      <w:r>
        <w:rPr>
          <w:spacing w:val="-1"/>
        </w:rPr>
        <w:t>образом,</w:t>
      </w:r>
      <w:r>
        <w:rPr>
          <w:spacing w:val="-12"/>
        </w:rPr>
        <w:t xml:space="preserve"> </w:t>
      </w:r>
      <w:r>
        <w:t>быстрый</w:t>
      </w:r>
      <w:r>
        <w:rPr>
          <w:spacing w:val="-11"/>
        </w:rPr>
        <w:t xml:space="preserve"> </w:t>
      </w:r>
      <w:r>
        <w:t>рост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популяции</w:t>
      </w:r>
      <w:r>
        <w:rPr>
          <w:spacing w:val="-13"/>
        </w:rPr>
        <w:t xml:space="preserve"> </w:t>
      </w:r>
      <w:r>
        <w:t>числа</w:t>
      </w:r>
      <w:r>
        <w:rPr>
          <w:spacing w:val="-12"/>
        </w:rPr>
        <w:t xml:space="preserve"> </w:t>
      </w:r>
      <w:r>
        <w:t>пациентов</w:t>
      </w:r>
      <w:r>
        <w:rPr>
          <w:spacing w:val="-7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сниженной</w:t>
      </w:r>
      <w:r>
        <w:rPr>
          <w:spacing w:val="-14"/>
        </w:rPr>
        <w:t xml:space="preserve"> </w:t>
      </w:r>
      <w:r>
        <w:t>функцией</w:t>
      </w:r>
      <w:r>
        <w:rPr>
          <w:spacing w:val="-58"/>
        </w:rPr>
        <w:t xml:space="preserve"> </w:t>
      </w:r>
      <w:r>
        <w:t>почек – не узкоспециальная, а общемедицинская междисциплинарная проблема, имеющая</w:t>
      </w:r>
      <w:r>
        <w:rPr>
          <w:spacing w:val="-57"/>
        </w:rPr>
        <w:t xml:space="preserve"> </w:t>
      </w:r>
      <w:r>
        <w:t>серьезные</w:t>
      </w:r>
      <w:r>
        <w:rPr>
          <w:spacing w:val="-14"/>
        </w:rPr>
        <w:t xml:space="preserve"> </w:t>
      </w:r>
      <w:r>
        <w:t>социально-экономические</w:t>
      </w:r>
      <w:r>
        <w:rPr>
          <w:spacing w:val="-13"/>
        </w:rPr>
        <w:t xml:space="preserve"> </w:t>
      </w:r>
      <w:r>
        <w:t>последствия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[44,46-50].</w:t>
      </w:r>
      <w:r>
        <w:rPr>
          <w:spacing w:val="-13"/>
        </w:rPr>
        <w:t xml:space="preserve"> </w:t>
      </w:r>
      <w:r>
        <w:t>Эта</w:t>
      </w:r>
      <w:r>
        <w:rPr>
          <w:spacing w:val="-13"/>
        </w:rPr>
        <w:t xml:space="preserve"> </w:t>
      </w:r>
      <w:r>
        <w:t>проблема</w:t>
      </w:r>
      <w:r>
        <w:rPr>
          <w:spacing w:val="-13"/>
        </w:rPr>
        <w:t xml:space="preserve"> </w:t>
      </w:r>
      <w:r>
        <w:t>требует,</w:t>
      </w:r>
      <w:r>
        <w:rPr>
          <w:spacing w:val="-58"/>
        </w:rPr>
        <w:t xml:space="preserve"> </w:t>
      </w:r>
      <w:r>
        <w:t>с одной стороны, перестройки и усиления нефрологической службы – не только за счет</w:t>
      </w:r>
      <w:r>
        <w:rPr>
          <w:spacing w:val="1"/>
        </w:rPr>
        <w:t xml:space="preserve"> </w:t>
      </w:r>
      <w:r>
        <w:t>открытия новых диализных центров и развития трансплантации почки, но и укрепления ее</w:t>
      </w:r>
      <w:r>
        <w:rPr>
          <w:spacing w:val="-57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этиотропного,</w:t>
      </w:r>
      <w:r>
        <w:rPr>
          <w:spacing w:val="1"/>
        </w:rPr>
        <w:t xml:space="preserve"> </w:t>
      </w:r>
      <w:r>
        <w:t>патогенетического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ренопротективного</w:t>
      </w:r>
      <w:r>
        <w:rPr>
          <w:spacing w:val="-6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предотвращения</w:t>
      </w:r>
      <w:r>
        <w:rPr>
          <w:spacing w:val="-5"/>
        </w:rPr>
        <w:t xml:space="preserve"> </w:t>
      </w:r>
      <w:r>
        <w:t>ТПН.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необходимо</w:t>
      </w:r>
      <w:r>
        <w:rPr>
          <w:spacing w:val="-58"/>
        </w:rPr>
        <w:t xml:space="preserve"> </w:t>
      </w:r>
      <w:r>
        <w:t>развитие тесной интеграции нефрологии и первичного звена здравоохранения, а также</w:t>
      </w:r>
      <w:r>
        <w:rPr>
          <w:spacing w:val="1"/>
        </w:rPr>
        <w:t xml:space="preserve"> </w:t>
      </w:r>
      <w:r>
        <w:t>других специальностей с целью проведения широких профилактических мероприятий,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ХБП,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имеющихся ресурсов.</w:t>
      </w:r>
    </w:p>
    <w:p w14:paraId="58C880FE" w14:textId="77777777" w:rsidR="00D67F41" w:rsidRDefault="00BB6DAA">
      <w:pPr>
        <w:pStyle w:val="a3"/>
        <w:spacing w:before="2" w:line="360" w:lineRule="auto"/>
        <w:ind w:left="382" w:right="366" w:firstLine="707"/>
      </w:pPr>
      <w:r>
        <w:t>Концепция ХБП, обеспечивающая унификацию подходов, как к профилактике, так</w:t>
      </w:r>
      <w:r>
        <w:rPr>
          <w:spacing w:val="1"/>
        </w:rPr>
        <w:t xml:space="preserve"> </w:t>
      </w:r>
      <w:r>
        <w:t>и диагностике, и лечению нефропатий разной природы, создает предпосылки для решения</w:t>
      </w:r>
      <w:r>
        <w:rPr>
          <w:spacing w:val="-57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важных задач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здравоохранения.</w:t>
      </w:r>
    </w:p>
    <w:p w14:paraId="1F0986BD" w14:textId="77777777" w:rsidR="00D67F41" w:rsidRDefault="00D67F41">
      <w:pPr>
        <w:pStyle w:val="a3"/>
        <w:spacing w:before="9"/>
        <w:ind w:left="0" w:firstLine="0"/>
        <w:jc w:val="left"/>
        <w:rPr>
          <w:sz w:val="20"/>
        </w:rPr>
      </w:pPr>
    </w:p>
    <w:p w14:paraId="4B82BACE" w14:textId="77777777" w:rsidR="00D67F41" w:rsidRDefault="00BB6DAA">
      <w:pPr>
        <w:pStyle w:val="2"/>
        <w:numPr>
          <w:ilvl w:val="1"/>
          <w:numId w:val="28"/>
        </w:numPr>
        <w:tabs>
          <w:tab w:val="left" w:pos="1446"/>
        </w:tabs>
        <w:spacing w:line="360" w:lineRule="auto"/>
        <w:ind w:right="371" w:firstLine="707"/>
      </w:pPr>
      <w:bookmarkStart w:id="6" w:name="_bookmark6"/>
      <w:bookmarkEnd w:id="6"/>
      <w:r>
        <w:rPr>
          <w:u w:val="thick"/>
        </w:rPr>
        <w:t>Особенности</w:t>
      </w:r>
      <w:r>
        <w:rPr>
          <w:spacing w:val="-9"/>
          <w:u w:val="thick"/>
        </w:rPr>
        <w:t xml:space="preserve"> </w:t>
      </w:r>
      <w:r>
        <w:rPr>
          <w:u w:val="thick"/>
        </w:rPr>
        <w:t>кодирования</w:t>
      </w:r>
      <w:r>
        <w:rPr>
          <w:spacing w:val="-10"/>
          <w:u w:val="thick"/>
        </w:rPr>
        <w:t xml:space="preserve"> </w:t>
      </w:r>
      <w:r>
        <w:rPr>
          <w:u w:val="thick"/>
        </w:rPr>
        <w:t>заболевания</w:t>
      </w:r>
      <w:r>
        <w:rPr>
          <w:spacing w:val="-13"/>
          <w:u w:val="thick"/>
        </w:rPr>
        <w:t xml:space="preserve"> </w:t>
      </w:r>
      <w:r>
        <w:rPr>
          <w:u w:val="thick"/>
        </w:rPr>
        <w:t>или</w:t>
      </w:r>
      <w:r>
        <w:rPr>
          <w:spacing w:val="-9"/>
          <w:u w:val="thick"/>
        </w:rPr>
        <w:t xml:space="preserve"> </w:t>
      </w:r>
      <w:r>
        <w:rPr>
          <w:u w:val="thick"/>
        </w:rPr>
        <w:t>состояния</w:t>
      </w:r>
      <w:r>
        <w:rPr>
          <w:spacing w:val="-10"/>
          <w:u w:val="thick"/>
        </w:rPr>
        <w:t xml:space="preserve"> </w:t>
      </w:r>
      <w:r>
        <w:rPr>
          <w:u w:val="thick"/>
        </w:rPr>
        <w:t>(группы</w:t>
      </w:r>
      <w:r>
        <w:rPr>
          <w:spacing w:val="-9"/>
          <w:u w:val="thick"/>
        </w:rPr>
        <w:t xml:space="preserve"> </w:t>
      </w:r>
      <w:r>
        <w:rPr>
          <w:u w:val="thick"/>
        </w:rPr>
        <w:t>заболеваний</w:t>
      </w:r>
      <w:r>
        <w:rPr>
          <w:spacing w:val="-57"/>
        </w:rPr>
        <w:t xml:space="preserve"> </w:t>
      </w:r>
      <w:r>
        <w:rPr>
          <w:u w:val="thick"/>
        </w:rPr>
        <w:t>или</w:t>
      </w:r>
      <w:r>
        <w:rPr>
          <w:spacing w:val="1"/>
          <w:u w:val="thick"/>
        </w:rPr>
        <w:t xml:space="preserve"> </w:t>
      </w:r>
      <w:r>
        <w:rPr>
          <w:u w:val="thick"/>
        </w:rPr>
        <w:t>состояний)</w:t>
      </w:r>
      <w:r>
        <w:rPr>
          <w:spacing w:val="1"/>
          <w:u w:val="thick"/>
        </w:rPr>
        <w:t xml:space="preserve"> </w:t>
      </w:r>
      <w:r>
        <w:rPr>
          <w:u w:val="thick"/>
        </w:rPr>
        <w:t>по</w:t>
      </w:r>
      <w:r>
        <w:rPr>
          <w:spacing w:val="1"/>
          <w:u w:val="thick"/>
        </w:rPr>
        <w:t xml:space="preserve"> </w:t>
      </w:r>
      <w:r>
        <w:rPr>
          <w:u w:val="thick"/>
        </w:rPr>
        <w:t>Международной</w:t>
      </w:r>
      <w:r>
        <w:rPr>
          <w:spacing w:val="1"/>
          <w:u w:val="thick"/>
        </w:rPr>
        <w:t xml:space="preserve"> </w:t>
      </w:r>
      <w:r>
        <w:rPr>
          <w:u w:val="thick"/>
        </w:rPr>
        <w:t>статистической</w:t>
      </w:r>
      <w:r>
        <w:rPr>
          <w:spacing w:val="1"/>
          <w:u w:val="thick"/>
        </w:rPr>
        <w:t xml:space="preserve"> </w:t>
      </w:r>
      <w:r>
        <w:rPr>
          <w:u w:val="thick"/>
        </w:rPr>
        <w:t>классификации</w:t>
      </w:r>
      <w:r>
        <w:rPr>
          <w:spacing w:val="1"/>
          <w:u w:val="thick"/>
        </w:rPr>
        <w:t xml:space="preserve"> </w:t>
      </w:r>
      <w:r>
        <w:rPr>
          <w:u w:val="thick"/>
        </w:rPr>
        <w:t>болезней</w:t>
      </w:r>
      <w:r>
        <w:rPr>
          <w:spacing w:val="1"/>
          <w:u w:val="thick"/>
        </w:rPr>
        <w:t xml:space="preserve"> </w:t>
      </w:r>
      <w:r>
        <w:rPr>
          <w:u w:val="thick"/>
        </w:rPr>
        <w:t>и</w:t>
      </w:r>
      <w:r>
        <w:rPr>
          <w:spacing w:val="1"/>
        </w:rPr>
        <w:t xml:space="preserve"> </w:t>
      </w:r>
      <w:r>
        <w:rPr>
          <w:u w:val="thick"/>
        </w:rPr>
        <w:t>проблем,</w:t>
      </w:r>
      <w:r>
        <w:rPr>
          <w:spacing w:val="-2"/>
          <w:u w:val="thick"/>
        </w:rPr>
        <w:t xml:space="preserve"> </w:t>
      </w:r>
      <w:r>
        <w:rPr>
          <w:u w:val="thick"/>
        </w:rPr>
        <w:t>связанных со здоровьем</w:t>
      </w:r>
    </w:p>
    <w:p w14:paraId="714548E0" w14:textId="77777777" w:rsidR="00D67F41" w:rsidRDefault="00BB6DAA">
      <w:pPr>
        <w:pStyle w:val="a3"/>
        <w:spacing w:before="2" w:line="360" w:lineRule="auto"/>
        <w:ind w:left="382" w:right="372" w:firstLine="707"/>
      </w:pPr>
      <w:r>
        <w:t>В</w:t>
      </w:r>
      <w:r>
        <w:rPr>
          <w:spacing w:val="-12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2"/>
        </w:rPr>
        <w:t xml:space="preserve"> </w:t>
      </w:r>
      <w:r>
        <w:t>классификации</w:t>
      </w:r>
      <w:r>
        <w:rPr>
          <w:spacing w:val="-14"/>
        </w:rPr>
        <w:t xml:space="preserve"> </w:t>
      </w:r>
      <w:r>
        <w:t>болезней</w:t>
      </w:r>
      <w:r>
        <w:rPr>
          <w:spacing w:val="-12"/>
        </w:rPr>
        <w:t xml:space="preserve"> </w:t>
      </w:r>
      <w:r>
        <w:t>(МКБ)</w:t>
      </w:r>
      <w:r>
        <w:rPr>
          <w:spacing w:val="-13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внесены</w:t>
      </w:r>
      <w:r>
        <w:rPr>
          <w:spacing w:val="-58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устаревшего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«хроническая</w:t>
      </w:r>
      <w:r>
        <w:rPr>
          <w:spacing w:val="1"/>
        </w:rPr>
        <w:t xml:space="preserve"> </w:t>
      </w:r>
      <w:r>
        <w:t>почечная недостаточность» на термин «хроническая болезнь почек» (код N18), а также</w:t>
      </w:r>
      <w:r>
        <w:rPr>
          <w:spacing w:val="1"/>
        </w:rPr>
        <w:t xml:space="preserve"> </w:t>
      </w:r>
      <w:r>
        <w:t>кодирования</w:t>
      </w:r>
      <w:r>
        <w:rPr>
          <w:spacing w:val="-1"/>
        </w:rPr>
        <w:t xml:space="preserve"> </w:t>
      </w:r>
      <w:r>
        <w:t>ХБП</w:t>
      </w:r>
      <w:r>
        <w:rPr>
          <w:spacing w:val="-1"/>
        </w:rPr>
        <w:t xml:space="preserve"> </w:t>
      </w:r>
      <w:r>
        <w:t>[51].</w:t>
      </w:r>
    </w:p>
    <w:p w14:paraId="0A09A3A0" w14:textId="77777777" w:rsidR="00D67F41" w:rsidRDefault="00BB6DAA">
      <w:pPr>
        <w:pStyle w:val="a3"/>
        <w:spacing w:line="360" w:lineRule="auto"/>
        <w:ind w:left="382" w:right="369" w:firstLine="707"/>
      </w:pPr>
      <w:r>
        <w:t>Для обозначения стадий ХБП (см. раздел 1.5) следует использовать коды N18.1-</w:t>
      </w:r>
      <w:r>
        <w:rPr>
          <w:spacing w:val="1"/>
        </w:rPr>
        <w:t xml:space="preserve"> </w:t>
      </w:r>
      <w:r>
        <w:t>N18.5</w:t>
      </w:r>
      <w:r>
        <w:rPr>
          <w:spacing w:val="-2"/>
        </w:rPr>
        <w:t xml:space="preserve"> </w:t>
      </w:r>
      <w:r>
        <w:t>(см. табл. 4).</w:t>
      </w:r>
    </w:p>
    <w:p w14:paraId="2ED6FA7B" w14:textId="77777777" w:rsidR="00D67F41" w:rsidRDefault="00BB6DAA">
      <w:pPr>
        <w:pStyle w:val="a3"/>
        <w:ind w:left="1090" w:firstLine="0"/>
      </w:pPr>
      <w:r>
        <w:t>Таблица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стадий</w:t>
      </w:r>
      <w:r>
        <w:rPr>
          <w:spacing w:val="-1"/>
        </w:rPr>
        <w:t xml:space="preserve"> </w:t>
      </w:r>
      <w:r>
        <w:t>ХБП</w:t>
      </w:r>
      <w:r>
        <w:rPr>
          <w:spacing w:val="-3"/>
        </w:rPr>
        <w:t xml:space="preserve"> </w:t>
      </w:r>
      <w:r>
        <w:t>кодировке</w:t>
      </w:r>
      <w:r>
        <w:rPr>
          <w:spacing w:val="-2"/>
        </w:rPr>
        <w:t xml:space="preserve"> </w:t>
      </w:r>
      <w:r>
        <w:t>МКБ-10*</w:t>
      </w:r>
    </w:p>
    <w:p w14:paraId="085413DC" w14:textId="77777777" w:rsidR="00D67F41" w:rsidRDefault="00D67F41">
      <w:pPr>
        <w:pStyle w:val="a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4288"/>
        <w:gridCol w:w="1940"/>
      </w:tblGrid>
      <w:tr w:rsidR="00D67F41" w14:paraId="197F0042" w14:textId="77777777">
        <w:trPr>
          <w:trHeight w:val="551"/>
        </w:trPr>
        <w:tc>
          <w:tcPr>
            <w:tcW w:w="1909" w:type="dxa"/>
          </w:tcPr>
          <w:p w14:paraId="1C8A83DD" w14:textId="77777777" w:rsidR="00D67F41" w:rsidRDefault="00BB6DAA">
            <w:pPr>
              <w:pStyle w:val="TableParagraph"/>
              <w:spacing w:line="275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МКБ-10**</w:t>
            </w:r>
          </w:p>
        </w:tc>
        <w:tc>
          <w:tcPr>
            <w:tcW w:w="4288" w:type="dxa"/>
          </w:tcPr>
          <w:p w14:paraId="08F17DD2" w14:textId="77777777" w:rsidR="00D67F41" w:rsidRDefault="00BB6DAA">
            <w:pPr>
              <w:pStyle w:val="TableParagraph"/>
              <w:spacing w:line="275" w:lineRule="exact"/>
              <w:ind w:left="208" w:right="20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1940" w:type="dxa"/>
          </w:tcPr>
          <w:p w14:paraId="33748E2C" w14:textId="77777777" w:rsidR="00D67F41" w:rsidRDefault="00BB6DAA">
            <w:pPr>
              <w:pStyle w:val="TableParagraph"/>
              <w:spacing w:line="276" w:lineRule="exact"/>
              <w:ind w:left="346" w:right="276" w:hanging="4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</w:p>
        </w:tc>
      </w:tr>
      <w:tr w:rsidR="00D67F41" w14:paraId="1B9A9EB2" w14:textId="77777777">
        <w:trPr>
          <w:trHeight w:val="323"/>
        </w:trPr>
        <w:tc>
          <w:tcPr>
            <w:tcW w:w="1909" w:type="dxa"/>
          </w:tcPr>
          <w:p w14:paraId="3839A863" w14:textId="77777777" w:rsidR="00D67F41" w:rsidRDefault="00BB6DAA">
            <w:pPr>
              <w:pStyle w:val="TableParagraph"/>
              <w:spacing w:line="275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N18.1</w:t>
            </w:r>
          </w:p>
        </w:tc>
        <w:tc>
          <w:tcPr>
            <w:tcW w:w="4288" w:type="dxa"/>
          </w:tcPr>
          <w:p w14:paraId="16FDB196" w14:textId="77777777" w:rsidR="00D67F41" w:rsidRDefault="00BB6DAA">
            <w:pPr>
              <w:pStyle w:val="TableParagraph"/>
              <w:spacing w:line="275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940" w:type="dxa"/>
          </w:tcPr>
          <w:p w14:paraId="1D92963F" w14:textId="77777777" w:rsidR="00D67F41" w:rsidRDefault="00BB6DAA">
            <w:pPr>
              <w:pStyle w:val="TableParagraph"/>
              <w:spacing w:line="275" w:lineRule="exact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</w:tr>
      <w:tr w:rsidR="00D67F41" w14:paraId="4E3D0E8B" w14:textId="77777777">
        <w:trPr>
          <w:trHeight w:val="277"/>
        </w:trPr>
        <w:tc>
          <w:tcPr>
            <w:tcW w:w="1909" w:type="dxa"/>
          </w:tcPr>
          <w:p w14:paraId="15C6C1CC" w14:textId="77777777" w:rsidR="00D67F41" w:rsidRDefault="00BB6DAA">
            <w:pPr>
              <w:pStyle w:val="TableParagraph"/>
              <w:spacing w:before="1" w:line="257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N18.2</w:t>
            </w:r>
          </w:p>
        </w:tc>
        <w:tc>
          <w:tcPr>
            <w:tcW w:w="4288" w:type="dxa"/>
          </w:tcPr>
          <w:p w14:paraId="05056C41" w14:textId="77777777" w:rsidR="00D67F41" w:rsidRDefault="00BB6DAA">
            <w:pPr>
              <w:pStyle w:val="TableParagraph"/>
              <w:spacing w:before="1" w:line="257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940" w:type="dxa"/>
          </w:tcPr>
          <w:p w14:paraId="3C16B57B" w14:textId="77777777" w:rsidR="00D67F41" w:rsidRDefault="00BB6DAA">
            <w:pPr>
              <w:pStyle w:val="TableParagraph"/>
              <w:spacing w:before="1" w:line="257" w:lineRule="exact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С2</w:t>
            </w:r>
          </w:p>
        </w:tc>
      </w:tr>
      <w:tr w:rsidR="00D67F41" w14:paraId="4ED65CD2" w14:textId="77777777">
        <w:trPr>
          <w:trHeight w:val="275"/>
        </w:trPr>
        <w:tc>
          <w:tcPr>
            <w:tcW w:w="1909" w:type="dxa"/>
            <w:vMerge w:val="restart"/>
          </w:tcPr>
          <w:p w14:paraId="1763C2B1" w14:textId="77777777" w:rsidR="00D67F41" w:rsidRDefault="00BB6DAA">
            <w:pPr>
              <w:pStyle w:val="TableParagraph"/>
              <w:spacing w:line="275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N18.3</w:t>
            </w:r>
          </w:p>
        </w:tc>
        <w:tc>
          <w:tcPr>
            <w:tcW w:w="4288" w:type="dxa"/>
            <w:vMerge w:val="restart"/>
          </w:tcPr>
          <w:p w14:paraId="6930ABC2" w14:textId="77777777" w:rsidR="00D67F41" w:rsidRDefault="00BB6DAA">
            <w:pPr>
              <w:pStyle w:val="TableParagraph"/>
              <w:spacing w:line="275" w:lineRule="exact"/>
              <w:ind w:left="224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940" w:type="dxa"/>
          </w:tcPr>
          <w:p w14:paraId="0B3A18CE" w14:textId="77777777" w:rsidR="00D67F41" w:rsidRDefault="00BB6DAA">
            <w:pPr>
              <w:pStyle w:val="TableParagraph"/>
              <w:ind w:right="768"/>
              <w:jc w:val="right"/>
              <w:rPr>
                <w:sz w:val="24"/>
              </w:rPr>
            </w:pPr>
            <w:r>
              <w:rPr>
                <w:sz w:val="24"/>
              </w:rPr>
              <w:t>С3а</w:t>
            </w:r>
          </w:p>
        </w:tc>
      </w:tr>
      <w:tr w:rsidR="00D67F41" w14:paraId="0C5CF628" w14:textId="77777777">
        <w:trPr>
          <w:trHeight w:val="275"/>
        </w:trPr>
        <w:tc>
          <w:tcPr>
            <w:tcW w:w="1909" w:type="dxa"/>
            <w:vMerge/>
            <w:tcBorders>
              <w:top w:val="nil"/>
            </w:tcBorders>
          </w:tcPr>
          <w:p w14:paraId="10B3B0CB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4288" w:type="dxa"/>
            <w:vMerge/>
            <w:tcBorders>
              <w:top w:val="nil"/>
            </w:tcBorders>
          </w:tcPr>
          <w:p w14:paraId="589220AE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 w14:paraId="78FC913E" w14:textId="77777777" w:rsidR="00D67F41" w:rsidRDefault="00BB6DAA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С3б</w:t>
            </w:r>
          </w:p>
        </w:tc>
      </w:tr>
      <w:tr w:rsidR="00D67F41" w14:paraId="5F8D5934" w14:textId="77777777">
        <w:trPr>
          <w:trHeight w:val="294"/>
        </w:trPr>
        <w:tc>
          <w:tcPr>
            <w:tcW w:w="1909" w:type="dxa"/>
          </w:tcPr>
          <w:p w14:paraId="655C0F1B" w14:textId="77777777" w:rsidR="00D67F41" w:rsidRDefault="00BB6DAA">
            <w:pPr>
              <w:pStyle w:val="TableParagraph"/>
              <w:spacing w:line="275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N18.4</w:t>
            </w:r>
          </w:p>
        </w:tc>
        <w:tc>
          <w:tcPr>
            <w:tcW w:w="4288" w:type="dxa"/>
          </w:tcPr>
          <w:p w14:paraId="17BC6FF4" w14:textId="77777777" w:rsidR="00D67F41" w:rsidRDefault="00BB6DAA">
            <w:pPr>
              <w:pStyle w:val="TableParagraph"/>
              <w:spacing w:line="275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940" w:type="dxa"/>
          </w:tcPr>
          <w:p w14:paraId="331FA1C2" w14:textId="77777777" w:rsidR="00D67F41" w:rsidRDefault="00BB6DAA">
            <w:pPr>
              <w:pStyle w:val="TableParagraph"/>
              <w:spacing w:line="275" w:lineRule="exact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С4</w:t>
            </w:r>
          </w:p>
        </w:tc>
      </w:tr>
      <w:tr w:rsidR="00D67F41" w14:paraId="61B2007E" w14:textId="77777777">
        <w:trPr>
          <w:trHeight w:val="285"/>
        </w:trPr>
        <w:tc>
          <w:tcPr>
            <w:tcW w:w="1909" w:type="dxa"/>
          </w:tcPr>
          <w:p w14:paraId="4CA415E7" w14:textId="77777777" w:rsidR="00D67F41" w:rsidRDefault="00BB6DAA">
            <w:pPr>
              <w:pStyle w:val="TableParagraph"/>
              <w:spacing w:line="265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N18.5</w:t>
            </w:r>
          </w:p>
        </w:tc>
        <w:tc>
          <w:tcPr>
            <w:tcW w:w="4288" w:type="dxa"/>
          </w:tcPr>
          <w:p w14:paraId="4DE91BFA" w14:textId="77777777" w:rsidR="00D67F41" w:rsidRDefault="00BB6DAA">
            <w:pPr>
              <w:pStyle w:val="TableParagraph"/>
              <w:spacing w:line="265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940" w:type="dxa"/>
          </w:tcPr>
          <w:p w14:paraId="02E33697" w14:textId="77777777" w:rsidR="00D67F41" w:rsidRDefault="00BB6DAA">
            <w:pPr>
              <w:pStyle w:val="TableParagraph"/>
              <w:spacing w:line="265" w:lineRule="exact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С5</w:t>
            </w:r>
          </w:p>
        </w:tc>
      </w:tr>
    </w:tbl>
    <w:p w14:paraId="04C9C01D" w14:textId="77777777" w:rsidR="00D67F41" w:rsidRDefault="00D67F41">
      <w:pPr>
        <w:spacing w:line="265" w:lineRule="exact"/>
        <w:jc w:val="right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ADBD6F3" w14:textId="77777777" w:rsidR="00D67F41" w:rsidRDefault="00BB6DAA">
      <w:pPr>
        <w:pStyle w:val="a3"/>
        <w:spacing w:before="77" w:line="360" w:lineRule="auto"/>
        <w:ind w:left="382" w:right="367" w:firstLine="707"/>
      </w:pPr>
      <w:r>
        <w:lastRenderedPageBreak/>
        <w:t>Примечание:</w:t>
      </w:r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этиологии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заболеваний;</w:t>
      </w:r>
      <w:r>
        <w:rPr>
          <w:spacing w:val="1"/>
        </w:rPr>
        <w:t xml:space="preserve"> </w:t>
      </w:r>
      <w:r>
        <w:t>**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кодом</w:t>
      </w:r>
      <w:r>
        <w:rPr>
          <w:spacing w:val="1"/>
        </w:rPr>
        <w:t xml:space="preserve"> </w:t>
      </w:r>
      <w:r>
        <w:t>N18.9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неуточненной</w:t>
      </w:r>
      <w:r>
        <w:rPr>
          <w:spacing w:val="-1"/>
        </w:rPr>
        <w:t xml:space="preserve"> </w:t>
      </w:r>
      <w:r>
        <w:t>стадией.</w:t>
      </w:r>
    </w:p>
    <w:p w14:paraId="6ED20DE1" w14:textId="77777777" w:rsidR="00D67F41" w:rsidRDefault="00BB6DAA">
      <w:pPr>
        <w:pStyle w:val="a3"/>
        <w:spacing w:before="2" w:line="360" w:lineRule="auto"/>
        <w:ind w:left="382" w:right="364" w:firstLine="707"/>
        <w:jc w:val="right"/>
      </w:pPr>
      <w:r>
        <w:t>Код</w:t>
      </w:r>
      <w:r>
        <w:rPr>
          <w:spacing w:val="-6"/>
        </w:rPr>
        <w:t xml:space="preserve"> </w:t>
      </w:r>
      <w:r>
        <w:t>N18.9</w:t>
      </w:r>
      <w:r>
        <w:rPr>
          <w:spacing w:val="-5"/>
        </w:rPr>
        <w:t xml:space="preserve"> </w:t>
      </w:r>
      <w:r>
        <w:t>употребляется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ХБП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неуточненной</w:t>
      </w:r>
      <w:r>
        <w:rPr>
          <w:spacing w:val="-4"/>
        </w:rPr>
        <w:t xml:space="preserve"> </w:t>
      </w:r>
      <w:r>
        <w:t>стадией.</w:t>
      </w:r>
      <w:r>
        <w:rPr>
          <w:spacing w:val="-7"/>
        </w:rPr>
        <w:t xml:space="preserve"> </w:t>
      </w:r>
      <w:r>
        <w:t>Несоответствие</w:t>
      </w:r>
      <w:r>
        <w:rPr>
          <w:spacing w:val="-57"/>
        </w:rPr>
        <w:t xml:space="preserve"> </w:t>
      </w:r>
      <w:r>
        <w:t>кодов</w:t>
      </w:r>
      <w:r>
        <w:rPr>
          <w:spacing w:val="-3"/>
        </w:rPr>
        <w:t xml:space="preserve"> </w:t>
      </w:r>
      <w:r>
        <w:t>МКБ-10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рекомендованных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стадий</w:t>
      </w:r>
      <w:r>
        <w:rPr>
          <w:spacing w:val="-3"/>
        </w:rPr>
        <w:t xml:space="preserve"> </w:t>
      </w:r>
      <w:r>
        <w:t>ХБП</w:t>
      </w:r>
      <w:r>
        <w:rPr>
          <w:spacing w:val="-4"/>
        </w:rPr>
        <w:t xml:space="preserve"> </w:t>
      </w:r>
      <w:r>
        <w:t>заключается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отсутствии</w:t>
      </w:r>
      <w:r>
        <w:rPr>
          <w:spacing w:val="2"/>
        </w:rPr>
        <w:t xml:space="preserve"> </w:t>
      </w:r>
      <w:r>
        <w:t>специальных кодов для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С3а и</w:t>
      </w:r>
      <w:r>
        <w:rPr>
          <w:spacing w:val="2"/>
        </w:rPr>
        <w:t xml:space="preserve"> </w:t>
      </w:r>
      <w:r>
        <w:t>С3б,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внесения поправок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обеих</w:t>
      </w:r>
      <w:r>
        <w:rPr>
          <w:spacing w:val="-5"/>
        </w:rPr>
        <w:t xml:space="preserve"> </w:t>
      </w:r>
      <w:r>
        <w:t>стадий</w:t>
      </w:r>
      <w:r>
        <w:rPr>
          <w:spacing w:val="-4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N18.3.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ЗПТ</w:t>
      </w:r>
      <w:r>
        <w:rPr>
          <w:spacing w:val="-6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диализа</w:t>
      </w:r>
      <w:r>
        <w:rPr>
          <w:spacing w:val="-57"/>
        </w:rPr>
        <w:t xml:space="preserve"> </w:t>
      </w:r>
      <w:r>
        <w:rPr>
          <w:spacing w:val="-1"/>
        </w:rPr>
        <w:t>и(или)</w:t>
      </w:r>
      <w:r>
        <w:rPr>
          <w:spacing w:val="-16"/>
        </w:rPr>
        <w:t xml:space="preserve"> </w:t>
      </w:r>
      <w:r>
        <w:rPr>
          <w:spacing w:val="-1"/>
        </w:rPr>
        <w:t>проведения</w:t>
      </w:r>
      <w:r>
        <w:rPr>
          <w:spacing w:val="-14"/>
        </w:rPr>
        <w:t xml:space="preserve"> </w:t>
      </w:r>
      <w:r>
        <w:t>диализа,</w:t>
      </w:r>
      <w:r>
        <w:rPr>
          <w:spacing w:val="-15"/>
        </w:rPr>
        <w:t xml:space="preserve"> </w:t>
      </w:r>
      <w:r>
        <w:t>код</w:t>
      </w:r>
      <w:r>
        <w:rPr>
          <w:spacing w:val="-14"/>
        </w:rPr>
        <w:t xml:space="preserve"> </w:t>
      </w:r>
      <w:r>
        <w:t>ХБП</w:t>
      </w:r>
      <w:r>
        <w:rPr>
          <w:spacing w:val="-15"/>
        </w:rPr>
        <w:t xml:space="preserve"> </w:t>
      </w:r>
      <w:r>
        <w:t>стадии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(N18.5)</w:t>
      </w:r>
      <w:r>
        <w:rPr>
          <w:spacing w:val="-16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дополнить</w:t>
      </w:r>
      <w:r>
        <w:rPr>
          <w:spacing w:val="-14"/>
        </w:rPr>
        <w:t xml:space="preserve"> </w:t>
      </w:r>
      <w:r>
        <w:t>кодами</w:t>
      </w:r>
      <w:r>
        <w:rPr>
          <w:spacing w:val="-13"/>
        </w:rPr>
        <w:t xml:space="preserve"> </w:t>
      </w:r>
      <w:r>
        <w:t>Z49.0-</w:t>
      </w:r>
      <w:r>
        <w:rPr>
          <w:spacing w:val="-57"/>
        </w:rPr>
        <w:t xml:space="preserve"> </w:t>
      </w:r>
      <w:r>
        <w:t>Z49.2.</w:t>
      </w:r>
      <w:r>
        <w:rPr>
          <w:spacing w:val="3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кодирования</w:t>
      </w:r>
      <w:r>
        <w:rPr>
          <w:spacing w:val="3"/>
        </w:rPr>
        <w:t xml:space="preserve"> </w:t>
      </w:r>
      <w:r>
        <w:t>ХБП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МБК-10</w:t>
      </w:r>
      <w:r>
        <w:rPr>
          <w:spacing w:val="3"/>
        </w:rPr>
        <w:t xml:space="preserve"> </w:t>
      </w:r>
      <w:r>
        <w:t>устраняет</w:t>
      </w:r>
      <w:r>
        <w:rPr>
          <w:spacing w:val="5"/>
        </w:rPr>
        <w:t xml:space="preserve"> </w:t>
      </w:r>
      <w:r>
        <w:t>препятствия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широкого</w:t>
      </w:r>
      <w:r>
        <w:rPr>
          <w:spacing w:val="-57"/>
        </w:rPr>
        <w:t xml:space="preserve"> </w:t>
      </w:r>
      <w:r>
        <w:t>внедрения диагноза ХБП в отечественную практику медицинского статистического учета.</w:t>
      </w:r>
      <w:r>
        <w:rPr>
          <w:spacing w:val="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кодирования</w:t>
      </w:r>
      <w:r>
        <w:rPr>
          <w:spacing w:val="17"/>
        </w:rPr>
        <w:t xml:space="preserve"> </w:t>
      </w:r>
      <w:r>
        <w:t>этиологического</w:t>
      </w:r>
      <w:r>
        <w:rPr>
          <w:spacing w:val="17"/>
        </w:rPr>
        <w:t xml:space="preserve"> </w:t>
      </w:r>
      <w:r>
        <w:t>фактора</w:t>
      </w:r>
      <w:r>
        <w:rPr>
          <w:spacing w:val="16"/>
        </w:rPr>
        <w:t xml:space="preserve"> </w:t>
      </w:r>
      <w:r>
        <w:t>(болезни,</w:t>
      </w:r>
      <w:r>
        <w:rPr>
          <w:spacing w:val="17"/>
        </w:rPr>
        <w:t xml:space="preserve"> </w:t>
      </w:r>
      <w:r>
        <w:t>приведшей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развитию</w:t>
      </w:r>
      <w:r>
        <w:rPr>
          <w:spacing w:val="18"/>
        </w:rPr>
        <w:t xml:space="preserve"> </w:t>
      </w:r>
      <w:r>
        <w:t>ХБП)</w:t>
      </w:r>
      <w:r>
        <w:rPr>
          <w:spacing w:val="1"/>
        </w:rPr>
        <w:t xml:space="preserve"> </w:t>
      </w:r>
      <w:r>
        <w:t>должны</w:t>
      </w:r>
      <w:r>
        <w:rPr>
          <w:spacing w:val="35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использованы</w:t>
      </w:r>
      <w:r>
        <w:rPr>
          <w:spacing w:val="36"/>
        </w:rPr>
        <w:t xml:space="preserve"> </w:t>
      </w:r>
      <w:r>
        <w:t>соответствующие</w:t>
      </w:r>
      <w:r>
        <w:rPr>
          <w:spacing w:val="37"/>
        </w:rPr>
        <w:t xml:space="preserve"> </w:t>
      </w:r>
      <w:r>
        <w:t>коды</w:t>
      </w:r>
      <w:r>
        <w:rPr>
          <w:spacing w:val="36"/>
        </w:rPr>
        <w:t xml:space="preserve"> </w:t>
      </w:r>
      <w:r>
        <w:t>МКБ-10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дополнение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основному</w:t>
      </w:r>
    </w:p>
    <w:p w14:paraId="0B6B5645" w14:textId="77777777" w:rsidR="00D67F41" w:rsidRDefault="00BB6DAA">
      <w:pPr>
        <w:pStyle w:val="a3"/>
        <w:spacing w:line="276" w:lineRule="exact"/>
        <w:ind w:left="382" w:firstLine="0"/>
        <w:jc w:val="left"/>
      </w:pPr>
      <w:r>
        <w:t>коду</w:t>
      </w:r>
      <w:r>
        <w:rPr>
          <w:spacing w:val="-3"/>
        </w:rPr>
        <w:t xml:space="preserve"> </w:t>
      </w:r>
      <w:r>
        <w:t>ХБП.</w:t>
      </w:r>
    </w:p>
    <w:p w14:paraId="2FD94D57" w14:textId="77777777" w:rsidR="00D67F41" w:rsidRDefault="00BB6DAA">
      <w:pPr>
        <w:pStyle w:val="a3"/>
        <w:spacing w:before="139" w:line="360" w:lineRule="auto"/>
        <w:ind w:left="382" w:right="371" w:firstLine="707"/>
      </w:pPr>
      <w:r>
        <w:t>Для кодирования осложнений ХБП и ассоциированных состояний должны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коды</w:t>
      </w:r>
      <w:r>
        <w:rPr>
          <w:spacing w:val="-1"/>
        </w:rPr>
        <w:t xml:space="preserve"> </w:t>
      </w:r>
      <w:r>
        <w:t>МКБ-10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коду</w:t>
      </w:r>
      <w:r>
        <w:rPr>
          <w:spacing w:val="-1"/>
        </w:rPr>
        <w:t xml:space="preserve"> </w:t>
      </w:r>
      <w:r>
        <w:t>ХБП</w:t>
      </w:r>
      <w:r>
        <w:rPr>
          <w:spacing w:val="-2"/>
        </w:rPr>
        <w:t xml:space="preserve"> </w:t>
      </w:r>
      <w:r>
        <w:t>(см. табл.</w:t>
      </w:r>
      <w:r>
        <w:rPr>
          <w:spacing w:val="-1"/>
        </w:rPr>
        <w:t xml:space="preserve"> </w:t>
      </w:r>
      <w:r>
        <w:t>5).</w:t>
      </w:r>
    </w:p>
    <w:p w14:paraId="3E78C5E4" w14:textId="77777777" w:rsidR="00D67F41" w:rsidRDefault="00BB6DAA">
      <w:pPr>
        <w:pStyle w:val="a3"/>
        <w:ind w:left="1090" w:firstLine="0"/>
        <w:jc w:val="left"/>
      </w:pPr>
      <w:r>
        <w:t>Таблица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Коды</w:t>
      </w:r>
      <w:r>
        <w:rPr>
          <w:spacing w:val="-2"/>
        </w:rPr>
        <w:t xml:space="preserve"> </w:t>
      </w:r>
      <w:r>
        <w:t>осложнений</w:t>
      </w:r>
      <w:r>
        <w:rPr>
          <w:spacing w:val="-2"/>
        </w:rPr>
        <w:t xml:space="preserve"> </w:t>
      </w:r>
      <w:r>
        <w:t>ХБП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ассоциированных</w:t>
      </w:r>
      <w:r>
        <w:rPr>
          <w:spacing w:val="-2"/>
        </w:rPr>
        <w:t xml:space="preserve"> </w:t>
      </w:r>
      <w:r>
        <w:t>состояний</w:t>
      </w:r>
    </w:p>
    <w:p w14:paraId="3A4C9A03" w14:textId="77777777" w:rsidR="00D67F41" w:rsidRDefault="00D67F41">
      <w:pPr>
        <w:pStyle w:val="a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275"/>
      </w:tblGrid>
      <w:tr w:rsidR="00D67F41" w14:paraId="6DD4EBB3" w14:textId="77777777">
        <w:trPr>
          <w:trHeight w:val="275"/>
        </w:trPr>
        <w:tc>
          <w:tcPr>
            <w:tcW w:w="8049" w:type="dxa"/>
          </w:tcPr>
          <w:p w14:paraId="27BD4B4B" w14:textId="77777777" w:rsidR="00D67F41" w:rsidRDefault="00BB6DA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Осложнения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ХБП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ассоциированные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состояния</w:t>
            </w:r>
          </w:p>
        </w:tc>
        <w:tc>
          <w:tcPr>
            <w:tcW w:w="1275" w:type="dxa"/>
          </w:tcPr>
          <w:p w14:paraId="23FE4CCC" w14:textId="77777777" w:rsidR="00D67F41" w:rsidRDefault="00BB6DAA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Код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МКБ</w:t>
            </w:r>
          </w:p>
        </w:tc>
      </w:tr>
      <w:tr w:rsidR="00D67F41" w14:paraId="6CBBD0DD" w14:textId="77777777">
        <w:trPr>
          <w:trHeight w:val="830"/>
        </w:trPr>
        <w:tc>
          <w:tcPr>
            <w:tcW w:w="8049" w:type="dxa"/>
          </w:tcPr>
          <w:p w14:paraId="1C6317B5" w14:textId="77777777" w:rsidR="00D67F41" w:rsidRDefault="00BB6DAA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диализа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(сосудистый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  <w:p w14:paraId="209140F7" w14:textId="77777777" w:rsidR="00D67F41" w:rsidRDefault="00BB6DA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гемодиализа,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перитонеальный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катетер)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хронической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(N18.4;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18.5))</w:t>
            </w:r>
          </w:p>
        </w:tc>
        <w:tc>
          <w:tcPr>
            <w:tcW w:w="1275" w:type="dxa"/>
          </w:tcPr>
          <w:p w14:paraId="7F75FEC5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Z49.0</w:t>
            </w:r>
          </w:p>
        </w:tc>
      </w:tr>
      <w:tr w:rsidR="00D67F41" w14:paraId="2AF7B613" w14:textId="77777777">
        <w:trPr>
          <w:trHeight w:val="275"/>
        </w:trPr>
        <w:tc>
          <w:tcPr>
            <w:tcW w:w="8049" w:type="dxa"/>
          </w:tcPr>
          <w:p w14:paraId="7C488D84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Экстракорпоральный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диализ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0669FC1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Z49.1</w:t>
            </w:r>
          </w:p>
        </w:tc>
      </w:tr>
      <w:tr w:rsidR="00D67F41" w14:paraId="3CE9738A" w14:textId="77777777">
        <w:trPr>
          <w:trHeight w:val="275"/>
        </w:trPr>
        <w:tc>
          <w:tcPr>
            <w:tcW w:w="8049" w:type="dxa"/>
          </w:tcPr>
          <w:p w14:paraId="7C10BC95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диализа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291F9D7C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Z49.2</w:t>
            </w:r>
          </w:p>
        </w:tc>
      </w:tr>
      <w:tr w:rsidR="00D67F41" w14:paraId="2134BF47" w14:textId="77777777">
        <w:trPr>
          <w:trHeight w:val="551"/>
        </w:trPr>
        <w:tc>
          <w:tcPr>
            <w:tcW w:w="8049" w:type="dxa"/>
          </w:tcPr>
          <w:p w14:paraId="630258A3" w14:textId="77777777" w:rsidR="00D67F41" w:rsidRDefault="00BB6DA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Анемия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хронических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болезнях,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классифицированных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рубриках</w:t>
            </w:r>
          </w:p>
        </w:tc>
        <w:tc>
          <w:tcPr>
            <w:tcW w:w="1275" w:type="dxa"/>
          </w:tcPr>
          <w:p w14:paraId="6C0F4772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D63.8*</w:t>
            </w:r>
          </w:p>
        </w:tc>
      </w:tr>
      <w:tr w:rsidR="00D67F41" w14:paraId="76D07862" w14:textId="77777777">
        <w:trPr>
          <w:trHeight w:val="275"/>
        </w:trPr>
        <w:tc>
          <w:tcPr>
            <w:tcW w:w="8049" w:type="dxa"/>
          </w:tcPr>
          <w:p w14:paraId="7F9AB8C4" w14:textId="77777777" w:rsidR="00D67F41" w:rsidRDefault="00BB6DA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Ацидоз</w:t>
            </w:r>
          </w:p>
        </w:tc>
        <w:tc>
          <w:tcPr>
            <w:tcW w:w="1275" w:type="dxa"/>
          </w:tcPr>
          <w:p w14:paraId="6DAF3D53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E87.2</w:t>
            </w:r>
          </w:p>
        </w:tc>
      </w:tr>
      <w:tr w:rsidR="00D67F41" w14:paraId="0D2FC2ED" w14:textId="77777777">
        <w:trPr>
          <w:trHeight w:val="321"/>
        </w:trPr>
        <w:tc>
          <w:tcPr>
            <w:tcW w:w="8049" w:type="dxa"/>
          </w:tcPr>
          <w:p w14:paraId="36A742B6" w14:textId="77777777" w:rsidR="00D67F41" w:rsidRDefault="00BB6D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Гиперкалиемия</w:t>
            </w:r>
          </w:p>
        </w:tc>
        <w:tc>
          <w:tcPr>
            <w:tcW w:w="1275" w:type="dxa"/>
          </w:tcPr>
          <w:p w14:paraId="49B70460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E87.5</w:t>
            </w:r>
          </w:p>
        </w:tc>
      </w:tr>
      <w:tr w:rsidR="00D67F41" w14:paraId="366FC873" w14:textId="77777777">
        <w:trPr>
          <w:trHeight w:val="277"/>
        </w:trPr>
        <w:tc>
          <w:tcPr>
            <w:tcW w:w="8049" w:type="dxa"/>
          </w:tcPr>
          <w:p w14:paraId="7C55AEB9" w14:textId="77777777" w:rsidR="00D67F41" w:rsidRDefault="00BB6DAA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гиперпаратиреоз,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классифицированный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рубриках</w:t>
            </w:r>
          </w:p>
        </w:tc>
        <w:tc>
          <w:tcPr>
            <w:tcW w:w="1275" w:type="dxa"/>
          </w:tcPr>
          <w:p w14:paraId="7E1CEAFC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E21.1</w:t>
            </w:r>
          </w:p>
        </w:tc>
      </w:tr>
      <w:tr w:rsidR="00D67F41" w14:paraId="1B1BC9B1" w14:textId="77777777">
        <w:trPr>
          <w:trHeight w:val="275"/>
        </w:trPr>
        <w:tc>
          <w:tcPr>
            <w:tcW w:w="8049" w:type="dxa"/>
          </w:tcPr>
          <w:p w14:paraId="7969A3D6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</w:p>
        </w:tc>
        <w:tc>
          <w:tcPr>
            <w:tcW w:w="1275" w:type="dxa"/>
          </w:tcPr>
          <w:p w14:paraId="64BF548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Е83.3</w:t>
            </w:r>
          </w:p>
        </w:tc>
      </w:tr>
      <w:tr w:rsidR="00D67F41" w14:paraId="281340DF" w14:textId="77777777">
        <w:trPr>
          <w:trHeight w:val="275"/>
        </w:trPr>
        <w:tc>
          <w:tcPr>
            <w:tcW w:w="8049" w:type="dxa"/>
          </w:tcPr>
          <w:p w14:paraId="141559AE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  <w:tc>
          <w:tcPr>
            <w:tcW w:w="1275" w:type="dxa"/>
          </w:tcPr>
          <w:p w14:paraId="121E1B8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E83.5</w:t>
            </w:r>
          </w:p>
        </w:tc>
      </w:tr>
      <w:tr w:rsidR="00D67F41" w14:paraId="48CB0AA6" w14:textId="77777777">
        <w:trPr>
          <w:trHeight w:val="552"/>
        </w:trPr>
        <w:tc>
          <w:tcPr>
            <w:tcW w:w="8049" w:type="dxa"/>
          </w:tcPr>
          <w:p w14:paraId="05AC6649" w14:textId="77777777" w:rsidR="00D67F41" w:rsidRDefault="00BB6DAA">
            <w:pPr>
              <w:pStyle w:val="TableParagraph"/>
              <w:spacing w:line="276" w:lineRule="exact"/>
              <w:ind w:left="107" w:right="370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остеодистрофия</w:t>
            </w:r>
          </w:p>
        </w:tc>
        <w:tc>
          <w:tcPr>
            <w:tcW w:w="1275" w:type="dxa"/>
          </w:tcPr>
          <w:p w14:paraId="41DCA5A2" w14:textId="77777777" w:rsidR="00D67F41" w:rsidRDefault="00BB6DAA">
            <w:pPr>
              <w:pStyle w:val="TableParagraph"/>
              <w:spacing w:line="276" w:lineRule="exact"/>
              <w:ind w:left="105" w:right="546"/>
              <w:rPr>
                <w:sz w:val="24"/>
              </w:rPr>
            </w:pPr>
            <w:r>
              <w:rPr>
                <w:sz w:val="24"/>
              </w:rPr>
              <w:t>Е83.8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N25.0</w:t>
            </w:r>
          </w:p>
        </w:tc>
      </w:tr>
      <w:tr w:rsidR="00D67F41" w14:paraId="12D46900" w14:textId="77777777">
        <w:trPr>
          <w:trHeight w:val="275"/>
        </w:trPr>
        <w:tc>
          <w:tcPr>
            <w:tcW w:w="8049" w:type="dxa"/>
          </w:tcPr>
          <w:p w14:paraId="30645121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Гипопаратиреоз,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275" w:type="dxa"/>
          </w:tcPr>
          <w:p w14:paraId="13893C2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E89.2</w:t>
            </w:r>
          </w:p>
        </w:tc>
      </w:tr>
      <w:tr w:rsidR="00D67F41" w14:paraId="515E0403" w14:textId="77777777">
        <w:trPr>
          <w:trHeight w:val="275"/>
        </w:trPr>
        <w:tc>
          <w:tcPr>
            <w:tcW w:w="8049" w:type="dxa"/>
          </w:tcPr>
          <w:p w14:paraId="79CCE283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белково-энергетическая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неуточненная</w:t>
            </w:r>
          </w:p>
        </w:tc>
        <w:tc>
          <w:tcPr>
            <w:tcW w:w="1275" w:type="dxa"/>
          </w:tcPr>
          <w:p w14:paraId="441AC0A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E43</w:t>
            </w:r>
          </w:p>
        </w:tc>
      </w:tr>
      <w:tr w:rsidR="00D67F41" w14:paraId="116CFB6B" w14:textId="77777777">
        <w:trPr>
          <w:trHeight w:val="278"/>
        </w:trPr>
        <w:tc>
          <w:tcPr>
            <w:tcW w:w="8049" w:type="dxa"/>
          </w:tcPr>
          <w:p w14:paraId="1ECCC128" w14:textId="77777777" w:rsidR="00D67F41" w:rsidRDefault="00BB6DAA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Белково-энергетическая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75" w:type="dxa"/>
          </w:tcPr>
          <w:p w14:paraId="301ADBBF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E44</w:t>
            </w:r>
          </w:p>
        </w:tc>
      </w:tr>
    </w:tbl>
    <w:p w14:paraId="1CF5E0DC" w14:textId="77777777" w:rsidR="00D67F41" w:rsidRDefault="00BB6DAA">
      <w:pPr>
        <w:pStyle w:val="a3"/>
        <w:spacing w:line="360" w:lineRule="auto"/>
        <w:ind w:left="382" w:right="365" w:firstLine="707"/>
      </w:pPr>
      <w:r>
        <w:t>Примечание:</w:t>
      </w:r>
      <w:r>
        <w:rPr>
          <w:spacing w:val="-4"/>
        </w:rPr>
        <w:t xml:space="preserve"> </w:t>
      </w:r>
      <w:r>
        <w:rPr>
          <w:vertAlign w:val="superscript"/>
        </w:rPr>
        <w:t>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экстракорпоральный</w:t>
      </w:r>
      <w:r>
        <w:rPr>
          <w:spacing w:val="-4"/>
        </w:rPr>
        <w:t xml:space="preserve"> </w:t>
      </w:r>
      <w:r>
        <w:t>диализ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гемодиализ</w:t>
      </w:r>
      <w:r>
        <w:rPr>
          <w:spacing w:val="-4"/>
        </w:rPr>
        <w:t xml:space="preserve"> </w:t>
      </w:r>
      <w:r>
        <w:t>(гемодиафильтрация);</w:t>
      </w:r>
      <w:r>
        <w:rPr>
          <w:spacing w:val="-7"/>
        </w:rPr>
        <w:t xml:space="preserve"> </w:t>
      </w:r>
      <w:r>
        <w:rPr>
          <w:vertAlign w:val="superscript"/>
        </w:rPr>
        <w:t>b</w:t>
      </w:r>
      <w:r>
        <w:rPr>
          <w:spacing w:val="-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другой вид диализа</w:t>
      </w:r>
      <w:r>
        <w:rPr>
          <w:spacing w:val="-1"/>
        </w:rPr>
        <w:t xml:space="preserve"> </w:t>
      </w:r>
      <w:r>
        <w:t>(перитонеальный диализ).</w:t>
      </w:r>
    </w:p>
    <w:p w14:paraId="1FC0191D" w14:textId="77777777" w:rsidR="00D67F41" w:rsidRDefault="00D67F41">
      <w:pPr>
        <w:pStyle w:val="a3"/>
        <w:ind w:left="0" w:firstLine="0"/>
        <w:jc w:val="left"/>
        <w:rPr>
          <w:sz w:val="26"/>
        </w:rPr>
      </w:pPr>
    </w:p>
    <w:p w14:paraId="27902210" w14:textId="77777777" w:rsidR="00D67F41" w:rsidRDefault="00D67F41">
      <w:pPr>
        <w:pStyle w:val="a3"/>
        <w:spacing w:before="7"/>
        <w:ind w:left="0" w:firstLine="0"/>
        <w:jc w:val="left"/>
        <w:rPr>
          <w:sz w:val="30"/>
        </w:rPr>
      </w:pPr>
    </w:p>
    <w:p w14:paraId="5F777FF3" w14:textId="77777777" w:rsidR="00D67F41" w:rsidRDefault="00BB6DAA">
      <w:pPr>
        <w:pStyle w:val="2"/>
        <w:numPr>
          <w:ilvl w:val="1"/>
          <w:numId w:val="28"/>
        </w:numPr>
        <w:tabs>
          <w:tab w:val="left" w:pos="1539"/>
        </w:tabs>
        <w:spacing w:before="1" w:line="360" w:lineRule="auto"/>
        <w:ind w:right="368" w:firstLine="707"/>
      </w:pPr>
      <w:bookmarkStart w:id="7" w:name="_bookmark7"/>
      <w:bookmarkEnd w:id="7"/>
      <w:r>
        <w:rPr>
          <w:u w:val="thick"/>
        </w:rPr>
        <w:t>Классификация</w:t>
      </w:r>
      <w:r>
        <w:rPr>
          <w:spacing w:val="1"/>
          <w:u w:val="thick"/>
        </w:rPr>
        <w:t xml:space="preserve"> </w:t>
      </w:r>
      <w:r>
        <w:rPr>
          <w:u w:val="thick"/>
        </w:rPr>
        <w:t>заболевания</w:t>
      </w:r>
      <w:r>
        <w:rPr>
          <w:spacing w:val="1"/>
          <w:u w:val="thick"/>
        </w:rPr>
        <w:t xml:space="preserve"> </w:t>
      </w:r>
      <w:r>
        <w:rPr>
          <w:u w:val="thick"/>
        </w:rPr>
        <w:t>или</w:t>
      </w:r>
      <w:r>
        <w:rPr>
          <w:spacing w:val="1"/>
          <w:u w:val="thick"/>
        </w:rPr>
        <w:t xml:space="preserve"> </w:t>
      </w:r>
      <w:r>
        <w:rPr>
          <w:u w:val="thick"/>
        </w:rPr>
        <w:t>состояния</w:t>
      </w:r>
      <w:r>
        <w:rPr>
          <w:spacing w:val="1"/>
          <w:u w:val="thick"/>
        </w:rPr>
        <w:t xml:space="preserve"> </w:t>
      </w:r>
      <w:r>
        <w:rPr>
          <w:u w:val="thick"/>
        </w:rPr>
        <w:t>(группы</w:t>
      </w:r>
      <w:r>
        <w:rPr>
          <w:spacing w:val="1"/>
          <w:u w:val="thick"/>
        </w:rPr>
        <w:t xml:space="preserve"> </w:t>
      </w:r>
      <w:r>
        <w:rPr>
          <w:u w:val="thick"/>
        </w:rPr>
        <w:t>заболеваний</w:t>
      </w:r>
      <w:r>
        <w:rPr>
          <w:spacing w:val="1"/>
          <w:u w:val="thick"/>
        </w:rPr>
        <w:t xml:space="preserve"> </w:t>
      </w:r>
      <w:r>
        <w:rPr>
          <w:u w:val="thick"/>
        </w:rPr>
        <w:t>или</w:t>
      </w:r>
      <w:r>
        <w:rPr>
          <w:spacing w:val="1"/>
        </w:rPr>
        <w:t xml:space="preserve"> </w:t>
      </w:r>
      <w:r>
        <w:rPr>
          <w:u w:val="thick"/>
        </w:rPr>
        <w:t>состояний)</w:t>
      </w:r>
    </w:p>
    <w:p w14:paraId="067479B4" w14:textId="77777777" w:rsidR="00D67F41" w:rsidRDefault="00D67F41">
      <w:pPr>
        <w:spacing w:line="360" w:lineRule="auto"/>
        <w:jc w:val="both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D6D9B7F" w14:textId="77777777" w:rsidR="00D67F41" w:rsidRDefault="00BB6DAA">
      <w:pPr>
        <w:pStyle w:val="a3"/>
        <w:spacing w:before="77" w:line="360" w:lineRule="auto"/>
        <w:ind w:left="382" w:right="364" w:firstLine="707"/>
      </w:pPr>
      <w:r>
        <w:lastRenderedPageBreak/>
        <w:t>Классификация</w:t>
      </w:r>
      <w:r>
        <w:rPr>
          <w:spacing w:val="-13"/>
        </w:rPr>
        <w:t xml:space="preserve"> </w:t>
      </w:r>
      <w:r>
        <w:t>стадий</w:t>
      </w:r>
      <w:r>
        <w:rPr>
          <w:spacing w:val="-11"/>
        </w:rPr>
        <w:t xml:space="preserve"> </w:t>
      </w:r>
      <w:r>
        <w:t>ХБП</w:t>
      </w:r>
      <w:r>
        <w:rPr>
          <w:spacing w:val="-13"/>
        </w:rPr>
        <w:t xml:space="preserve"> </w:t>
      </w:r>
      <w:r>
        <w:t>приведена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табл.</w:t>
      </w:r>
      <w:r>
        <w:rPr>
          <w:spacing w:val="-9"/>
        </w:rPr>
        <w:t xml:space="preserve"> </w:t>
      </w:r>
      <w:r>
        <w:t>6.</w:t>
      </w:r>
      <w:r>
        <w:rPr>
          <w:spacing w:val="-12"/>
        </w:rPr>
        <w:t xml:space="preserve"> </w:t>
      </w:r>
      <w:r>
        <w:t>Данный</w:t>
      </w:r>
      <w:r>
        <w:rPr>
          <w:spacing w:val="-12"/>
        </w:rPr>
        <w:t xml:space="preserve"> </w:t>
      </w:r>
      <w:r>
        <w:t>подход</w:t>
      </w:r>
      <w:r>
        <w:rPr>
          <w:spacing w:val="-12"/>
        </w:rPr>
        <w:t xml:space="preserve"> </w:t>
      </w:r>
      <w:r>
        <w:t>основан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оценках</w:t>
      </w:r>
      <w:r>
        <w:rPr>
          <w:spacing w:val="-57"/>
        </w:rPr>
        <w:t xml:space="preserve"> </w:t>
      </w:r>
      <w:r>
        <w:t>прогноза в терминах риска существенных фатальных и нефатальных событий – острого</w:t>
      </w:r>
      <w:r>
        <w:rPr>
          <w:spacing w:val="1"/>
        </w:rPr>
        <w:t xml:space="preserve"> </w:t>
      </w:r>
      <w:r>
        <w:t>повреждения почек (ОПП), ТПН (ХБП С5), общей и сердечно-сосудистой смертности.</w:t>
      </w:r>
      <w:r>
        <w:rPr>
          <w:spacing w:val="1"/>
        </w:rPr>
        <w:t xml:space="preserve"> </w:t>
      </w:r>
      <w:r>
        <w:t>Накопленные к настоящему времени данные определенно указывают на то, что риски</w:t>
      </w:r>
      <w:r>
        <w:rPr>
          <w:spacing w:val="1"/>
        </w:rPr>
        <w:t xml:space="preserve"> </w:t>
      </w:r>
      <w:r>
        <w:t>общей и сердечно-сосудистой смертности, развития ТПН, ОПП и прогрессирования ХБП</w:t>
      </w:r>
      <w:r>
        <w:rPr>
          <w:spacing w:val="1"/>
        </w:rPr>
        <w:t xml:space="preserve"> </w:t>
      </w:r>
      <w:r>
        <w:t>существенно отличаются в зависимости от уровня мочевой экскреции альбумина и уровня</w:t>
      </w:r>
      <w:r>
        <w:rPr>
          <w:spacing w:val="-57"/>
        </w:rPr>
        <w:t xml:space="preserve"> </w:t>
      </w:r>
      <w:r>
        <w:t>СКФ</w:t>
      </w:r>
      <w:r>
        <w:rPr>
          <w:spacing w:val="-2"/>
        </w:rPr>
        <w:t xml:space="preserve"> </w:t>
      </w:r>
      <w:r>
        <w:t>[29,30,52,53].</w:t>
      </w:r>
    </w:p>
    <w:p w14:paraId="30F33E50" w14:textId="77777777" w:rsidR="00D67F41" w:rsidRDefault="00BB6DAA">
      <w:pPr>
        <w:pStyle w:val="a3"/>
        <w:spacing w:before="2" w:line="360" w:lineRule="auto"/>
        <w:ind w:left="382" w:right="369" w:firstLine="707"/>
      </w:pPr>
      <w:r>
        <w:t>Оба</w:t>
      </w:r>
      <w:r>
        <w:rPr>
          <w:spacing w:val="-14"/>
        </w:rPr>
        <w:t xml:space="preserve"> </w:t>
      </w:r>
      <w:r>
        <w:t>фактора</w:t>
      </w:r>
      <w:r>
        <w:rPr>
          <w:spacing w:val="-14"/>
        </w:rPr>
        <w:t xml:space="preserve"> </w:t>
      </w:r>
      <w:r>
        <w:t>независимо</w:t>
      </w:r>
      <w:r>
        <w:rPr>
          <w:spacing w:val="-13"/>
        </w:rPr>
        <w:t xml:space="preserve"> </w:t>
      </w:r>
      <w:r>
        <w:t>связаны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частотой</w:t>
      </w:r>
      <w:r>
        <w:rPr>
          <w:spacing w:val="-12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неблагоприятных</w:t>
      </w:r>
      <w:r>
        <w:rPr>
          <w:spacing w:val="-14"/>
        </w:rPr>
        <w:t xml:space="preserve"> </w:t>
      </w:r>
      <w:r>
        <w:t>исходов,</w:t>
      </w:r>
      <w:r>
        <w:rPr>
          <w:spacing w:val="-1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определяет необходимость их учета в классификации ХБП и стратификации рисков (см.</w:t>
      </w:r>
      <w:r>
        <w:rPr>
          <w:spacing w:val="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6, табл. 7 и</w:t>
      </w:r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2).</w:t>
      </w:r>
    </w:p>
    <w:p w14:paraId="7EAA6178" w14:textId="77777777" w:rsidR="00D67F41" w:rsidRDefault="00BB6DAA">
      <w:pPr>
        <w:pStyle w:val="a3"/>
        <w:spacing w:line="275" w:lineRule="exact"/>
        <w:ind w:left="1090" w:firstLine="0"/>
      </w:pPr>
      <w:r>
        <w:t>Таблица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стратификация</w:t>
      </w:r>
      <w:r>
        <w:rPr>
          <w:spacing w:val="-2"/>
        </w:rPr>
        <w:t xml:space="preserve"> </w:t>
      </w:r>
      <w:r>
        <w:t>стадий</w:t>
      </w:r>
      <w:r>
        <w:rPr>
          <w:spacing w:val="-2"/>
        </w:rPr>
        <w:t xml:space="preserve"> </w:t>
      </w:r>
      <w:r>
        <w:t>ХБП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СКФ</w:t>
      </w:r>
    </w:p>
    <w:p w14:paraId="696A33B3" w14:textId="77777777" w:rsidR="00D67F41" w:rsidRDefault="00D67F41">
      <w:pPr>
        <w:pStyle w:val="a3"/>
        <w:spacing w:before="2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3584"/>
        <w:gridCol w:w="2257"/>
      </w:tblGrid>
      <w:tr w:rsidR="00D67F41" w14:paraId="4CF9DC5B" w14:textId="77777777">
        <w:trPr>
          <w:trHeight w:val="551"/>
        </w:trPr>
        <w:tc>
          <w:tcPr>
            <w:tcW w:w="1647" w:type="dxa"/>
          </w:tcPr>
          <w:p w14:paraId="2A4E44A7" w14:textId="77777777" w:rsidR="00D67F41" w:rsidRDefault="00BB6DAA">
            <w:pPr>
              <w:pStyle w:val="TableParagraph"/>
              <w:spacing w:line="276" w:lineRule="exact"/>
              <w:ind w:left="201" w:right="128" w:hanging="4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</w:p>
        </w:tc>
        <w:tc>
          <w:tcPr>
            <w:tcW w:w="3584" w:type="dxa"/>
          </w:tcPr>
          <w:p w14:paraId="17AC805B" w14:textId="77777777" w:rsidR="00D67F41" w:rsidRDefault="00BB6DAA">
            <w:pPr>
              <w:pStyle w:val="TableParagraph"/>
              <w:spacing w:line="276" w:lineRule="exact"/>
              <w:ind w:left="395" w:right="382" w:firstLine="57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  <w:tc>
          <w:tcPr>
            <w:tcW w:w="2257" w:type="dxa"/>
          </w:tcPr>
          <w:p w14:paraId="4FC4D3B0" w14:textId="77777777" w:rsidR="00D67F41" w:rsidRDefault="00BB6DAA">
            <w:pPr>
              <w:pStyle w:val="TableParagraph"/>
              <w:spacing w:line="276" w:lineRule="exact"/>
              <w:ind w:left="364" w:right="348" w:firstLine="12"/>
              <w:rPr>
                <w:sz w:val="24"/>
              </w:rPr>
            </w:pPr>
            <w:r>
              <w:rPr>
                <w:sz w:val="24"/>
              </w:rPr>
              <w:t>Уровень СКФ,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мл/мин/1,73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D67F41" w14:paraId="1F133F78" w14:textId="77777777">
        <w:trPr>
          <w:trHeight w:val="290"/>
        </w:trPr>
        <w:tc>
          <w:tcPr>
            <w:tcW w:w="1647" w:type="dxa"/>
          </w:tcPr>
          <w:p w14:paraId="28876B99" w14:textId="77777777" w:rsidR="00D67F41" w:rsidRDefault="00BB6DAA">
            <w:pPr>
              <w:pStyle w:val="TableParagraph"/>
              <w:spacing w:line="270" w:lineRule="exact"/>
              <w:ind w:left="600" w:right="593"/>
              <w:jc w:val="center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3584" w:type="dxa"/>
          </w:tcPr>
          <w:p w14:paraId="6E378C91" w14:textId="77777777" w:rsidR="00D67F41" w:rsidRDefault="00BB6DAA">
            <w:pPr>
              <w:pStyle w:val="TableParagraph"/>
              <w:spacing w:line="270" w:lineRule="exact"/>
              <w:ind w:left="413" w:right="409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оптимальная</w:t>
            </w:r>
          </w:p>
        </w:tc>
        <w:tc>
          <w:tcPr>
            <w:tcW w:w="2257" w:type="dxa"/>
          </w:tcPr>
          <w:p w14:paraId="64189B86" w14:textId="77777777" w:rsidR="00D67F41" w:rsidRDefault="00BB6DAA">
            <w:pPr>
              <w:pStyle w:val="TableParagraph"/>
              <w:spacing w:line="270" w:lineRule="exact"/>
              <w:ind w:left="826" w:right="818"/>
              <w:jc w:val="center"/>
              <w:rPr>
                <w:sz w:val="24"/>
              </w:rPr>
            </w:pPr>
            <w:r>
              <w:rPr>
                <w:sz w:val="24"/>
              </w:rPr>
              <w:t>&gt;90</w:t>
            </w:r>
          </w:p>
        </w:tc>
      </w:tr>
      <w:tr w:rsidR="00D67F41" w14:paraId="543FEADF" w14:textId="77777777">
        <w:trPr>
          <w:trHeight w:val="277"/>
        </w:trPr>
        <w:tc>
          <w:tcPr>
            <w:tcW w:w="1647" w:type="dxa"/>
          </w:tcPr>
          <w:p w14:paraId="4076A5A0" w14:textId="77777777" w:rsidR="00D67F41" w:rsidRDefault="00BB6DAA">
            <w:pPr>
              <w:pStyle w:val="TableParagraph"/>
              <w:spacing w:before="1" w:line="257" w:lineRule="exact"/>
              <w:ind w:left="599" w:right="593"/>
              <w:jc w:val="center"/>
              <w:rPr>
                <w:sz w:val="24"/>
              </w:rPr>
            </w:pPr>
            <w:r>
              <w:rPr>
                <w:sz w:val="24"/>
              </w:rPr>
              <w:t>С2</w:t>
            </w:r>
          </w:p>
        </w:tc>
        <w:tc>
          <w:tcPr>
            <w:tcW w:w="3584" w:type="dxa"/>
          </w:tcPr>
          <w:p w14:paraId="22BCCC75" w14:textId="77777777" w:rsidR="00D67F41" w:rsidRDefault="00BB6DAA">
            <w:pPr>
              <w:pStyle w:val="TableParagraph"/>
              <w:spacing w:before="1" w:line="257" w:lineRule="exact"/>
              <w:ind w:left="413" w:right="409"/>
              <w:jc w:val="center"/>
              <w:rPr>
                <w:sz w:val="24"/>
              </w:rPr>
            </w:pPr>
            <w:r>
              <w:rPr>
                <w:sz w:val="24"/>
              </w:rPr>
              <w:t>Незначительно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сниженная</w:t>
            </w:r>
          </w:p>
        </w:tc>
        <w:tc>
          <w:tcPr>
            <w:tcW w:w="2257" w:type="dxa"/>
          </w:tcPr>
          <w:p w14:paraId="3FFC7C78" w14:textId="77777777" w:rsidR="00D67F41" w:rsidRDefault="00BB6DAA">
            <w:pPr>
              <w:pStyle w:val="TableParagraph"/>
              <w:spacing w:before="1" w:line="257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60-89</w:t>
            </w:r>
          </w:p>
        </w:tc>
      </w:tr>
      <w:tr w:rsidR="00D67F41" w14:paraId="2CB903D0" w14:textId="77777777">
        <w:trPr>
          <w:trHeight w:val="275"/>
        </w:trPr>
        <w:tc>
          <w:tcPr>
            <w:tcW w:w="1647" w:type="dxa"/>
          </w:tcPr>
          <w:p w14:paraId="332260B4" w14:textId="77777777" w:rsidR="00D67F41" w:rsidRDefault="00BB6DAA">
            <w:pPr>
              <w:pStyle w:val="TableParagraph"/>
              <w:ind w:left="600" w:right="593"/>
              <w:jc w:val="center"/>
              <w:rPr>
                <w:sz w:val="24"/>
              </w:rPr>
            </w:pPr>
            <w:r>
              <w:rPr>
                <w:sz w:val="24"/>
              </w:rPr>
              <w:t>С3а</w:t>
            </w:r>
          </w:p>
        </w:tc>
        <w:tc>
          <w:tcPr>
            <w:tcW w:w="3584" w:type="dxa"/>
          </w:tcPr>
          <w:p w14:paraId="48E49E40" w14:textId="77777777" w:rsidR="00D67F41" w:rsidRDefault="00BB6DAA">
            <w:pPr>
              <w:pStyle w:val="TableParagraph"/>
              <w:ind w:left="413" w:right="404"/>
              <w:jc w:val="center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сниженная</w:t>
            </w:r>
          </w:p>
        </w:tc>
        <w:tc>
          <w:tcPr>
            <w:tcW w:w="2257" w:type="dxa"/>
          </w:tcPr>
          <w:p w14:paraId="0597D452" w14:textId="77777777" w:rsidR="00D67F41" w:rsidRDefault="00BB6DAA">
            <w:pPr>
              <w:pStyle w:val="TableParagraph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45-59</w:t>
            </w:r>
          </w:p>
        </w:tc>
      </w:tr>
      <w:tr w:rsidR="00D67F41" w14:paraId="1EBD4DE9" w14:textId="77777777">
        <w:trPr>
          <w:trHeight w:val="275"/>
        </w:trPr>
        <w:tc>
          <w:tcPr>
            <w:tcW w:w="1647" w:type="dxa"/>
          </w:tcPr>
          <w:p w14:paraId="50D41AFA" w14:textId="77777777" w:rsidR="00D67F41" w:rsidRDefault="00BB6DAA">
            <w:pPr>
              <w:pStyle w:val="TableParagraph"/>
              <w:ind w:left="601" w:right="593"/>
              <w:jc w:val="center"/>
              <w:rPr>
                <w:sz w:val="24"/>
              </w:rPr>
            </w:pPr>
            <w:r>
              <w:rPr>
                <w:sz w:val="24"/>
              </w:rPr>
              <w:t>С3б</w:t>
            </w:r>
          </w:p>
        </w:tc>
        <w:tc>
          <w:tcPr>
            <w:tcW w:w="3584" w:type="dxa"/>
          </w:tcPr>
          <w:p w14:paraId="741BCF8B" w14:textId="77777777" w:rsidR="00D67F41" w:rsidRDefault="00BB6DAA">
            <w:pPr>
              <w:pStyle w:val="TableParagraph"/>
              <w:ind w:left="413" w:right="409"/>
              <w:jc w:val="center"/>
              <w:rPr>
                <w:sz w:val="24"/>
              </w:rPr>
            </w:pPr>
            <w:r>
              <w:rPr>
                <w:sz w:val="24"/>
              </w:rPr>
              <w:t>Существенно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сниженная</w:t>
            </w:r>
          </w:p>
        </w:tc>
        <w:tc>
          <w:tcPr>
            <w:tcW w:w="2257" w:type="dxa"/>
          </w:tcPr>
          <w:p w14:paraId="69F608D2" w14:textId="77777777" w:rsidR="00D67F41" w:rsidRDefault="00BB6DAA">
            <w:pPr>
              <w:pStyle w:val="TableParagraph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30-44</w:t>
            </w:r>
          </w:p>
        </w:tc>
      </w:tr>
      <w:tr w:rsidR="00D67F41" w14:paraId="1DB2240E" w14:textId="77777777">
        <w:trPr>
          <w:trHeight w:val="275"/>
        </w:trPr>
        <w:tc>
          <w:tcPr>
            <w:tcW w:w="1647" w:type="dxa"/>
          </w:tcPr>
          <w:p w14:paraId="5F62B384" w14:textId="77777777" w:rsidR="00D67F41" w:rsidRDefault="00BB6DAA">
            <w:pPr>
              <w:pStyle w:val="TableParagraph"/>
              <w:ind w:left="599" w:right="593"/>
              <w:jc w:val="center"/>
              <w:rPr>
                <w:sz w:val="24"/>
              </w:rPr>
            </w:pPr>
            <w:r>
              <w:rPr>
                <w:sz w:val="24"/>
              </w:rPr>
              <w:t>С4</w:t>
            </w:r>
          </w:p>
        </w:tc>
        <w:tc>
          <w:tcPr>
            <w:tcW w:w="3584" w:type="dxa"/>
          </w:tcPr>
          <w:p w14:paraId="688DC0EB" w14:textId="77777777" w:rsidR="00D67F41" w:rsidRDefault="00BB6DAA">
            <w:pPr>
              <w:pStyle w:val="TableParagraph"/>
              <w:ind w:left="413" w:right="404"/>
              <w:jc w:val="center"/>
              <w:rPr>
                <w:sz w:val="24"/>
              </w:rPr>
            </w:pPr>
            <w:r>
              <w:rPr>
                <w:sz w:val="24"/>
              </w:rPr>
              <w:t>Резко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сниженная</w:t>
            </w:r>
          </w:p>
        </w:tc>
        <w:tc>
          <w:tcPr>
            <w:tcW w:w="2257" w:type="dxa"/>
          </w:tcPr>
          <w:p w14:paraId="212EDBC7" w14:textId="77777777" w:rsidR="00D67F41" w:rsidRDefault="00BB6DAA">
            <w:pPr>
              <w:pStyle w:val="TableParagraph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15-29</w:t>
            </w:r>
          </w:p>
        </w:tc>
      </w:tr>
      <w:tr w:rsidR="00D67F41" w14:paraId="405E25CE" w14:textId="77777777">
        <w:trPr>
          <w:trHeight w:val="551"/>
        </w:trPr>
        <w:tc>
          <w:tcPr>
            <w:tcW w:w="1647" w:type="dxa"/>
          </w:tcPr>
          <w:p w14:paraId="561E00DB" w14:textId="77777777" w:rsidR="00D67F41" w:rsidRDefault="00BB6DAA">
            <w:pPr>
              <w:pStyle w:val="TableParagraph"/>
              <w:spacing w:line="275" w:lineRule="exact"/>
              <w:ind w:left="599" w:right="593"/>
              <w:jc w:val="center"/>
              <w:rPr>
                <w:sz w:val="24"/>
              </w:rPr>
            </w:pPr>
            <w:r>
              <w:rPr>
                <w:sz w:val="24"/>
              </w:rPr>
              <w:t>С5</w:t>
            </w:r>
          </w:p>
        </w:tc>
        <w:tc>
          <w:tcPr>
            <w:tcW w:w="3584" w:type="dxa"/>
          </w:tcPr>
          <w:p w14:paraId="5813AE3E" w14:textId="77777777" w:rsidR="00D67F41" w:rsidRDefault="00BB6DAA">
            <w:pPr>
              <w:pStyle w:val="TableParagraph"/>
              <w:spacing w:line="276" w:lineRule="exact"/>
              <w:ind w:left="935" w:right="531" w:hanging="377"/>
              <w:rPr>
                <w:sz w:val="24"/>
              </w:rPr>
            </w:pPr>
            <w:r>
              <w:rPr>
                <w:sz w:val="24"/>
              </w:rPr>
              <w:t>Терминальная почечная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</w:tc>
        <w:tc>
          <w:tcPr>
            <w:tcW w:w="2257" w:type="dxa"/>
          </w:tcPr>
          <w:p w14:paraId="061074D1" w14:textId="77777777" w:rsidR="00D67F41" w:rsidRDefault="00BB6DAA">
            <w:pPr>
              <w:pStyle w:val="TableParagraph"/>
              <w:spacing w:line="275" w:lineRule="exact"/>
              <w:ind w:left="826" w:right="818"/>
              <w:jc w:val="center"/>
              <w:rPr>
                <w:sz w:val="24"/>
              </w:rPr>
            </w:pPr>
            <w:r>
              <w:rPr>
                <w:sz w:val="24"/>
              </w:rPr>
              <w:t>&lt;15</w:t>
            </w:r>
          </w:p>
        </w:tc>
      </w:tr>
    </w:tbl>
    <w:p w14:paraId="76DD2C4B" w14:textId="77777777" w:rsidR="00D67F41" w:rsidRDefault="00BB6DAA">
      <w:pPr>
        <w:pStyle w:val="a3"/>
        <w:spacing w:line="360" w:lineRule="auto"/>
        <w:ind w:left="382" w:right="362" w:firstLine="707"/>
      </w:pPr>
      <w:r>
        <w:t>Упомянутые</w:t>
      </w:r>
      <w:r>
        <w:rPr>
          <w:spacing w:val="-6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(см.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1.4)</w:t>
      </w:r>
      <w:r>
        <w:rPr>
          <w:spacing w:val="-6"/>
        </w:rPr>
        <w:t xml:space="preserve"> </w:t>
      </w:r>
      <w:r>
        <w:t>отличия</w:t>
      </w:r>
      <w:r>
        <w:rPr>
          <w:spacing w:val="-5"/>
        </w:rPr>
        <w:t xml:space="preserve"> </w:t>
      </w:r>
      <w:r>
        <w:t>кодификации</w:t>
      </w:r>
      <w:r>
        <w:rPr>
          <w:spacing w:val="-4"/>
        </w:rPr>
        <w:t xml:space="preserve"> </w:t>
      </w:r>
      <w:r>
        <w:t>стадий</w:t>
      </w:r>
      <w:r>
        <w:rPr>
          <w:spacing w:val="-4"/>
        </w:rPr>
        <w:t xml:space="preserve"> </w:t>
      </w:r>
      <w:r>
        <w:t>ХБП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МКБ-10</w:t>
      </w:r>
      <w:r>
        <w:rPr>
          <w:spacing w:val="-5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градаций</w:t>
      </w:r>
      <w:r>
        <w:rPr>
          <w:spacing w:val="-1"/>
        </w:rPr>
        <w:t xml:space="preserve"> </w:t>
      </w:r>
      <w:r>
        <w:t>ХБП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ожидании</w:t>
      </w:r>
      <w:r>
        <w:rPr>
          <w:spacing w:val="-3"/>
        </w:rPr>
        <w:t xml:space="preserve"> </w:t>
      </w:r>
      <w:r>
        <w:t>появления обновлений</w:t>
      </w:r>
      <w:r>
        <w:rPr>
          <w:spacing w:val="-2"/>
        </w:rPr>
        <w:t xml:space="preserve"> </w:t>
      </w:r>
      <w:r>
        <w:t>МКБ.</w:t>
      </w:r>
    </w:p>
    <w:p w14:paraId="1DF93EFF" w14:textId="77777777" w:rsidR="00D67F41" w:rsidRDefault="00BB6DAA">
      <w:pPr>
        <w:pStyle w:val="a3"/>
        <w:spacing w:before="1"/>
        <w:ind w:left="1090" w:firstLine="0"/>
      </w:pPr>
      <w:r>
        <w:t>Таблица</w:t>
      </w:r>
      <w:r>
        <w:rPr>
          <w:spacing w:val="-6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Градации</w:t>
      </w:r>
      <w:r>
        <w:rPr>
          <w:spacing w:val="-4"/>
        </w:rPr>
        <w:t xml:space="preserve"> </w:t>
      </w:r>
      <w:r>
        <w:t>альбуминурии</w:t>
      </w:r>
      <w:r>
        <w:rPr>
          <w:spacing w:val="-5"/>
        </w:rPr>
        <w:t xml:space="preserve"> </w:t>
      </w:r>
      <w:r>
        <w:t>(мг/сутки)</w:t>
      </w:r>
    </w:p>
    <w:p w14:paraId="7DF278F3" w14:textId="77777777" w:rsidR="00D67F41" w:rsidRDefault="00D67F41">
      <w:pPr>
        <w:pStyle w:val="a3"/>
        <w:spacing w:before="1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560"/>
        <w:gridCol w:w="1844"/>
        <w:gridCol w:w="2125"/>
      </w:tblGrid>
      <w:tr w:rsidR="00D67F41" w14:paraId="70FBE2E2" w14:textId="77777777">
        <w:trPr>
          <w:trHeight w:val="414"/>
        </w:trPr>
        <w:tc>
          <w:tcPr>
            <w:tcW w:w="1952" w:type="dxa"/>
          </w:tcPr>
          <w:p w14:paraId="5A170AF2" w14:textId="77777777" w:rsidR="00D67F41" w:rsidRDefault="00BB6DAA">
            <w:pPr>
              <w:pStyle w:val="TableParagraph"/>
              <w:spacing w:before="1" w:line="240" w:lineRule="auto"/>
              <w:ind w:left="604" w:right="598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1560" w:type="dxa"/>
          </w:tcPr>
          <w:p w14:paraId="410BCBBE" w14:textId="77777777" w:rsidR="00D67F41" w:rsidRDefault="00BB6DAA">
            <w:pPr>
              <w:pStyle w:val="TableParagraph"/>
              <w:spacing w:before="1" w:line="240" w:lineRule="auto"/>
              <w:ind w:left="317" w:right="308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1844" w:type="dxa"/>
          </w:tcPr>
          <w:p w14:paraId="7C940C17" w14:textId="77777777" w:rsidR="00D67F41" w:rsidRDefault="00BB6DAA">
            <w:pPr>
              <w:pStyle w:val="TableParagraph"/>
              <w:spacing w:before="1" w:line="240" w:lineRule="auto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A3</w:t>
            </w:r>
          </w:p>
        </w:tc>
        <w:tc>
          <w:tcPr>
            <w:tcW w:w="2125" w:type="dxa"/>
          </w:tcPr>
          <w:p w14:paraId="56A0C6EA" w14:textId="77777777" w:rsidR="00D67F41" w:rsidRDefault="00BB6DAA">
            <w:pPr>
              <w:pStyle w:val="TableParagraph"/>
              <w:spacing w:before="1" w:line="240" w:lineRule="auto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D67F41" w14:paraId="4BC81770" w14:textId="77777777">
        <w:trPr>
          <w:trHeight w:val="551"/>
        </w:trPr>
        <w:tc>
          <w:tcPr>
            <w:tcW w:w="1952" w:type="dxa"/>
          </w:tcPr>
          <w:p w14:paraId="0A3BFD2E" w14:textId="77777777" w:rsidR="00D67F41" w:rsidRDefault="00BB6DAA">
            <w:pPr>
              <w:pStyle w:val="TableParagraph"/>
              <w:spacing w:line="276" w:lineRule="exact"/>
              <w:ind w:left="112" w:right="99" w:firstLine="177"/>
              <w:rPr>
                <w:sz w:val="24"/>
              </w:rPr>
            </w:pPr>
            <w:r>
              <w:rPr>
                <w:sz w:val="24"/>
              </w:rPr>
              <w:t>Оптимальная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повышенная</w:t>
            </w:r>
          </w:p>
        </w:tc>
        <w:tc>
          <w:tcPr>
            <w:tcW w:w="1560" w:type="dxa"/>
          </w:tcPr>
          <w:p w14:paraId="3A6C719A" w14:textId="77777777" w:rsidR="00D67F41" w:rsidRDefault="00BB6DAA">
            <w:pPr>
              <w:pStyle w:val="TableParagraph"/>
              <w:spacing w:line="275" w:lineRule="exact"/>
              <w:ind w:left="317" w:right="311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1844" w:type="dxa"/>
          </w:tcPr>
          <w:p w14:paraId="6D4EFB02" w14:textId="77777777" w:rsidR="00D67F41" w:rsidRDefault="00BB6DAA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</w:p>
        </w:tc>
        <w:tc>
          <w:tcPr>
            <w:tcW w:w="2125" w:type="dxa"/>
          </w:tcPr>
          <w:p w14:paraId="0A00624F" w14:textId="77777777" w:rsidR="00D67F41" w:rsidRDefault="00BB6DAA">
            <w:pPr>
              <w:pStyle w:val="TableParagraph"/>
              <w:spacing w:line="275" w:lineRule="exact"/>
              <w:ind w:left="249" w:right="249"/>
              <w:jc w:val="center"/>
              <w:rPr>
                <w:sz w:val="24"/>
              </w:rPr>
            </w:pPr>
            <w:r>
              <w:rPr>
                <w:sz w:val="24"/>
              </w:rPr>
              <w:t>Нефротическая</w:t>
            </w:r>
          </w:p>
        </w:tc>
      </w:tr>
      <w:tr w:rsidR="00D67F41" w14:paraId="6FE41091" w14:textId="77777777">
        <w:trPr>
          <w:trHeight w:val="414"/>
        </w:trPr>
        <w:tc>
          <w:tcPr>
            <w:tcW w:w="1952" w:type="dxa"/>
          </w:tcPr>
          <w:p w14:paraId="5637FA01" w14:textId="77777777" w:rsidR="00D67F41" w:rsidRDefault="00BB6DAA">
            <w:pPr>
              <w:pStyle w:val="TableParagraph"/>
              <w:spacing w:line="275" w:lineRule="exact"/>
              <w:ind w:left="604" w:right="601"/>
              <w:jc w:val="center"/>
              <w:rPr>
                <w:sz w:val="24"/>
              </w:rPr>
            </w:pPr>
            <w:r>
              <w:rPr>
                <w:sz w:val="24"/>
              </w:rPr>
              <w:t>&lt;10-29</w:t>
            </w:r>
          </w:p>
        </w:tc>
        <w:tc>
          <w:tcPr>
            <w:tcW w:w="1560" w:type="dxa"/>
          </w:tcPr>
          <w:p w14:paraId="3C7EDBCB" w14:textId="77777777" w:rsidR="00D67F41" w:rsidRDefault="00BB6DAA">
            <w:pPr>
              <w:pStyle w:val="TableParagraph"/>
              <w:spacing w:line="275" w:lineRule="exact"/>
              <w:ind w:left="317" w:right="311"/>
              <w:jc w:val="center"/>
              <w:rPr>
                <w:sz w:val="24"/>
              </w:rPr>
            </w:pPr>
            <w:r>
              <w:rPr>
                <w:sz w:val="24"/>
              </w:rPr>
              <w:t>30-299</w:t>
            </w:r>
          </w:p>
        </w:tc>
        <w:tc>
          <w:tcPr>
            <w:tcW w:w="1844" w:type="dxa"/>
          </w:tcPr>
          <w:p w14:paraId="69C2D602" w14:textId="77777777" w:rsidR="00D67F41" w:rsidRDefault="00BB6DAA">
            <w:pPr>
              <w:pStyle w:val="TableParagraph"/>
              <w:spacing w:line="275" w:lineRule="exact"/>
              <w:ind w:left="132" w:right="131"/>
              <w:jc w:val="center"/>
              <w:rPr>
                <w:sz w:val="24"/>
              </w:rPr>
            </w:pPr>
            <w:r>
              <w:rPr>
                <w:sz w:val="24"/>
              </w:rPr>
              <w:t>300-1999*</w:t>
            </w:r>
          </w:p>
        </w:tc>
        <w:tc>
          <w:tcPr>
            <w:tcW w:w="2125" w:type="dxa"/>
          </w:tcPr>
          <w:p w14:paraId="7298EDB4" w14:textId="77777777" w:rsidR="00D67F41" w:rsidRDefault="00BB6DAA">
            <w:pPr>
              <w:pStyle w:val="TableParagraph"/>
              <w:spacing w:line="275" w:lineRule="exact"/>
              <w:ind w:left="249" w:right="246"/>
              <w:jc w:val="center"/>
              <w:rPr>
                <w:sz w:val="24"/>
              </w:rPr>
            </w:pPr>
            <w:r>
              <w:rPr>
                <w:sz w:val="24"/>
              </w:rPr>
              <w:t>≥2000**</w:t>
            </w:r>
          </w:p>
        </w:tc>
      </w:tr>
    </w:tbl>
    <w:p w14:paraId="1B5C8663" w14:textId="77777777" w:rsidR="00D67F41" w:rsidRDefault="00BB6DAA">
      <w:pPr>
        <w:pStyle w:val="a3"/>
        <w:spacing w:line="360" w:lineRule="auto"/>
        <w:ind w:left="382" w:right="368" w:firstLine="707"/>
      </w:pPr>
      <w:r>
        <w:t>Примечание: * – соответствует суточной протеинурии ≥0,5 г; ** – соответствует</w:t>
      </w:r>
      <w:r>
        <w:rPr>
          <w:spacing w:val="1"/>
        </w:rPr>
        <w:t xml:space="preserve"> </w:t>
      </w:r>
      <w:r>
        <w:t>суточной</w:t>
      </w:r>
      <w:r>
        <w:rPr>
          <w:spacing w:val="-1"/>
        </w:rPr>
        <w:t xml:space="preserve"> </w:t>
      </w:r>
      <w:r>
        <w:t>протеинурии</w:t>
      </w:r>
      <w:r>
        <w:rPr>
          <w:spacing w:val="-2"/>
        </w:rPr>
        <w:t xml:space="preserve"> </w:t>
      </w:r>
      <w:r>
        <w:t>≥3,5 г.</w:t>
      </w:r>
    </w:p>
    <w:p w14:paraId="479C333F" w14:textId="77777777" w:rsidR="00D67F41" w:rsidRDefault="00D67F41">
      <w:pPr>
        <w:pStyle w:val="a3"/>
        <w:spacing w:before="9"/>
        <w:ind w:left="0" w:firstLine="0"/>
        <w:jc w:val="left"/>
        <w:rPr>
          <w:sz w:val="20"/>
        </w:rPr>
      </w:pPr>
    </w:p>
    <w:p w14:paraId="4E66C2F7" w14:textId="77777777" w:rsidR="00D67F41" w:rsidRDefault="00BB6DAA">
      <w:pPr>
        <w:pStyle w:val="2"/>
        <w:numPr>
          <w:ilvl w:val="1"/>
          <w:numId w:val="28"/>
        </w:numPr>
        <w:tabs>
          <w:tab w:val="left" w:pos="1443"/>
        </w:tabs>
        <w:spacing w:before="1" w:line="360" w:lineRule="auto"/>
        <w:ind w:right="369" w:firstLine="707"/>
      </w:pPr>
      <w:bookmarkStart w:id="8" w:name="_bookmark8"/>
      <w:bookmarkEnd w:id="8"/>
      <w:r>
        <w:rPr>
          <w:u w:val="thick"/>
        </w:rPr>
        <w:t>Клиническая</w:t>
      </w:r>
      <w:r>
        <w:rPr>
          <w:spacing w:val="-11"/>
          <w:u w:val="thick"/>
        </w:rPr>
        <w:t xml:space="preserve"> </w:t>
      </w:r>
      <w:r>
        <w:rPr>
          <w:u w:val="thick"/>
        </w:rPr>
        <w:t>картина</w:t>
      </w:r>
      <w:r>
        <w:rPr>
          <w:spacing w:val="-7"/>
          <w:u w:val="thick"/>
        </w:rPr>
        <w:t xml:space="preserve"> </w:t>
      </w:r>
      <w:r>
        <w:rPr>
          <w:u w:val="thick"/>
        </w:rPr>
        <w:t>заболевания</w:t>
      </w:r>
      <w:r>
        <w:rPr>
          <w:spacing w:val="-10"/>
          <w:u w:val="thick"/>
        </w:rPr>
        <w:t xml:space="preserve"> </w:t>
      </w:r>
      <w:r>
        <w:rPr>
          <w:u w:val="thick"/>
        </w:rPr>
        <w:t>или</w:t>
      </w:r>
      <w:r>
        <w:rPr>
          <w:spacing w:val="-10"/>
          <w:u w:val="thick"/>
        </w:rPr>
        <w:t xml:space="preserve"> </w:t>
      </w:r>
      <w:r>
        <w:rPr>
          <w:u w:val="thick"/>
        </w:rPr>
        <w:t>состояния</w:t>
      </w:r>
      <w:r>
        <w:rPr>
          <w:spacing w:val="-10"/>
          <w:u w:val="thick"/>
        </w:rPr>
        <w:t xml:space="preserve"> </w:t>
      </w:r>
      <w:r>
        <w:rPr>
          <w:u w:val="thick"/>
        </w:rPr>
        <w:t>(группы</w:t>
      </w:r>
      <w:r>
        <w:rPr>
          <w:spacing w:val="-10"/>
          <w:u w:val="thick"/>
        </w:rPr>
        <w:t xml:space="preserve"> </w:t>
      </w:r>
      <w:r>
        <w:rPr>
          <w:u w:val="thick"/>
        </w:rPr>
        <w:t>заболеваний</w:t>
      </w:r>
      <w:r>
        <w:rPr>
          <w:spacing w:val="-9"/>
          <w:u w:val="thick"/>
        </w:rPr>
        <w:t xml:space="preserve"> </w:t>
      </w:r>
      <w:r>
        <w:rPr>
          <w:u w:val="thick"/>
        </w:rPr>
        <w:t>или</w:t>
      </w:r>
      <w:r>
        <w:rPr>
          <w:spacing w:val="-58"/>
        </w:rPr>
        <w:t xml:space="preserve"> </w:t>
      </w:r>
      <w:r>
        <w:rPr>
          <w:u w:val="thick"/>
        </w:rPr>
        <w:t>состояний)</w:t>
      </w:r>
    </w:p>
    <w:p w14:paraId="575257B8" w14:textId="77777777" w:rsidR="00D67F41" w:rsidRDefault="00BB6DAA">
      <w:pPr>
        <w:pStyle w:val="a3"/>
        <w:spacing w:line="360" w:lineRule="auto"/>
        <w:ind w:left="382" w:right="367" w:firstLine="707"/>
      </w:pPr>
      <w:r>
        <w:t>Клинически</w:t>
      </w:r>
      <w:r>
        <w:rPr>
          <w:spacing w:val="-10"/>
        </w:rPr>
        <w:t xml:space="preserve"> </w:t>
      </w:r>
      <w:r>
        <w:t>ХБП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проявляться</w:t>
      </w:r>
      <w:r>
        <w:rPr>
          <w:spacing w:val="-11"/>
        </w:rPr>
        <w:t xml:space="preserve"> </w:t>
      </w:r>
      <w:r>
        <w:t>разнообразными</w:t>
      </w:r>
      <w:r>
        <w:rPr>
          <w:spacing w:val="-10"/>
        </w:rPr>
        <w:t xml:space="preserve"> </w:t>
      </w:r>
      <w:r>
        <w:t>симптомами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синдромами.</w:t>
      </w:r>
      <w:r>
        <w:rPr>
          <w:spacing w:val="-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основанный на анализе данных анамнеза и жалоб пациента, физикального обследования,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на: 1)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дисфункции</w:t>
      </w:r>
      <w:r>
        <w:rPr>
          <w:spacing w:val="-2"/>
        </w:rPr>
        <w:t xml:space="preserve"> </w:t>
      </w:r>
      <w:r>
        <w:t>почек; 2)</w:t>
      </w:r>
      <w:r>
        <w:rPr>
          <w:spacing w:val="-1"/>
        </w:rPr>
        <w:t xml:space="preserve"> </w:t>
      </w:r>
      <w:r>
        <w:t>доказательства</w:t>
      </w:r>
    </w:p>
    <w:p w14:paraId="0CFC0D75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C9CEC4A" w14:textId="77777777" w:rsidR="00D67F41" w:rsidRDefault="00BB6DAA">
      <w:pPr>
        <w:pStyle w:val="a3"/>
        <w:spacing w:before="77" w:line="360" w:lineRule="auto"/>
        <w:ind w:left="382" w:right="373" w:firstLine="0"/>
      </w:pPr>
      <w:r>
        <w:lastRenderedPageBreak/>
        <w:t>их «хронического» характера; 3) определение этиологических факторов и 4) системных</w:t>
      </w:r>
      <w:r>
        <w:rPr>
          <w:spacing w:val="1"/>
        </w:rPr>
        <w:t xml:space="preserve"> </w:t>
      </w:r>
      <w:r>
        <w:t>осложнений.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«клинической</w:t>
      </w:r>
      <w:r>
        <w:rPr>
          <w:spacing w:val="1"/>
        </w:rPr>
        <w:t xml:space="preserve"> </w:t>
      </w:r>
      <w:r>
        <w:t>картины»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развития,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2, раздел</w:t>
      </w:r>
      <w:r>
        <w:rPr>
          <w:spacing w:val="-1"/>
        </w:rPr>
        <w:t xml:space="preserve"> </w:t>
      </w:r>
      <w:r>
        <w:t>1.2.</w:t>
      </w:r>
    </w:p>
    <w:p w14:paraId="6B21A1DB" w14:textId="77777777" w:rsidR="00D67F41" w:rsidRDefault="00BB6DAA">
      <w:pPr>
        <w:pStyle w:val="a3"/>
        <w:spacing w:before="2" w:line="360" w:lineRule="auto"/>
        <w:ind w:left="382" w:right="371" w:firstLine="707"/>
      </w:pPr>
      <w:r>
        <w:t>Методологически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предиктивного</w:t>
      </w:r>
      <w:r>
        <w:rPr>
          <w:spacing w:val="-1"/>
        </w:rPr>
        <w:t xml:space="preserve"> </w:t>
      </w:r>
      <w:r>
        <w:t>и презентационного</w:t>
      </w:r>
      <w:r>
        <w:rPr>
          <w:spacing w:val="-3"/>
        </w:rPr>
        <w:t xml:space="preserve"> </w:t>
      </w:r>
      <w:r>
        <w:t>подходов.</w:t>
      </w:r>
    </w:p>
    <w:p w14:paraId="044B39A3" w14:textId="77777777" w:rsidR="00D67F41" w:rsidRDefault="00BB6DAA">
      <w:pPr>
        <w:pStyle w:val="a3"/>
        <w:spacing w:line="360" w:lineRule="auto"/>
        <w:ind w:left="382" w:right="373" w:firstLine="707"/>
      </w:pPr>
      <w:r>
        <w:t>Предиктивная диагностика ХБП основана на целевом скрининге дисфункции почек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пациентов с</w:t>
      </w:r>
      <w:r>
        <w:rPr>
          <w:spacing w:val="-1"/>
        </w:rPr>
        <w:t xml:space="preserve"> </w:t>
      </w:r>
      <w:r>
        <w:t>факторами риска</w:t>
      </w:r>
      <w:r>
        <w:rPr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табл. 2, раздел</w:t>
      </w:r>
      <w:r>
        <w:rPr>
          <w:spacing w:val="-1"/>
        </w:rPr>
        <w:t xml:space="preserve"> </w:t>
      </w:r>
      <w:r>
        <w:t>1.2).</w:t>
      </w:r>
    </w:p>
    <w:p w14:paraId="54EEC50E" w14:textId="77777777" w:rsidR="00D67F41" w:rsidRDefault="00BB6DAA">
      <w:pPr>
        <w:pStyle w:val="a3"/>
        <w:spacing w:line="360" w:lineRule="auto"/>
        <w:ind w:left="382" w:right="371" w:firstLine="707"/>
      </w:pPr>
      <w:r>
        <w:t>Презентационная диагностика ХБП включает выявление и анализ разнообразных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альтераций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встречающиеся</w:t>
      </w:r>
      <w:r>
        <w:rPr>
          <w:spacing w:val="1"/>
        </w:rPr>
        <w:t xml:space="preserve"> </w:t>
      </w:r>
      <w:r>
        <w:t>симптомы которых приведены в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8.</w:t>
      </w:r>
    </w:p>
    <w:p w14:paraId="670A95AE" w14:textId="77777777" w:rsidR="00D67F41" w:rsidRDefault="00BB6DAA">
      <w:pPr>
        <w:pStyle w:val="a3"/>
        <w:spacing w:line="275" w:lineRule="exact"/>
        <w:ind w:left="1090" w:firstLine="0"/>
      </w:pPr>
      <w:r>
        <w:t>Таблица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позволяющие</w:t>
      </w:r>
      <w:r>
        <w:rPr>
          <w:spacing w:val="-5"/>
        </w:rPr>
        <w:t xml:space="preserve"> </w:t>
      </w:r>
      <w:r>
        <w:t>предполагать</w:t>
      </w:r>
      <w:r>
        <w:rPr>
          <w:spacing w:val="-2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ХБП</w:t>
      </w:r>
    </w:p>
    <w:p w14:paraId="1C1D2E1F" w14:textId="77777777" w:rsidR="00D67F41" w:rsidRDefault="00D67F41">
      <w:pPr>
        <w:pStyle w:val="a3"/>
        <w:spacing w:before="2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650"/>
      </w:tblGrid>
      <w:tr w:rsidR="00D67F41" w14:paraId="4A05C0A3" w14:textId="77777777">
        <w:trPr>
          <w:trHeight w:val="275"/>
        </w:trPr>
        <w:tc>
          <w:tcPr>
            <w:tcW w:w="4698" w:type="dxa"/>
          </w:tcPr>
          <w:p w14:paraId="267F230B" w14:textId="77777777" w:rsidR="00D67F41" w:rsidRDefault="00BB6DA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Маркер</w:t>
            </w:r>
          </w:p>
        </w:tc>
        <w:tc>
          <w:tcPr>
            <w:tcW w:w="4650" w:type="dxa"/>
          </w:tcPr>
          <w:p w14:paraId="76703748" w14:textId="77777777" w:rsidR="00D67F41" w:rsidRDefault="00BB6DA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D67F41" w14:paraId="7586399F" w14:textId="77777777">
        <w:trPr>
          <w:trHeight w:val="551"/>
        </w:trPr>
        <w:tc>
          <w:tcPr>
            <w:tcW w:w="4698" w:type="dxa"/>
          </w:tcPr>
          <w:p w14:paraId="59BC143D" w14:textId="77777777" w:rsidR="00D67F41" w:rsidRDefault="00BB6D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Жалобы</w:t>
            </w:r>
          </w:p>
        </w:tc>
        <w:tc>
          <w:tcPr>
            <w:tcW w:w="4650" w:type="dxa"/>
          </w:tcPr>
          <w:p w14:paraId="1F615F00" w14:textId="77777777" w:rsidR="00D67F41" w:rsidRDefault="00BB6DAA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мочи,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диуреза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(олигурия,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полиурия),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никтурия</w:t>
            </w:r>
          </w:p>
        </w:tc>
      </w:tr>
      <w:tr w:rsidR="00D67F41" w14:paraId="256EC480" w14:textId="77777777">
        <w:trPr>
          <w:trHeight w:val="1379"/>
        </w:trPr>
        <w:tc>
          <w:tcPr>
            <w:tcW w:w="4698" w:type="dxa"/>
          </w:tcPr>
          <w:p w14:paraId="395D7290" w14:textId="77777777" w:rsidR="00D67F41" w:rsidRDefault="00BB6DAA">
            <w:pPr>
              <w:pStyle w:val="TableParagraph"/>
              <w:spacing w:line="24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4650" w:type="dxa"/>
          </w:tcPr>
          <w:p w14:paraId="5100C412" w14:textId="77777777" w:rsidR="00D67F41" w:rsidRDefault="00BB6DAA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Указания на выявленные ранее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визиализирующей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о ранее выявленных факторах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(см. табл. 2, 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1.2)</w:t>
            </w:r>
          </w:p>
        </w:tc>
      </w:tr>
      <w:tr w:rsidR="00D67F41" w14:paraId="0054AA30" w14:textId="77777777">
        <w:trPr>
          <w:trHeight w:val="1103"/>
        </w:trPr>
        <w:tc>
          <w:tcPr>
            <w:tcW w:w="4698" w:type="dxa"/>
          </w:tcPr>
          <w:p w14:paraId="257533CD" w14:textId="77777777" w:rsidR="00D67F41" w:rsidRDefault="00BB6DA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4650" w:type="dxa"/>
          </w:tcPr>
          <w:p w14:paraId="1C50F606" w14:textId="77777777" w:rsidR="00D67F41" w:rsidRDefault="00BB6DAA">
            <w:pPr>
              <w:pStyle w:val="TableParagraph"/>
              <w:tabs>
                <w:tab w:val="left" w:pos="1189"/>
                <w:tab w:val="left" w:pos="1565"/>
                <w:tab w:val="left" w:pos="1911"/>
                <w:tab w:val="left" w:pos="2290"/>
                <w:tab w:val="left" w:pos="2601"/>
                <w:tab w:val="left" w:pos="3484"/>
                <w:tab w:val="left" w:pos="3532"/>
              </w:tabs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размера</w:t>
            </w:r>
            <w:r>
              <w:rPr>
                <w:sz w:val="24"/>
              </w:rPr>
              <w:tab/>
              <w:t>почек,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симптомы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уремии,</w:t>
            </w:r>
            <w:r>
              <w:rPr>
                <w:sz w:val="24"/>
              </w:rPr>
              <w:tab/>
              <w:t>шум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почечных</w:t>
            </w:r>
          </w:p>
          <w:p w14:paraId="68FB00A5" w14:textId="77777777" w:rsidR="00D67F41" w:rsidRDefault="00BB6DAA">
            <w:pPr>
              <w:pStyle w:val="TableParagraph"/>
              <w:tabs>
                <w:tab w:val="left" w:pos="1201"/>
                <w:tab w:val="left" w:pos="3097"/>
                <w:tab w:val="left" w:pos="344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артерий,</w:t>
            </w:r>
            <w:r>
              <w:rPr>
                <w:sz w:val="24"/>
              </w:rPr>
              <w:tab/>
              <w:t>периферические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 мочи,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</w:t>
            </w:r>
          </w:p>
        </w:tc>
      </w:tr>
      <w:tr w:rsidR="00D67F41" w14:paraId="73421984" w14:textId="77777777">
        <w:trPr>
          <w:trHeight w:val="276"/>
        </w:trPr>
        <w:tc>
          <w:tcPr>
            <w:tcW w:w="4698" w:type="dxa"/>
          </w:tcPr>
          <w:p w14:paraId="4B11AAA9" w14:textId="77777777" w:rsidR="00D67F41" w:rsidRDefault="00BB6DAA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данные</w:t>
            </w:r>
          </w:p>
        </w:tc>
        <w:tc>
          <w:tcPr>
            <w:tcW w:w="4650" w:type="dxa"/>
          </w:tcPr>
          <w:p w14:paraId="7FCCEA36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7F41" w14:paraId="3BD1D5A7" w14:textId="77777777">
        <w:trPr>
          <w:trHeight w:val="551"/>
        </w:trPr>
        <w:tc>
          <w:tcPr>
            <w:tcW w:w="4698" w:type="dxa"/>
          </w:tcPr>
          <w:p w14:paraId="49D9DF8E" w14:textId="77777777" w:rsidR="00D67F41" w:rsidRDefault="00BB6D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альбуминурия/протеинурия</w:t>
            </w:r>
          </w:p>
        </w:tc>
        <w:tc>
          <w:tcPr>
            <w:tcW w:w="4650" w:type="dxa"/>
          </w:tcPr>
          <w:p w14:paraId="46621524" w14:textId="77777777" w:rsidR="00D67F41" w:rsidRDefault="00BB6DAA">
            <w:pPr>
              <w:pStyle w:val="TableParagraph"/>
              <w:tabs>
                <w:tab w:val="left" w:pos="1544"/>
                <w:tab w:val="left" w:pos="3223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Маркеры</w:t>
            </w:r>
            <w:r>
              <w:rPr>
                <w:sz w:val="24"/>
              </w:rPr>
              <w:tab/>
              <w:t>увеличения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клубочковой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проницаемости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тубулярной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дисфункции</w:t>
            </w:r>
          </w:p>
        </w:tc>
      </w:tr>
      <w:tr w:rsidR="00D67F41" w14:paraId="47104769" w14:textId="77777777">
        <w:trPr>
          <w:trHeight w:val="551"/>
        </w:trPr>
        <w:tc>
          <w:tcPr>
            <w:tcW w:w="4698" w:type="dxa"/>
          </w:tcPr>
          <w:p w14:paraId="7BFE3DC2" w14:textId="77777777" w:rsidR="00D67F41" w:rsidRDefault="00BB6DA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Стойкое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клубочковой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мл/мин/1,73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4650" w:type="dxa"/>
          </w:tcPr>
          <w:p w14:paraId="6394305D" w14:textId="77777777" w:rsidR="00D67F41" w:rsidRDefault="00BB6DAA">
            <w:pPr>
              <w:pStyle w:val="TableParagraph"/>
              <w:tabs>
                <w:tab w:val="left" w:pos="1337"/>
                <w:tab w:val="left" w:pos="2321"/>
                <w:tab w:val="left" w:pos="4438"/>
              </w:tabs>
              <w:spacing w:line="276" w:lineRule="exact"/>
              <w:ind w:left="107" w:right="93"/>
              <w:rPr>
                <w:sz w:val="24"/>
              </w:rPr>
            </w:pPr>
            <w:r>
              <w:rPr>
                <w:sz w:val="24"/>
              </w:rPr>
              <w:t>Индекс,</w:t>
            </w:r>
            <w:r>
              <w:rPr>
                <w:sz w:val="24"/>
              </w:rPr>
              <w:tab/>
              <w:t>тесно</w:t>
            </w:r>
            <w:r>
              <w:rPr>
                <w:sz w:val="24"/>
              </w:rPr>
              <w:tab/>
              <w:t>коррелирующий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парциальными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</w:tr>
      <w:tr w:rsidR="00D67F41" w14:paraId="443D0109" w14:textId="77777777">
        <w:trPr>
          <w:trHeight w:val="1102"/>
        </w:trPr>
        <w:tc>
          <w:tcPr>
            <w:tcW w:w="4698" w:type="dxa"/>
          </w:tcPr>
          <w:p w14:paraId="56906900" w14:textId="77777777" w:rsidR="00D67F41" w:rsidRDefault="00BB6DA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Стойкие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клеточном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осадке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</w:p>
        </w:tc>
        <w:tc>
          <w:tcPr>
            <w:tcW w:w="4650" w:type="dxa"/>
          </w:tcPr>
          <w:p w14:paraId="7D190761" w14:textId="77777777" w:rsidR="00D67F41" w:rsidRDefault="00BB6DAA">
            <w:pPr>
              <w:pStyle w:val="TableParagraph"/>
              <w:tabs>
                <w:tab w:val="left" w:pos="1507"/>
                <w:tab w:val="left" w:pos="3442"/>
                <w:tab w:val="left" w:pos="3583"/>
              </w:tabs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Эритроцитурия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(гематурия),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тубулярные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z w:val="24"/>
              </w:rPr>
              <w:tab/>
              <w:t>лейкоцитурия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(пиурия),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лейкоцитарные</w:t>
            </w:r>
            <w:r>
              <w:rPr>
                <w:sz w:val="24"/>
              </w:rPr>
              <w:tab/>
              <w:t>цилиндры,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эритроцитарные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</w:t>
            </w:r>
          </w:p>
        </w:tc>
      </w:tr>
      <w:tr w:rsidR="00D67F41" w14:paraId="13575120" w14:textId="77777777">
        <w:trPr>
          <w:trHeight w:val="2483"/>
        </w:trPr>
        <w:tc>
          <w:tcPr>
            <w:tcW w:w="4698" w:type="dxa"/>
          </w:tcPr>
          <w:p w14:paraId="735D8637" w14:textId="77777777" w:rsidR="00D67F41" w:rsidRDefault="00BB6DA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</w:p>
        </w:tc>
        <w:tc>
          <w:tcPr>
            <w:tcW w:w="4650" w:type="dxa"/>
          </w:tcPr>
          <w:p w14:paraId="65F2E4EA" w14:textId="77777777" w:rsidR="00D67F41" w:rsidRDefault="00BB6DAA">
            <w:pPr>
              <w:pStyle w:val="TableParagraph"/>
              <w:tabs>
                <w:tab w:val="left" w:pos="1909"/>
                <w:tab w:val="left" w:pos="3454"/>
              </w:tabs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Азотемия,</w:t>
            </w:r>
            <w:r>
              <w:rPr>
                <w:sz w:val="24"/>
              </w:rPr>
              <w:tab/>
              <w:t>уремия,</w:t>
            </w:r>
            <w:r>
              <w:rPr>
                <w:sz w:val="24"/>
              </w:rPr>
              <w:tab/>
              <w:t>изменения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сывороточной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щелочного равновесия и др. (в том 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для «синдромов канальцевой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дисфункции»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(синдром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Фанкони,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почечные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тубулярные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ацидозы,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синдромы</w:t>
            </w:r>
          </w:p>
          <w:p w14:paraId="3244C571" w14:textId="77777777" w:rsidR="00D67F41" w:rsidRDefault="00BB6DAA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Барттера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Гительмана,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нефрогенный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несахарный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диабет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т.д.))</w:t>
            </w:r>
          </w:p>
        </w:tc>
      </w:tr>
      <w:tr w:rsidR="00D67F41" w14:paraId="3A277555" w14:textId="77777777">
        <w:trPr>
          <w:trHeight w:val="1102"/>
        </w:trPr>
        <w:tc>
          <w:tcPr>
            <w:tcW w:w="4698" w:type="dxa"/>
          </w:tcPr>
          <w:p w14:paraId="17D000A2" w14:textId="77777777" w:rsidR="00D67F41" w:rsidRDefault="00BB6DAA">
            <w:pPr>
              <w:pStyle w:val="TableParagraph"/>
              <w:tabs>
                <w:tab w:val="left" w:pos="1450"/>
                <w:tab w:val="left" w:pos="2253"/>
                <w:tab w:val="left" w:pos="2714"/>
                <w:tab w:val="left" w:pos="3726"/>
              </w:tabs>
              <w:spacing w:line="24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z w:val="24"/>
              </w:rPr>
              <w:tab/>
              <w:t>почек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данным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4650" w:type="dxa"/>
          </w:tcPr>
          <w:p w14:paraId="21B50FAF" w14:textId="77777777" w:rsidR="00D67F41" w:rsidRDefault="00BB6DAA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Аномалии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гидронефроз,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 интраренальной гемодинамики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</w:tbl>
    <w:p w14:paraId="16CCFFAB" w14:textId="77777777" w:rsidR="00D67F41" w:rsidRDefault="00D67F41">
      <w:pPr>
        <w:spacing w:line="276" w:lineRule="exact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650"/>
      </w:tblGrid>
      <w:tr w:rsidR="00D67F41" w14:paraId="05A1A679" w14:textId="77777777">
        <w:trPr>
          <w:trHeight w:val="1934"/>
        </w:trPr>
        <w:tc>
          <w:tcPr>
            <w:tcW w:w="4698" w:type="dxa"/>
          </w:tcPr>
          <w:p w14:paraId="51790907" w14:textId="77777777" w:rsidR="00D67F41" w:rsidRDefault="00BB6DAA">
            <w:pPr>
              <w:pStyle w:val="TableParagraph"/>
              <w:spacing w:before="1" w:line="24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Изменения в ткани почек, выявленные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прижизненном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патолого-анатомическом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4650" w:type="dxa"/>
          </w:tcPr>
          <w:p w14:paraId="2B5C3D71" w14:textId="77777777" w:rsidR="00D67F41" w:rsidRDefault="00BB6DAA">
            <w:pPr>
              <w:pStyle w:val="TableParagraph"/>
              <w:spacing w:before="1"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необратимого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специфические для каждого хронического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фиброза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компартментов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  <w:p w14:paraId="0CADE11C" w14:textId="77777777" w:rsidR="00D67F41" w:rsidRDefault="00BB6DAA">
            <w:pPr>
              <w:pStyle w:val="TableParagraph"/>
              <w:tabs>
                <w:tab w:val="left" w:pos="2167"/>
                <w:tab w:val="left" w:pos="3043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указывающие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«хронизацию»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</w:tbl>
    <w:p w14:paraId="257C2562" w14:textId="77777777" w:rsidR="00D67F41" w:rsidRDefault="00D67F41">
      <w:pPr>
        <w:pStyle w:val="a3"/>
        <w:ind w:left="0" w:firstLine="0"/>
        <w:jc w:val="left"/>
        <w:rPr>
          <w:sz w:val="20"/>
        </w:rPr>
      </w:pPr>
    </w:p>
    <w:p w14:paraId="26B2E7A3" w14:textId="77777777" w:rsidR="00D67F41" w:rsidRDefault="00D67F41">
      <w:pPr>
        <w:pStyle w:val="a3"/>
        <w:spacing w:before="10"/>
        <w:ind w:left="0" w:firstLine="0"/>
        <w:jc w:val="left"/>
        <w:rPr>
          <w:sz w:val="28"/>
        </w:rPr>
      </w:pPr>
    </w:p>
    <w:p w14:paraId="386D132F" w14:textId="77777777" w:rsidR="00D67F41" w:rsidRDefault="00BB6DAA">
      <w:pPr>
        <w:pStyle w:val="a4"/>
        <w:numPr>
          <w:ilvl w:val="0"/>
          <w:numId w:val="28"/>
        </w:numPr>
        <w:tabs>
          <w:tab w:val="left" w:pos="1218"/>
        </w:tabs>
        <w:spacing w:before="89" w:line="360" w:lineRule="auto"/>
        <w:ind w:left="756" w:right="750" w:firstLine="180"/>
        <w:jc w:val="both"/>
        <w:rPr>
          <w:sz w:val="28"/>
        </w:rPr>
      </w:pPr>
      <w:bookmarkStart w:id="9" w:name="_bookmark9"/>
      <w:bookmarkEnd w:id="9"/>
      <w:r>
        <w:rPr>
          <w:sz w:val="28"/>
        </w:rPr>
        <w:t>Диагностика заболевания или состояния (группы заболеваний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состояний),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применению</w:t>
      </w:r>
    </w:p>
    <w:p w14:paraId="4B85CA0A" w14:textId="77777777" w:rsidR="00D67F41" w:rsidRDefault="00BB6DAA">
      <w:pPr>
        <w:spacing w:before="2"/>
        <w:ind w:left="3783"/>
        <w:jc w:val="both"/>
        <w:rPr>
          <w:sz w:val="28"/>
        </w:rPr>
      </w:pP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диагностики</w:t>
      </w:r>
    </w:p>
    <w:p w14:paraId="66A4C4E9" w14:textId="77777777" w:rsidR="00D67F41" w:rsidRDefault="00BB6DAA">
      <w:pPr>
        <w:spacing w:before="159" w:line="360" w:lineRule="auto"/>
        <w:ind w:left="382" w:right="364" w:firstLine="707"/>
        <w:jc w:val="both"/>
        <w:rPr>
          <w:i/>
          <w:sz w:val="24"/>
        </w:rPr>
      </w:pPr>
      <w:r>
        <w:rPr>
          <w:b/>
          <w:i/>
          <w:sz w:val="24"/>
        </w:rPr>
        <w:t>Общие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принципы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скрининга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диагностики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ХБП.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Диагноз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устанавливать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выявлении в процессе клинического обследования любых маркеров,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указывающих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персистирующих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месяцев.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стадий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(С1-С3а)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малосимптомное течение. Явные клинические проявления и изменения почек по данным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визуализирующих методов исследования, как правило, указывают на далеко зашедший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процесс. В клинической практике при отсутствии любых других признаков хронического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повреждения почек повышенный уровень альбуминурии и/или снижение СКФ 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субклиническое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маркерами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касается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медленно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развивающихся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процессов, таких как сосудистые поражения почек в результате АГ, СД, ожирения,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вторичной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профилактике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ХБП.</w:t>
      </w:r>
    </w:p>
    <w:p w14:paraId="5A231255" w14:textId="77777777" w:rsidR="00D67F41" w:rsidRDefault="00BB6DAA">
      <w:pPr>
        <w:spacing w:line="360" w:lineRule="auto"/>
        <w:ind w:left="382" w:right="367" w:firstLine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приобретает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 в рамках скрининга лиц с факторами риска ХБП (см. разделы 1.2, 1.6).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противовес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презентационной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случаи далеко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зашедшей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почек, предиктивная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 направлена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стадий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своевременное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максимальный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медико-экономический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осложнений прогрессирующей дисфункции органа.</w:t>
      </w:r>
    </w:p>
    <w:p w14:paraId="0E83321B" w14:textId="77777777" w:rsidR="00D67F41" w:rsidRDefault="00BB6DAA">
      <w:pPr>
        <w:pStyle w:val="3"/>
      </w:pPr>
      <w:r>
        <w:t>Критерии</w:t>
      </w:r>
      <w:r>
        <w:rPr>
          <w:spacing w:val="-3"/>
        </w:rPr>
        <w:t xml:space="preserve"> </w:t>
      </w:r>
      <w:r>
        <w:t>диагноза</w:t>
      </w:r>
      <w:r>
        <w:rPr>
          <w:spacing w:val="-4"/>
        </w:rPr>
        <w:t xml:space="preserve"> </w:t>
      </w:r>
      <w:r>
        <w:t>ХБП:</w:t>
      </w:r>
    </w:p>
    <w:p w14:paraId="5A25E683" w14:textId="77777777" w:rsidR="00D67F41" w:rsidRDefault="00BB6DAA">
      <w:pPr>
        <w:pStyle w:val="a4"/>
        <w:numPr>
          <w:ilvl w:val="0"/>
          <w:numId w:val="22"/>
        </w:numPr>
        <w:tabs>
          <w:tab w:val="left" w:pos="1450"/>
        </w:tabs>
        <w:spacing w:before="137" w:line="360" w:lineRule="auto"/>
        <w:ind w:right="374"/>
        <w:rPr>
          <w:i/>
          <w:sz w:val="24"/>
        </w:rPr>
      </w:pPr>
      <w:r>
        <w:rPr>
          <w:i/>
          <w:sz w:val="24"/>
        </w:rPr>
        <w:t>наличие любых клинических признаков, указывающих на повреждение почек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персистирующих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и/или;</w:t>
      </w:r>
    </w:p>
    <w:p w14:paraId="7B090BF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251D4E3D" w14:textId="77777777" w:rsidR="00D67F41" w:rsidRDefault="00BB6DAA">
      <w:pPr>
        <w:pStyle w:val="a4"/>
        <w:numPr>
          <w:ilvl w:val="0"/>
          <w:numId w:val="22"/>
        </w:numPr>
        <w:tabs>
          <w:tab w:val="left" w:pos="1450"/>
        </w:tabs>
        <w:spacing w:before="77" w:line="360" w:lineRule="auto"/>
        <w:ind w:right="371"/>
        <w:rPr>
          <w:i/>
          <w:sz w:val="24"/>
        </w:rPr>
      </w:pPr>
      <w:r>
        <w:rPr>
          <w:i/>
          <w:sz w:val="24"/>
        </w:rPr>
        <w:lastRenderedPageBreak/>
        <w:t>снижения СКФ &lt;60 мл/мин/1,73 м2, сохраняющееся в течение трех и 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месяцев,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и/или;</w:t>
      </w:r>
    </w:p>
    <w:p w14:paraId="704F3A85" w14:textId="77777777" w:rsidR="00D67F41" w:rsidRDefault="00BB6DAA">
      <w:pPr>
        <w:pStyle w:val="a4"/>
        <w:numPr>
          <w:ilvl w:val="0"/>
          <w:numId w:val="22"/>
        </w:numPr>
        <w:tabs>
          <w:tab w:val="left" w:pos="1450"/>
        </w:tabs>
        <w:spacing w:before="2" w:line="360" w:lineRule="auto"/>
        <w:ind w:right="364"/>
        <w:rPr>
          <w:i/>
          <w:sz w:val="24"/>
        </w:rPr>
      </w:pPr>
      <w:r>
        <w:rPr>
          <w:i/>
          <w:sz w:val="24"/>
        </w:rPr>
        <w:t>наличие признаков необратимых структурных изменений органа, выявленных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однократно при прижизненном патолого-анатомическом исследовании органа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визуализации.</w:t>
      </w:r>
    </w:p>
    <w:p w14:paraId="2A8501A5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4B9CDE33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3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врачам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 почек, с учетом жалоб, данных анамнеза и физикального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 и инструментальных исследований (см. разделы 1.6 и 2) 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 критериев: 1) наличие любых клинических признаков, указывающих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повреждение почек и персистирующих не менее трех месяцев и/или;</w:t>
      </w:r>
      <w:r>
        <w:rPr>
          <w:spacing w:val="1"/>
          <w:sz w:val="24"/>
        </w:rPr>
        <w:t xml:space="preserve"> </w:t>
      </w:r>
      <w:r>
        <w:rPr>
          <w:sz w:val="24"/>
        </w:rPr>
        <w:t>2) 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&lt;60</w:t>
      </w:r>
      <w:r>
        <w:rPr>
          <w:spacing w:val="1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от наличия других признаков повреждения почек и/или; 3)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необратимых структурных изменений органа, выявленных однократно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патолого-анатомическом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[1,2].</w:t>
      </w:r>
    </w:p>
    <w:p w14:paraId="5C051A66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4AD2AD05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консолидированный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международный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 к диагностике ХБП в реальной клинической практике, которая основана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выявлении любых патолого-анатомических и клинических маркеров повреждения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 в зависимости от клинической ситуации. Под маркерами повреждения почек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следует понимать любые изменения, выявляющиеся при клиническом обследовании,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которые отражают наличие патологического процесса в почечной ткани или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сочетания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(основные перечислены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табл.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1.6),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протеинурии.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персистирующем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снижении СКФ &lt;60 мл/мин/1,73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, диагноз ХБП следует устанавливать даже 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отсутствии каких-либо маркеров почечного повреждения. Временные ограничения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патофизиологией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персистирования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минимум,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месяцев.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Трехмесячное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(критерий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«хронификации»)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выбрано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потому,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сроки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острые</w:t>
      </w:r>
    </w:p>
    <w:p w14:paraId="0F447D3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184B678" w14:textId="77777777" w:rsidR="00D67F41" w:rsidRDefault="00BB6DAA">
      <w:pPr>
        <w:spacing w:before="77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lastRenderedPageBreak/>
        <w:t>варианты развития дисфункции почек, как правило, завершаются выздоровлением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очевидным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клинико-морфологическим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хронизации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практике,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определением,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 диагностики ХБП необходимо подтверждение наличия маркеров повреждения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 при повторных исследованиях, как минимум, в течение трех месяцев. Такой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же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интервал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необходим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подтверждения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&lt;60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мл/мин/1,73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, в том случае, если СКФ &lt;60 мл/мин/1,73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выступает в роли единственного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маркера ХБП.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ситуациях отсутствия данных динамического наблюдения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однократного выявления маркеров повреждения почек (например, при первичной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исключение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повторное исследование по истечении трех месяцев. Тактика ведения пациента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 серьезное, высоки риски развития осложнений дисфункции почек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острого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подострого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вероятностью быстрого и необратимого повреждения органа, то дальнейшую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диагностику/дифференциальную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срочном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дожидаясь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трехмесячного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интервала.</w:t>
      </w:r>
    </w:p>
    <w:p w14:paraId="6B58ED5C" w14:textId="77777777" w:rsidR="00D67F41" w:rsidRDefault="00BB6DAA">
      <w:pPr>
        <w:spacing w:before="3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достаточным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однократное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исследование, если оно недвусмысленно указывает на необратимые структурные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(фибропластические) изменения органа. Такие данные могут быть получены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визуализирующих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прижизненного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патолого-анатомического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2.4).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первичной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представлен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«Приложение Б».</w:t>
      </w:r>
    </w:p>
    <w:p w14:paraId="4D96E579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30EE20F5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1" w:line="360" w:lineRule="auto"/>
        <w:ind w:left="1101" w:right="371"/>
        <w:rPr>
          <w:sz w:val="24"/>
        </w:rPr>
      </w:pPr>
      <w:r>
        <w:rPr>
          <w:sz w:val="24"/>
        </w:rPr>
        <w:t>Мы не рекомендуем в обычной клинической практике проведение популяционного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скрининга</w:t>
      </w:r>
      <w:r>
        <w:rPr>
          <w:spacing w:val="-15"/>
          <w:sz w:val="24"/>
        </w:rPr>
        <w:t xml:space="preserve"> </w:t>
      </w:r>
      <w:r>
        <w:rPr>
          <w:sz w:val="24"/>
        </w:rPr>
        <w:t>ХБП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лиц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эффективностью</w:t>
      </w:r>
      <w:r>
        <w:rPr>
          <w:spacing w:val="-1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экономии ресурсов</w:t>
      </w:r>
      <w:r>
        <w:rPr>
          <w:spacing w:val="2"/>
          <w:sz w:val="24"/>
        </w:rPr>
        <w:t xml:space="preserve"> </w:t>
      </w:r>
      <w:r>
        <w:rPr>
          <w:sz w:val="24"/>
        </w:rPr>
        <w:t>[54-57].</w:t>
      </w:r>
    </w:p>
    <w:p w14:paraId="3A733437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70A6FA51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Существуют достаточно убедительные данные о медицинской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факторов риска. Напротив, скрининг у лиц без факторов риска неэффективен [58-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60].</w:t>
      </w:r>
    </w:p>
    <w:p w14:paraId="50DDFB8C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F080917" w14:textId="77777777" w:rsidR="00D67F41" w:rsidRDefault="00BB6DAA">
      <w:pPr>
        <w:spacing w:before="77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lastRenderedPageBreak/>
        <w:t>Проблема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скрининга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междисциплинарный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сотрудничестве врачей-нефрологов и врачей общей практики, врачей-кардиологов,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врачей-эндокринологов,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врачей-диабетологов,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врачей-урологов,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зрения которых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попасть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пациент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ХБП.</w:t>
      </w:r>
    </w:p>
    <w:p w14:paraId="2251B264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333563B2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3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врачам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 на основе исследования альбуминурии/протеинурии и расчетной СКФ</w:t>
      </w:r>
      <w:r>
        <w:rPr>
          <w:spacing w:val="-57"/>
          <w:sz w:val="24"/>
        </w:rPr>
        <w:t xml:space="preserve"> </w:t>
      </w:r>
      <w:r>
        <w:rPr>
          <w:sz w:val="24"/>
        </w:rPr>
        <w:t>(рСКФ)</w:t>
      </w:r>
      <w:r>
        <w:rPr>
          <w:spacing w:val="-1"/>
          <w:sz w:val="24"/>
        </w:rPr>
        <w:t xml:space="preserve"> </w:t>
      </w:r>
      <w:r>
        <w:rPr>
          <w:sz w:val="24"/>
        </w:rPr>
        <w:t>у 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факторами 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ХБП</w:t>
      </w:r>
      <w:r>
        <w:rPr>
          <w:spacing w:val="-1"/>
          <w:sz w:val="24"/>
        </w:rPr>
        <w:t xml:space="preserve"> </w:t>
      </w:r>
      <w:r>
        <w:rPr>
          <w:sz w:val="24"/>
        </w:rPr>
        <w:t>(см. табл.</w:t>
      </w:r>
      <w:r>
        <w:rPr>
          <w:spacing w:val="-2"/>
          <w:sz w:val="24"/>
        </w:rPr>
        <w:t xml:space="preserve"> </w:t>
      </w:r>
      <w:r>
        <w:rPr>
          <w:sz w:val="24"/>
        </w:rPr>
        <w:t>9)</w:t>
      </w:r>
      <w:r>
        <w:rPr>
          <w:spacing w:val="2"/>
          <w:sz w:val="24"/>
        </w:rPr>
        <w:t xml:space="preserve"> </w:t>
      </w:r>
      <w:r>
        <w:rPr>
          <w:sz w:val="24"/>
        </w:rPr>
        <w:t>[3-14,29,30,35,53].</w:t>
      </w:r>
    </w:p>
    <w:p w14:paraId="223E7470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105BF2F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прогностическое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альбуминурии/протеинурии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ассоциированных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ХБП.</w:t>
      </w:r>
    </w:p>
    <w:p w14:paraId="64844763" w14:textId="77777777" w:rsidR="00D67F41" w:rsidRDefault="00BB6DAA">
      <w:pPr>
        <w:pStyle w:val="a3"/>
        <w:ind w:left="1090" w:firstLine="0"/>
      </w:pPr>
      <w:r>
        <w:t>Таблица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риска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хронической</w:t>
      </w:r>
      <w:r>
        <w:rPr>
          <w:spacing w:val="-2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почек</w:t>
      </w:r>
    </w:p>
    <w:p w14:paraId="41B38E96" w14:textId="77777777" w:rsidR="00D67F41" w:rsidRDefault="00D67F41">
      <w:pPr>
        <w:pStyle w:val="a3"/>
        <w:spacing w:before="2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9"/>
        <w:gridCol w:w="4397"/>
      </w:tblGrid>
      <w:tr w:rsidR="00D67F41" w14:paraId="1D1C4728" w14:textId="77777777">
        <w:trPr>
          <w:trHeight w:val="412"/>
        </w:trPr>
        <w:tc>
          <w:tcPr>
            <w:tcW w:w="4239" w:type="dxa"/>
          </w:tcPr>
          <w:p w14:paraId="2071E05E" w14:textId="77777777" w:rsidR="00D67F41" w:rsidRDefault="00BB6DAA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Немодифицируемые</w:t>
            </w:r>
          </w:p>
        </w:tc>
        <w:tc>
          <w:tcPr>
            <w:tcW w:w="4397" w:type="dxa"/>
          </w:tcPr>
          <w:p w14:paraId="4BB941C0" w14:textId="77777777" w:rsidR="00D67F41" w:rsidRDefault="00BB6DAA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Модифицируемые</w:t>
            </w:r>
          </w:p>
        </w:tc>
      </w:tr>
      <w:tr w:rsidR="00D67F41" w14:paraId="5B399032" w14:textId="77777777">
        <w:trPr>
          <w:trHeight w:val="4418"/>
        </w:trPr>
        <w:tc>
          <w:tcPr>
            <w:tcW w:w="4239" w:type="dxa"/>
          </w:tcPr>
          <w:p w14:paraId="60E28C4A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Пожилой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6E2CED03" w14:textId="77777777" w:rsidR="00D67F41" w:rsidRDefault="00BB6DAA">
            <w:pPr>
              <w:pStyle w:val="TableParagraph"/>
              <w:spacing w:line="240" w:lineRule="auto"/>
              <w:ind w:left="105" w:right="149"/>
              <w:rPr>
                <w:sz w:val="24"/>
              </w:rPr>
            </w:pPr>
            <w:r>
              <w:rPr>
                <w:sz w:val="24"/>
              </w:rPr>
              <w:t>Исходно низкое число нефронов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(низкая масса тела при рождении)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семейный анамнез по ХБП)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Перенесенное острое повреждение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  <w:tc>
          <w:tcPr>
            <w:tcW w:w="4397" w:type="dxa"/>
          </w:tcPr>
          <w:p w14:paraId="4C8D8F24" w14:textId="77777777" w:rsidR="00D67F41" w:rsidRDefault="00BB6DAA">
            <w:pPr>
              <w:pStyle w:val="TableParagraph"/>
              <w:spacing w:before="1" w:line="240" w:lineRule="auto"/>
              <w:ind w:left="105" w:right="1512" w:firstLine="12"/>
              <w:rPr>
                <w:sz w:val="24"/>
              </w:rPr>
            </w:pPr>
            <w:r>
              <w:rPr>
                <w:sz w:val="24"/>
              </w:rPr>
              <w:t>Сахарный диабет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Артериальная гипертензия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Дислипопротеидемия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Табакокурение</w:t>
            </w:r>
          </w:p>
          <w:p w14:paraId="6DB92613" w14:textId="77777777" w:rsidR="00D67F41" w:rsidRDefault="00BB6DAA">
            <w:pPr>
              <w:pStyle w:val="TableParagraph"/>
              <w:spacing w:line="240" w:lineRule="auto"/>
              <w:ind w:left="105" w:right="173"/>
              <w:rPr>
                <w:sz w:val="24"/>
              </w:rPr>
            </w:pPr>
            <w:r>
              <w:rPr>
                <w:sz w:val="24"/>
              </w:rPr>
              <w:t>Ожирение/метаболический синдром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Неалкогольная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Гиперурикемия</w:t>
            </w:r>
          </w:p>
          <w:p w14:paraId="72F6AA79" w14:textId="77777777" w:rsidR="00D67F41" w:rsidRDefault="00BB6DAA">
            <w:pPr>
              <w:pStyle w:val="TableParagraph"/>
              <w:spacing w:line="240" w:lineRule="auto"/>
              <w:ind w:left="105" w:right="522"/>
              <w:rPr>
                <w:sz w:val="24"/>
              </w:rPr>
            </w:pPr>
            <w:r>
              <w:rPr>
                <w:sz w:val="24"/>
              </w:rPr>
              <w:t>Аутоиммунные 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Хроническое воспаление/cистемные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  <w:p w14:paraId="7BF6E2A8" w14:textId="77777777" w:rsidR="00D67F41" w:rsidRDefault="00BB6DAA">
            <w:pPr>
              <w:pStyle w:val="TableParagraph"/>
              <w:spacing w:line="240" w:lineRule="auto"/>
              <w:ind w:left="105" w:right="647"/>
              <w:rPr>
                <w:sz w:val="24"/>
              </w:rPr>
            </w:pPr>
            <w:r>
              <w:rPr>
                <w:sz w:val="24"/>
              </w:rPr>
              <w:t>Инфекции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  <w:p w14:paraId="49624D3A" w14:textId="77777777" w:rsidR="00D67F41" w:rsidRDefault="00BB6DAA">
            <w:pPr>
              <w:pStyle w:val="TableParagraph"/>
              <w:spacing w:line="270" w:lineRule="atLeast"/>
              <w:ind w:left="105" w:right="583"/>
              <w:rPr>
                <w:sz w:val="24"/>
              </w:rPr>
            </w:pPr>
            <w:r>
              <w:rPr>
                <w:sz w:val="24"/>
              </w:rPr>
              <w:t>Обструкция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Лекарственная токсичность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Высокое потребление белка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</w:p>
        </w:tc>
      </w:tr>
    </w:tbl>
    <w:p w14:paraId="4A5DBE1B" w14:textId="77777777" w:rsidR="00D67F41" w:rsidRDefault="00D67F41">
      <w:pPr>
        <w:pStyle w:val="a3"/>
        <w:spacing w:before="9"/>
        <w:ind w:left="0" w:firstLine="0"/>
        <w:jc w:val="left"/>
        <w:rPr>
          <w:sz w:val="20"/>
        </w:rPr>
      </w:pPr>
    </w:p>
    <w:p w14:paraId="0952F9E3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9"/>
        <w:rPr>
          <w:sz w:val="24"/>
        </w:rPr>
      </w:pPr>
      <w:r>
        <w:rPr>
          <w:sz w:val="24"/>
        </w:rPr>
        <w:t>Мы рекомендуем, чтобы в клинической практике врачи любых 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скорости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клубочковой</w:t>
      </w:r>
      <w:r>
        <w:rPr>
          <w:spacing w:val="-16"/>
          <w:sz w:val="24"/>
        </w:rPr>
        <w:t xml:space="preserve"> </w:t>
      </w:r>
      <w:r>
        <w:rPr>
          <w:sz w:val="24"/>
        </w:rPr>
        <w:t>фильтрации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(С1-С5),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ее</w:t>
      </w:r>
      <w:r>
        <w:rPr>
          <w:spacing w:val="-16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5"/>
          <w:sz w:val="24"/>
        </w:rPr>
        <w:t xml:space="preserve"> </w:t>
      </w:r>
      <w:r>
        <w:rPr>
          <w:sz w:val="24"/>
        </w:rPr>
        <w:t>ХБП,</w:t>
      </w:r>
    </w:p>
    <w:p w14:paraId="4F49386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705B770" w14:textId="77777777" w:rsidR="00D67F41" w:rsidRDefault="00BB6DAA">
      <w:pPr>
        <w:pStyle w:val="a3"/>
        <w:spacing w:before="77" w:line="360" w:lineRule="auto"/>
        <w:ind w:right="370" w:firstLine="0"/>
      </w:pPr>
      <w:r>
        <w:lastRenderedPageBreak/>
        <w:t>получающих ЗПТ (диализ (Д) и трансплантация (Т)) и 2) градации выраженности</w:t>
      </w:r>
      <w:r>
        <w:rPr>
          <w:spacing w:val="1"/>
        </w:rPr>
        <w:t xml:space="preserve"> </w:t>
      </w:r>
      <w:r>
        <w:t>альбуминурии/протеинурии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прогноза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лечебно-профилактических</w:t>
      </w:r>
      <w:r>
        <w:rPr>
          <w:spacing w:val="-2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[29,30,52,53].</w:t>
      </w:r>
    </w:p>
    <w:p w14:paraId="415B0C5E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CF65354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включавших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1000000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проспективных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когорт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рандомизированных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(РКИ),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продемонстрировано,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ТПН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альбуминурии/протеинурии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соответствии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стадиями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градациями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табл.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10))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динамики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фоне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терапии.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стратификация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тяжесть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дисфункции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почек,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прогноз,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планирования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объема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терапии.</w:t>
      </w:r>
    </w:p>
    <w:p w14:paraId="70E7ADE8" w14:textId="77777777" w:rsidR="00D67F41" w:rsidRDefault="00BB6DAA">
      <w:pPr>
        <w:pStyle w:val="a3"/>
        <w:spacing w:after="2" w:line="360" w:lineRule="auto"/>
        <w:ind w:left="1090" w:right="367" w:firstLine="0"/>
      </w:pPr>
      <w:r>
        <w:t>Таблица 10. Стадии, индексы и прогноз ХБП – KDIGO 2012 (пулированные риски</w:t>
      </w:r>
      <w:r>
        <w:rPr>
          <w:spacing w:val="1"/>
        </w:rPr>
        <w:t xml:space="preserve"> </w:t>
      </w:r>
      <w:r>
        <w:t>смерти от всех причин, кардиоваскулярной смерти, прогрессирования ХБП, ТПН,</w:t>
      </w:r>
      <w:r>
        <w:rPr>
          <w:spacing w:val="1"/>
        </w:rPr>
        <w:t xml:space="preserve"> </w:t>
      </w:r>
      <w:r>
        <w:t>ОПП)</w:t>
      </w:r>
    </w:p>
    <w:tbl>
      <w:tblPr>
        <w:tblStyle w:val="TableNormal"/>
        <w:tblW w:w="0" w:type="auto"/>
        <w:tblInd w:w="1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800"/>
        <w:gridCol w:w="712"/>
        <w:gridCol w:w="1867"/>
        <w:gridCol w:w="1454"/>
        <w:gridCol w:w="1476"/>
      </w:tblGrid>
      <w:tr w:rsidR="00D67F41" w14:paraId="5DB07548" w14:textId="77777777">
        <w:trPr>
          <w:trHeight w:val="551"/>
        </w:trPr>
        <w:tc>
          <w:tcPr>
            <w:tcW w:w="3703" w:type="dxa"/>
            <w:gridSpan w:val="3"/>
            <w:vMerge w:val="restart"/>
          </w:tcPr>
          <w:p w14:paraId="030788CF" w14:textId="77777777" w:rsidR="00D67F41" w:rsidRDefault="00BB6DAA">
            <w:pPr>
              <w:pStyle w:val="TableParagraph"/>
              <w:spacing w:line="240" w:lineRule="auto"/>
              <w:ind w:left="57" w:right="42" w:firstLine="2"/>
              <w:jc w:val="center"/>
              <w:rPr>
                <w:sz w:val="24"/>
              </w:rPr>
            </w:pPr>
            <w:r>
              <w:rPr>
                <w:sz w:val="24"/>
              </w:rPr>
              <w:t>Категории ХБП по СКФ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(мл/мин/1,73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 Характеристика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СКФ</w:t>
            </w:r>
          </w:p>
        </w:tc>
        <w:tc>
          <w:tcPr>
            <w:tcW w:w="4797" w:type="dxa"/>
            <w:gridSpan w:val="3"/>
          </w:tcPr>
          <w:p w14:paraId="5318137D" w14:textId="77777777" w:rsidR="00D67F41" w:rsidRDefault="00BB6DAA">
            <w:pPr>
              <w:pStyle w:val="TableParagraph"/>
              <w:spacing w:line="276" w:lineRule="exact"/>
              <w:ind w:left="1023" w:right="155" w:hanging="867"/>
              <w:rPr>
                <w:sz w:val="24"/>
              </w:rPr>
            </w:pPr>
            <w:r>
              <w:rPr>
                <w:sz w:val="24"/>
              </w:rPr>
              <w:t>Категории персистирующей альбуминурии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уровень</w:t>
            </w:r>
          </w:p>
        </w:tc>
      </w:tr>
      <w:tr w:rsidR="00D67F41" w14:paraId="0E39F43E" w14:textId="77777777">
        <w:trPr>
          <w:trHeight w:val="450"/>
        </w:trPr>
        <w:tc>
          <w:tcPr>
            <w:tcW w:w="3703" w:type="dxa"/>
            <w:gridSpan w:val="3"/>
            <w:vMerge/>
            <w:tcBorders>
              <w:top w:val="nil"/>
            </w:tcBorders>
          </w:tcPr>
          <w:p w14:paraId="559037F3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18BF5B98" w14:textId="77777777" w:rsidR="00D67F41" w:rsidRDefault="00BB6DAA">
            <w:pPr>
              <w:pStyle w:val="TableParagraph"/>
              <w:spacing w:line="274" w:lineRule="exact"/>
              <w:ind w:left="767" w:right="746"/>
              <w:jc w:val="center"/>
              <w:rPr>
                <w:sz w:val="24"/>
              </w:rPr>
            </w:pPr>
            <w:r>
              <w:rPr>
                <w:sz w:val="24"/>
              </w:rPr>
              <w:t>А1</w:t>
            </w:r>
          </w:p>
        </w:tc>
        <w:tc>
          <w:tcPr>
            <w:tcW w:w="1454" w:type="dxa"/>
          </w:tcPr>
          <w:p w14:paraId="0029826E" w14:textId="77777777" w:rsidR="00D67F41" w:rsidRDefault="00BB6DAA">
            <w:pPr>
              <w:pStyle w:val="TableParagraph"/>
              <w:spacing w:line="274" w:lineRule="exact"/>
              <w:ind w:left="559" w:right="541"/>
              <w:jc w:val="center"/>
              <w:rPr>
                <w:sz w:val="24"/>
              </w:rPr>
            </w:pPr>
            <w:r>
              <w:rPr>
                <w:sz w:val="24"/>
              </w:rPr>
              <w:t>А2</w:t>
            </w:r>
          </w:p>
        </w:tc>
        <w:tc>
          <w:tcPr>
            <w:tcW w:w="1476" w:type="dxa"/>
          </w:tcPr>
          <w:p w14:paraId="537D6FE1" w14:textId="77777777" w:rsidR="00D67F41" w:rsidRDefault="00BB6DAA">
            <w:pPr>
              <w:pStyle w:val="TableParagraph"/>
              <w:spacing w:line="274" w:lineRule="exact"/>
              <w:ind w:left="227"/>
              <w:rPr>
                <w:sz w:val="24"/>
              </w:rPr>
            </w:pPr>
            <w:r>
              <w:rPr>
                <w:sz w:val="24"/>
              </w:rPr>
              <w:t>A3*-А4**</w:t>
            </w:r>
          </w:p>
        </w:tc>
      </w:tr>
      <w:tr w:rsidR="00D67F41" w14:paraId="7795E421" w14:textId="77777777">
        <w:trPr>
          <w:trHeight w:val="1451"/>
        </w:trPr>
        <w:tc>
          <w:tcPr>
            <w:tcW w:w="3703" w:type="dxa"/>
            <w:gridSpan w:val="3"/>
            <w:vMerge/>
            <w:tcBorders>
              <w:top w:val="nil"/>
            </w:tcBorders>
          </w:tcPr>
          <w:p w14:paraId="605BA6CB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371AA365" w14:textId="77777777" w:rsidR="00D67F41" w:rsidRDefault="00BB6DAA">
            <w:pPr>
              <w:pStyle w:val="TableParagraph"/>
              <w:spacing w:before="174" w:line="240" w:lineRule="auto"/>
              <w:ind w:left="5" w:right="319"/>
              <w:rPr>
                <w:sz w:val="24"/>
              </w:rPr>
            </w:pPr>
            <w:r>
              <w:rPr>
                <w:sz w:val="24"/>
              </w:rPr>
              <w:t>Нормальная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повышена</w:t>
            </w:r>
          </w:p>
        </w:tc>
        <w:tc>
          <w:tcPr>
            <w:tcW w:w="1454" w:type="dxa"/>
          </w:tcPr>
          <w:p w14:paraId="13FB37E1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279B7294" w14:textId="77777777" w:rsidR="00D67F41" w:rsidRDefault="00BB6DAA">
            <w:pPr>
              <w:pStyle w:val="TableParagraph"/>
              <w:spacing w:before="151" w:line="240" w:lineRule="auto"/>
              <w:ind w:left="4" w:right="360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повышена</w:t>
            </w:r>
          </w:p>
        </w:tc>
        <w:tc>
          <w:tcPr>
            <w:tcW w:w="1476" w:type="dxa"/>
          </w:tcPr>
          <w:p w14:paraId="11876851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12B9A905" w14:textId="77777777" w:rsidR="00D67F41" w:rsidRDefault="00BB6DAA">
            <w:pPr>
              <w:pStyle w:val="TableParagraph"/>
              <w:spacing w:before="151" w:line="240" w:lineRule="auto"/>
              <w:ind w:left="6" w:right="380"/>
              <w:rPr>
                <w:sz w:val="24"/>
              </w:rPr>
            </w:pPr>
            <w:r>
              <w:rPr>
                <w:sz w:val="24"/>
              </w:rPr>
              <w:t>Резко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повышена</w:t>
            </w:r>
          </w:p>
        </w:tc>
      </w:tr>
      <w:tr w:rsidR="00D67F41" w14:paraId="62D6AC69" w14:textId="77777777">
        <w:trPr>
          <w:trHeight w:val="829"/>
        </w:trPr>
        <w:tc>
          <w:tcPr>
            <w:tcW w:w="3703" w:type="dxa"/>
            <w:gridSpan w:val="3"/>
            <w:vMerge/>
            <w:tcBorders>
              <w:top w:val="nil"/>
            </w:tcBorders>
          </w:tcPr>
          <w:p w14:paraId="4C5DB27C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4195197C" w14:textId="77777777" w:rsidR="00D67F41" w:rsidRDefault="00BB6DAA">
            <w:pPr>
              <w:pStyle w:val="TableParagraph"/>
              <w:spacing w:before="1"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>&lt;30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мг/г</w:t>
            </w:r>
          </w:p>
          <w:p w14:paraId="0FFF8D1B" w14:textId="77777777" w:rsidR="00D67F41" w:rsidRDefault="00BB6DAA">
            <w:pPr>
              <w:pStyle w:val="TableParagraph"/>
              <w:spacing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>&lt;3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мг/ммоль</w:t>
            </w:r>
          </w:p>
        </w:tc>
        <w:tc>
          <w:tcPr>
            <w:tcW w:w="1454" w:type="dxa"/>
          </w:tcPr>
          <w:p w14:paraId="59D4FD3A" w14:textId="77777777" w:rsidR="00D67F41" w:rsidRDefault="00BB6DAA">
            <w:pPr>
              <w:pStyle w:val="TableParagraph"/>
              <w:spacing w:before="1"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30-300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мг/г</w:t>
            </w:r>
          </w:p>
          <w:p w14:paraId="5B0391A8" w14:textId="77777777" w:rsidR="00D67F41" w:rsidRDefault="00BB6DAA">
            <w:pPr>
              <w:pStyle w:val="TableParagraph"/>
              <w:spacing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3-30</w:t>
            </w:r>
          </w:p>
          <w:p w14:paraId="32F7AFFA" w14:textId="77777777" w:rsidR="00D67F41" w:rsidRDefault="00BB6DA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мг/ммоль</w:t>
            </w:r>
          </w:p>
        </w:tc>
        <w:tc>
          <w:tcPr>
            <w:tcW w:w="1476" w:type="dxa"/>
          </w:tcPr>
          <w:p w14:paraId="6326CA68" w14:textId="77777777" w:rsidR="00D67F41" w:rsidRDefault="00BB6DAA">
            <w:pPr>
              <w:pStyle w:val="TableParagraph"/>
              <w:spacing w:before="1" w:line="240" w:lineRule="auto"/>
              <w:ind w:left="42"/>
              <w:rPr>
                <w:sz w:val="24"/>
              </w:rPr>
            </w:pPr>
            <w:r>
              <w:rPr>
                <w:sz w:val="24"/>
              </w:rPr>
              <w:t>&gt;300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мг/г</w:t>
            </w:r>
          </w:p>
          <w:p w14:paraId="622FE7A6" w14:textId="77777777" w:rsidR="00D67F41" w:rsidRDefault="00BB6DAA">
            <w:pPr>
              <w:pStyle w:val="TableParagraph"/>
              <w:spacing w:line="240" w:lineRule="auto"/>
              <w:ind w:left="42"/>
              <w:rPr>
                <w:sz w:val="24"/>
              </w:rPr>
            </w:pPr>
            <w:r>
              <w:rPr>
                <w:sz w:val="24"/>
              </w:rPr>
              <w:t>&gt;30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мг/ммоль</w:t>
            </w:r>
          </w:p>
        </w:tc>
      </w:tr>
      <w:tr w:rsidR="00D67F41" w14:paraId="2A9A69DC" w14:textId="77777777">
        <w:trPr>
          <w:trHeight w:val="919"/>
        </w:trPr>
        <w:tc>
          <w:tcPr>
            <w:tcW w:w="1191" w:type="dxa"/>
          </w:tcPr>
          <w:p w14:paraId="60A12191" w14:textId="77777777" w:rsidR="00D67F41" w:rsidRDefault="00D67F41">
            <w:pPr>
              <w:pStyle w:val="TableParagraph"/>
              <w:spacing w:before="10" w:line="240" w:lineRule="auto"/>
              <w:rPr>
                <w:sz w:val="27"/>
              </w:rPr>
            </w:pPr>
          </w:p>
          <w:p w14:paraId="2091A752" w14:textId="77777777" w:rsidR="00D67F41" w:rsidRDefault="00BB6DAA">
            <w:pPr>
              <w:pStyle w:val="TableParagraph"/>
              <w:spacing w:line="240" w:lineRule="auto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1800" w:type="dxa"/>
          </w:tcPr>
          <w:p w14:paraId="0ECCC0FF" w14:textId="77777777" w:rsidR="00D67F41" w:rsidRDefault="00BB6DAA">
            <w:pPr>
              <w:pStyle w:val="TableParagraph"/>
              <w:spacing w:before="184" w:line="240" w:lineRule="auto"/>
              <w:ind w:left="47" w:right="30"/>
              <w:rPr>
                <w:sz w:val="24"/>
              </w:rPr>
            </w:pPr>
            <w:r>
              <w:rPr>
                <w:sz w:val="24"/>
              </w:rPr>
              <w:t>Нормальная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</w:p>
        </w:tc>
        <w:tc>
          <w:tcPr>
            <w:tcW w:w="712" w:type="dxa"/>
          </w:tcPr>
          <w:p w14:paraId="60149FB2" w14:textId="77777777" w:rsidR="00D67F41" w:rsidRDefault="00D67F41">
            <w:pPr>
              <w:pStyle w:val="TableParagraph"/>
              <w:spacing w:before="10" w:line="240" w:lineRule="auto"/>
              <w:rPr>
                <w:sz w:val="27"/>
              </w:rPr>
            </w:pPr>
          </w:p>
          <w:p w14:paraId="123F5E30" w14:textId="77777777" w:rsidR="00D67F41" w:rsidRDefault="00BB6DAA">
            <w:pPr>
              <w:pStyle w:val="TableParagraph"/>
              <w:spacing w:line="240" w:lineRule="auto"/>
              <w:ind w:left="45"/>
              <w:rPr>
                <w:sz w:val="24"/>
              </w:rPr>
            </w:pPr>
            <w:r>
              <w:rPr>
                <w:sz w:val="24"/>
              </w:rPr>
              <w:t>&gt;90</w:t>
            </w:r>
          </w:p>
        </w:tc>
        <w:tc>
          <w:tcPr>
            <w:tcW w:w="1867" w:type="dxa"/>
          </w:tcPr>
          <w:p w14:paraId="240D07D8" w14:textId="77777777" w:rsidR="00D67F41" w:rsidRDefault="00BB6DAA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54" w:type="dxa"/>
          </w:tcPr>
          <w:p w14:paraId="22F2A9FC" w14:textId="77777777" w:rsidR="00D67F41" w:rsidRDefault="00BB6DAA">
            <w:pPr>
              <w:pStyle w:val="TableParagraph"/>
              <w:spacing w:line="240" w:lineRule="auto"/>
              <w:ind w:left="40" w:right="13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76" w:type="dxa"/>
          </w:tcPr>
          <w:p w14:paraId="526FEB15" w14:textId="77777777" w:rsidR="00D67F41" w:rsidRDefault="00BB6DAA">
            <w:pPr>
              <w:pStyle w:val="TableParagraph"/>
              <w:spacing w:line="240" w:lineRule="auto"/>
              <w:ind w:left="42" w:right="472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D67F41" w14:paraId="0ACD2A69" w14:textId="77777777">
        <w:trPr>
          <w:trHeight w:val="827"/>
        </w:trPr>
        <w:tc>
          <w:tcPr>
            <w:tcW w:w="1191" w:type="dxa"/>
          </w:tcPr>
          <w:p w14:paraId="00DBDF9D" w14:textId="77777777" w:rsidR="00D67F41" w:rsidRDefault="00BB6DAA">
            <w:pPr>
              <w:pStyle w:val="TableParagraph"/>
              <w:spacing w:before="1" w:line="240" w:lineRule="auto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С2</w:t>
            </w:r>
          </w:p>
        </w:tc>
        <w:tc>
          <w:tcPr>
            <w:tcW w:w="1800" w:type="dxa"/>
          </w:tcPr>
          <w:p w14:paraId="0E1E307A" w14:textId="77777777" w:rsidR="00D67F41" w:rsidRDefault="00BB6DAA">
            <w:pPr>
              <w:pStyle w:val="TableParagraph"/>
              <w:spacing w:before="3" w:line="237" w:lineRule="auto"/>
              <w:ind w:left="40" w:right="165" w:firstLine="7"/>
              <w:rPr>
                <w:sz w:val="24"/>
              </w:rPr>
            </w:pPr>
            <w:r>
              <w:rPr>
                <w:sz w:val="24"/>
              </w:rPr>
              <w:t>Незначительно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снижена</w:t>
            </w:r>
          </w:p>
        </w:tc>
        <w:tc>
          <w:tcPr>
            <w:tcW w:w="712" w:type="dxa"/>
          </w:tcPr>
          <w:p w14:paraId="373672C4" w14:textId="77777777" w:rsidR="00D67F41" w:rsidRDefault="00BB6DAA">
            <w:pPr>
              <w:pStyle w:val="TableParagraph"/>
              <w:spacing w:before="1" w:line="240" w:lineRule="auto"/>
              <w:ind w:left="45"/>
              <w:rPr>
                <w:sz w:val="24"/>
              </w:rPr>
            </w:pPr>
            <w:r>
              <w:rPr>
                <w:sz w:val="24"/>
              </w:rPr>
              <w:t>60-89</w:t>
            </w:r>
          </w:p>
        </w:tc>
        <w:tc>
          <w:tcPr>
            <w:tcW w:w="1867" w:type="dxa"/>
          </w:tcPr>
          <w:p w14:paraId="3EDDA241" w14:textId="77777777" w:rsidR="00D67F41" w:rsidRDefault="00BB6DAA">
            <w:pPr>
              <w:pStyle w:val="TableParagraph"/>
              <w:spacing w:before="1"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54" w:type="dxa"/>
          </w:tcPr>
          <w:p w14:paraId="57A68010" w14:textId="77777777" w:rsidR="00D67F41" w:rsidRDefault="00BB6DAA">
            <w:pPr>
              <w:pStyle w:val="TableParagraph"/>
              <w:spacing w:before="3" w:line="237" w:lineRule="auto"/>
              <w:ind w:left="40" w:right="13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повышенный</w:t>
            </w:r>
          </w:p>
          <w:p w14:paraId="298BC798" w14:textId="77777777" w:rsidR="00D67F41" w:rsidRDefault="00BB6DAA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риск</w:t>
            </w:r>
          </w:p>
        </w:tc>
        <w:tc>
          <w:tcPr>
            <w:tcW w:w="1476" w:type="dxa"/>
          </w:tcPr>
          <w:p w14:paraId="7274EDA1" w14:textId="77777777" w:rsidR="00D67F41" w:rsidRDefault="00BB6DAA">
            <w:pPr>
              <w:pStyle w:val="TableParagraph"/>
              <w:spacing w:before="3" w:line="237" w:lineRule="auto"/>
              <w:ind w:left="42" w:right="472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D67F41" w14:paraId="7E387AC7" w14:textId="77777777">
        <w:trPr>
          <w:trHeight w:val="829"/>
        </w:trPr>
        <w:tc>
          <w:tcPr>
            <w:tcW w:w="1191" w:type="dxa"/>
          </w:tcPr>
          <w:p w14:paraId="7BE0A76D" w14:textId="77777777" w:rsidR="00D67F41" w:rsidRDefault="00BB6DAA">
            <w:pPr>
              <w:pStyle w:val="TableParagraph"/>
              <w:spacing w:before="1" w:line="240" w:lineRule="auto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>СЗа</w:t>
            </w:r>
          </w:p>
        </w:tc>
        <w:tc>
          <w:tcPr>
            <w:tcW w:w="1800" w:type="dxa"/>
          </w:tcPr>
          <w:p w14:paraId="74840405" w14:textId="77777777" w:rsidR="00D67F41" w:rsidRDefault="00BB6DAA">
            <w:pPr>
              <w:pStyle w:val="TableParagraph"/>
              <w:spacing w:before="1" w:line="240" w:lineRule="auto"/>
              <w:ind w:left="40" w:right="681" w:firstLine="7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снижена</w:t>
            </w:r>
          </w:p>
        </w:tc>
        <w:tc>
          <w:tcPr>
            <w:tcW w:w="712" w:type="dxa"/>
          </w:tcPr>
          <w:p w14:paraId="079B24BD" w14:textId="77777777" w:rsidR="00D67F41" w:rsidRDefault="00BB6DAA">
            <w:pPr>
              <w:pStyle w:val="TableParagraph"/>
              <w:spacing w:before="1" w:line="240" w:lineRule="auto"/>
              <w:ind w:left="45"/>
              <w:rPr>
                <w:sz w:val="24"/>
              </w:rPr>
            </w:pPr>
            <w:r>
              <w:rPr>
                <w:sz w:val="24"/>
              </w:rPr>
              <w:t>45-59</w:t>
            </w:r>
          </w:p>
        </w:tc>
        <w:tc>
          <w:tcPr>
            <w:tcW w:w="1867" w:type="dxa"/>
          </w:tcPr>
          <w:p w14:paraId="65DD0FF2" w14:textId="77777777" w:rsidR="00D67F41" w:rsidRDefault="00BB6DAA">
            <w:pPr>
              <w:pStyle w:val="TableParagraph"/>
              <w:spacing w:line="270" w:lineRule="atLeast"/>
              <w:ind w:left="41" w:right="425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54" w:type="dxa"/>
          </w:tcPr>
          <w:p w14:paraId="6CB993F9" w14:textId="77777777" w:rsidR="00D67F41" w:rsidRDefault="00BB6DAA">
            <w:pPr>
              <w:pStyle w:val="TableParagraph"/>
              <w:spacing w:before="1" w:line="240" w:lineRule="auto"/>
              <w:ind w:left="40" w:right="452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76" w:type="dxa"/>
          </w:tcPr>
          <w:p w14:paraId="266EA83A" w14:textId="77777777" w:rsidR="00D67F41" w:rsidRDefault="00BB6DAA">
            <w:pPr>
              <w:pStyle w:val="TableParagraph"/>
              <w:spacing w:line="270" w:lineRule="atLeast"/>
              <w:ind w:left="42" w:right="519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D67F41" w14:paraId="05B2A049" w14:textId="77777777">
        <w:trPr>
          <w:trHeight w:val="827"/>
        </w:trPr>
        <w:tc>
          <w:tcPr>
            <w:tcW w:w="1191" w:type="dxa"/>
          </w:tcPr>
          <w:p w14:paraId="57CB2FF5" w14:textId="77777777" w:rsidR="00D67F41" w:rsidRDefault="00BB6DAA">
            <w:pPr>
              <w:pStyle w:val="TableParagraph"/>
              <w:spacing w:line="275" w:lineRule="exact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СЗб</w:t>
            </w:r>
          </w:p>
        </w:tc>
        <w:tc>
          <w:tcPr>
            <w:tcW w:w="1800" w:type="dxa"/>
          </w:tcPr>
          <w:p w14:paraId="28FBBA06" w14:textId="77777777" w:rsidR="00D67F41" w:rsidRDefault="00BB6DAA">
            <w:pPr>
              <w:pStyle w:val="TableParagraph"/>
              <w:spacing w:line="240" w:lineRule="auto"/>
              <w:ind w:left="40" w:right="333" w:firstLine="7"/>
              <w:rPr>
                <w:sz w:val="24"/>
              </w:rPr>
            </w:pPr>
            <w:r>
              <w:rPr>
                <w:sz w:val="24"/>
              </w:rPr>
              <w:t>Существенно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снижена</w:t>
            </w:r>
          </w:p>
        </w:tc>
        <w:tc>
          <w:tcPr>
            <w:tcW w:w="712" w:type="dxa"/>
          </w:tcPr>
          <w:p w14:paraId="5C1C40DC" w14:textId="77777777" w:rsidR="00D67F41" w:rsidRDefault="00BB6DAA">
            <w:pPr>
              <w:pStyle w:val="TableParagraph"/>
              <w:spacing w:line="275" w:lineRule="exact"/>
              <w:ind w:left="45"/>
              <w:rPr>
                <w:sz w:val="24"/>
              </w:rPr>
            </w:pPr>
            <w:r>
              <w:rPr>
                <w:sz w:val="24"/>
              </w:rPr>
              <w:t>30-44</w:t>
            </w:r>
          </w:p>
        </w:tc>
        <w:tc>
          <w:tcPr>
            <w:tcW w:w="1867" w:type="dxa"/>
          </w:tcPr>
          <w:p w14:paraId="42F1191B" w14:textId="77777777" w:rsidR="00D67F41" w:rsidRDefault="00BB6DAA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54" w:type="dxa"/>
          </w:tcPr>
          <w:p w14:paraId="365CEAD7" w14:textId="77777777" w:rsidR="00D67F41" w:rsidRDefault="00BB6DAA">
            <w:pPr>
              <w:pStyle w:val="TableParagraph"/>
              <w:spacing w:line="276" w:lineRule="exact"/>
              <w:ind w:left="40" w:right="499" w:hanging="3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76" w:type="dxa"/>
          </w:tcPr>
          <w:p w14:paraId="25A9FF44" w14:textId="77777777" w:rsidR="00D67F41" w:rsidRDefault="00BB6DAA">
            <w:pPr>
              <w:pStyle w:val="TableParagraph"/>
              <w:spacing w:line="276" w:lineRule="exact"/>
              <w:ind w:left="42" w:right="519" w:hanging="3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</w:tbl>
    <w:p w14:paraId="30BBB60F" w14:textId="77777777" w:rsidR="00D67F41" w:rsidRDefault="00D67F41">
      <w:pPr>
        <w:spacing w:line="276" w:lineRule="exact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1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800"/>
        <w:gridCol w:w="712"/>
        <w:gridCol w:w="1867"/>
        <w:gridCol w:w="1454"/>
        <w:gridCol w:w="1476"/>
      </w:tblGrid>
      <w:tr w:rsidR="00D67F41" w14:paraId="17EF4EA1" w14:textId="77777777">
        <w:trPr>
          <w:trHeight w:val="830"/>
        </w:trPr>
        <w:tc>
          <w:tcPr>
            <w:tcW w:w="1191" w:type="dxa"/>
          </w:tcPr>
          <w:p w14:paraId="2C44375D" w14:textId="77777777" w:rsidR="00D67F41" w:rsidRDefault="00BB6DAA">
            <w:pPr>
              <w:pStyle w:val="TableParagraph"/>
              <w:spacing w:before="1" w:line="240" w:lineRule="auto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С4</w:t>
            </w:r>
          </w:p>
        </w:tc>
        <w:tc>
          <w:tcPr>
            <w:tcW w:w="1800" w:type="dxa"/>
          </w:tcPr>
          <w:p w14:paraId="500CC36D" w14:textId="77777777" w:rsidR="00D67F41" w:rsidRDefault="00BB6DAA">
            <w:pPr>
              <w:pStyle w:val="TableParagraph"/>
              <w:spacing w:before="1" w:line="240" w:lineRule="auto"/>
              <w:ind w:left="47"/>
              <w:rPr>
                <w:sz w:val="24"/>
              </w:rPr>
            </w:pPr>
            <w:r>
              <w:rPr>
                <w:sz w:val="24"/>
              </w:rPr>
              <w:t>Резко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снижена</w:t>
            </w:r>
          </w:p>
        </w:tc>
        <w:tc>
          <w:tcPr>
            <w:tcW w:w="712" w:type="dxa"/>
          </w:tcPr>
          <w:p w14:paraId="14B201DE" w14:textId="77777777" w:rsidR="00D67F41" w:rsidRDefault="00BB6DAA">
            <w:pPr>
              <w:pStyle w:val="TableParagraph"/>
              <w:spacing w:before="1" w:line="240" w:lineRule="auto"/>
              <w:ind w:left="45"/>
              <w:rPr>
                <w:sz w:val="24"/>
              </w:rPr>
            </w:pPr>
            <w:r>
              <w:rPr>
                <w:sz w:val="24"/>
              </w:rPr>
              <w:t>15-29</w:t>
            </w:r>
          </w:p>
        </w:tc>
        <w:tc>
          <w:tcPr>
            <w:tcW w:w="1867" w:type="dxa"/>
          </w:tcPr>
          <w:p w14:paraId="0BFE7040" w14:textId="77777777" w:rsidR="00D67F41" w:rsidRDefault="00BB6DAA">
            <w:pPr>
              <w:pStyle w:val="TableParagraph"/>
              <w:spacing w:before="1" w:line="240" w:lineRule="auto"/>
              <w:ind w:left="41" w:right="263" w:hanging="3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54" w:type="dxa"/>
          </w:tcPr>
          <w:p w14:paraId="3B250F7B" w14:textId="77777777" w:rsidR="00D67F41" w:rsidRDefault="00BB6DAA">
            <w:pPr>
              <w:pStyle w:val="TableParagraph"/>
              <w:spacing w:line="270" w:lineRule="atLeast"/>
              <w:ind w:left="40" w:right="499" w:hanging="3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76" w:type="dxa"/>
          </w:tcPr>
          <w:p w14:paraId="17CFBF6C" w14:textId="77777777" w:rsidR="00D67F41" w:rsidRDefault="00BB6DAA">
            <w:pPr>
              <w:pStyle w:val="TableParagraph"/>
              <w:spacing w:line="270" w:lineRule="atLeast"/>
              <w:ind w:left="42" w:right="519" w:hanging="3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D67F41" w14:paraId="67D57B1D" w14:textId="77777777">
        <w:trPr>
          <w:trHeight w:val="827"/>
        </w:trPr>
        <w:tc>
          <w:tcPr>
            <w:tcW w:w="1191" w:type="dxa"/>
          </w:tcPr>
          <w:p w14:paraId="52A83966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1AAEDFC4" w14:textId="77777777" w:rsidR="00D67F41" w:rsidRDefault="00BB6DAA">
            <w:pPr>
              <w:pStyle w:val="TableParagraph"/>
              <w:spacing w:line="240" w:lineRule="auto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С5</w:t>
            </w:r>
          </w:p>
        </w:tc>
        <w:tc>
          <w:tcPr>
            <w:tcW w:w="1800" w:type="dxa"/>
          </w:tcPr>
          <w:p w14:paraId="41CB1049" w14:textId="77777777" w:rsidR="00D67F41" w:rsidRDefault="00BB6DAA">
            <w:pPr>
              <w:pStyle w:val="TableParagraph"/>
              <w:spacing w:line="276" w:lineRule="exact"/>
              <w:ind w:left="40" w:right="10" w:firstLine="7"/>
              <w:rPr>
                <w:sz w:val="24"/>
              </w:rPr>
            </w:pPr>
            <w:r>
              <w:rPr>
                <w:sz w:val="24"/>
              </w:rPr>
              <w:t>Терминальная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</w:tc>
        <w:tc>
          <w:tcPr>
            <w:tcW w:w="712" w:type="dxa"/>
          </w:tcPr>
          <w:p w14:paraId="263C8F32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7C4E405C" w14:textId="77777777" w:rsidR="00D67F41" w:rsidRDefault="00BB6DAA">
            <w:pPr>
              <w:pStyle w:val="TableParagraph"/>
              <w:spacing w:line="240" w:lineRule="auto"/>
              <w:ind w:left="45"/>
              <w:rPr>
                <w:sz w:val="24"/>
              </w:rPr>
            </w:pPr>
            <w:r>
              <w:rPr>
                <w:sz w:val="24"/>
              </w:rPr>
              <w:t>&lt;15</w:t>
            </w:r>
          </w:p>
        </w:tc>
        <w:tc>
          <w:tcPr>
            <w:tcW w:w="1867" w:type="dxa"/>
          </w:tcPr>
          <w:p w14:paraId="61080966" w14:textId="77777777" w:rsidR="00D67F41" w:rsidRDefault="00BB6DAA">
            <w:pPr>
              <w:pStyle w:val="TableParagraph"/>
              <w:spacing w:line="240" w:lineRule="auto"/>
              <w:ind w:left="41" w:right="263" w:hanging="3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54" w:type="dxa"/>
          </w:tcPr>
          <w:p w14:paraId="0C5D7130" w14:textId="77777777" w:rsidR="00D67F41" w:rsidRDefault="00BB6DAA">
            <w:pPr>
              <w:pStyle w:val="TableParagraph"/>
              <w:spacing w:line="276" w:lineRule="exact"/>
              <w:ind w:left="40" w:right="499" w:hanging="3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476" w:type="dxa"/>
          </w:tcPr>
          <w:p w14:paraId="77CBFDD3" w14:textId="77777777" w:rsidR="00D67F41" w:rsidRDefault="00BB6DAA">
            <w:pPr>
              <w:pStyle w:val="TableParagraph"/>
              <w:spacing w:line="276" w:lineRule="exact"/>
              <w:ind w:left="42" w:right="519" w:hanging="3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</w:tbl>
    <w:p w14:paraId="03E1044B" w14:textId="77777777" w:rsidR="00D67F41" w:rsidRDefault="00BB6DAA">
      <w:pPr>
        <w:pStyle w:val="a3"/>
        <w:spacing w:line="360" w:lineRule="auto"/>
        <w:ind w:left="1090" w:right="362" w:firstLine="0"/>
      </w:pPr>
      <w:r>
        <w:t>Примечание: * – приблизительно соответствует суточной протеинурии ≥0,5 г; ** –</w:t>
      </w:r>
      <w:r>
        <w:rPr>
          <w:spacing w:val="1"/>
        </w:rPr>
        <w:t xml:space="preserve"> </w:t>
      </w:r>
      <w:r>
        <w:t>приблизительно</w:t>
      </w:r>
      <w:r>
        <w:rPr>
          <w:spacing w:val="-1"/>
        </w:rPr>
        <w:t xml:space="preserve"> </w:t>
      </w:r>
      <w:r>
        <w:t>соответствует суточной</w:t>
      </w:r>
      <w:r>
        <w:rPr>
          <w:spacing w:val="-1"/>
        </w:rPr>
        <w:t xml:space="preserve"> </w:t>
      </w:r>
      <w:r>
        <w:t>протеинурии ≥3,5 г.</w:t>
      </w:r>
    </w:p>
    <w:p w14:paraId="6A6E7547" w14:textId="77777777" w:rsidR="00D67F41" w:rsidRDefault="00D67F41">
      <w:pPr>
        <w:pStyle w:val="a3"/>
        <w:spacing w:before="7"/>
        <w:ind w:left="0" w:firstLine="0"/>
        <w:jc w:val="left"/>
        <w:rPr>
          <w:sz w:val="20"/>
        </w:rPr>
      </w:pPr>
    </w:p>
    <w:p w14:paraId="2A96224D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70"/>
        <w:rPr>
          <w:sz w:val="24"/>
        </w:rPr>
      </w:pPr>
      <w:r>
        <w:rPr>
          <w:sz w:val="24"/>
        </w:rPr>
        <w:t>У каждого пациента с ХБП мы рекомендуем проводить диагностику 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почек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этиологического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 патогенеза</w:t>
      </w:r>
      <w:r>
        <w:rPr>
          <w:spacing w:val="-1"/>
          <w:sz w:val="24"/>
        </w:rPr>
        <w:t xml:space="preserve"> </w:t>
      </w:r>
      <w:r>
        <w:rPr>
          <w:sz w:val="24"/>
        </w:rPr>
        <w:t>[16,17,61-72].</w:t>
      </w:r>
    </w:p>
    <w:p w14:paraId="5CAEA0F6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261F807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Это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 формальное подтверждение в ряде цитируемых МА РКИ, иллюстрирующих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разные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подходы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к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терапии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этиологических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группах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диабетических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недиабетических заболеваний, приобретенных или врожденных состояний. 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окончательным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диагнозом,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клиническая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диагностика,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первую очередь, связана с необходимостью выявления факта персистирующего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повреждения почек, оценки степени глобальной и парциальных функций органа,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исходов,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терапевтического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 универсальные механизмы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 нефросклероза. В то же время,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концепция ХБП не отменяет этиологического подхода к диагностике и 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традициям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медицины.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имеет большое значение для оценки прогноза и выбора терапии. 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идентификации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обусловлена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молекулярными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клеточными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механизмами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поражения почек, а также прогнозом и подходами к терапии. В свою очередь,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своевременно назначенная адекватная этиотропная и патогенетическая терапия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затормозить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этиотропного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патогенетические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механизмы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механизмы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нефросклероза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 является оптимальной.</w:t>
      </w:r>
    </w:p>
    <w:p w14:paraId="7374E54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668CD298" w14:textId="77777777" w:rsidR="00D67F41" w:rsidRDefault="00BB6DAA">
      <w:pPr>
        <w:spacing w:before="77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lastRenderedPageBreak/>
        <w:t>Диагностика причин ХБП основана на клинико-морфологическом подходе. Причину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предсуществующего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морфологических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первичном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мишенью специфического процесса, например, СД, васкулита или АГ. Некоторые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генетические заболевания почек, например, поликистозная болезнь почек, 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иметь системный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характер, вовлекая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органы.</w:t>
      </w:r>
    </w:p>
    <w:p w14:paraId="43781086" w14:textId="77777777" w:rsidR="00D67F41" w:rsidRDefault="00BB6DAA">
      <w:pPr>
        <w:spacing w:before="1" w:line="362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t>В медицинской документации диагноз «ХБП» должен указываться после описания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нозологической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синдромных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проявлений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заболевания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почек.</w:t>
      </w:r>
    </w:p>
    <w:p w14:paraId="701EAF75" w14:textId="77777777" w:rsidR="00D67F41" w:rsidRDefault="00BB6DAA">
      <w:pPr>
        <w:spacing w:line="271" w:lineRule="exact"/>
        <w:ind w:left="1090"/>
        <w:jc w:val="both"/>
        <w:rPr>
          <w:i/>
          <w:sz w:val="24"/>
        </w:rPr>
      </w:pPr>
      <w:r>
        <w:rPr>
          <w:i/>
          <w:sz w:val="24"/>
        </w:rPr>
        <w:t>Примеры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формулировки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диагноза:</w:t>
      </w:r>
    </w:p>
    <w:p w14:paraId="643DFFFB" w14:textId="77777777" w:rsidR="00D67F41" w:rsidRDefault="00BB6DAA">
      <w:pPr>
        <w:pStyle w:val="a4"/>
        <w:numPr>
          <w:ilvl w:val="1"/>
          <w:numId w:val="21"/>
        </w:numPr>
        <w:tabs>
          <w:tab w:val="left" w:pos="1810"/>
        </w:tabs>
        <w:spacing w:before="139" w:line="360" w:lineRule="auto"/>
        <w:ind w:right="362"/>
        <w:rPr>
          <w:i/>
          <w:sz w:val="24"/>
        </w:rPr>
      </w:pPr>
      <w:r>
        <w:rPr>
          <w:i/>
          <w:spacing w:val="-1"/>
          <w:sz w:val="24"/>
        </w:rPr>
        <w:t>Аномалия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развития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почек: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частичное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удвоение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лоханки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правой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почки.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А0.</w:t>
      </w:r>
    </w:p>
    <w:p w14:paraId="3992305A" w14:textId="77777777" w:rsidR="00D67F41" w:rsidRDefault="00BB6DAA">
      <w:pPr>
        <w:pStyle w:val="a4"/>
        <w:numPr>
          <w:ilvl w:val="1"/>
          <w:numId w:val="21"/>
        </w:numPr>
        <w:tabs>
          <w:tab w:val="left" w:pos="1810"/>
        </w:tabs>
        <w:ind w:right="0"/>
        <w:rPr>
          <w:i/>
          <w:sz w:val="24"/>
        </w:rPr>
      </w:pPr>
      <w:r>
        <w:rPr>
          <w:i/>
          <w:sz w:val="24"/>
        </w:rPr>
        <w:t>Сахарный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диабет,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тип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Диабетический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гломерулосклероз.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С3а А3.</w:t>
      </w:r>
    </w:p>
    <w:p w14:paraId="3855C350" w14:textId="77777777" w:rsidR="00D67F41" w:rsidRDefault="00BB6DAA">
      <w:pPr>
        <w:pStyle w:val="a4"/>
        <w:numPr>
          <w:ilvl w:val="1"/>
          <w:numId w:val="21"/>
        </w:numPr>
        <w:tabs>
          <w:tab w:val="left" w:pos="1810"/>
        </w:tabs>
        <w:spacing w:before="137" w:line="360" w:lineRule="auto"/>
        <w:ind w:right="371"/>
        <w:rPr>
          <w:i/>
          <w:sz w:val="24"/>
        </w:rPr>
      </w:pPr>
      <w:r>
        <w:rPr>
          <w:i/>
          <w:sz w:val="24"/>
        </w:rPr>
        <w:t>Гипертоническая болезнь III ст., риск 4. Гипертонический нефросклероз.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 С3а А1.</w:t>
      </w:r>
    </w:p>
    <w:p w14:paraId="4D32AD00" w14:textId="77777777" w:rsidR="00D67F41" w:rsidRDefault="00BB6DAA">
      <w:pPr>
        <w:pStyle w:val="a4"/>
        <w:numPr>
          <w:ilvl w:val="1"/>
          <w:numId w:val="21"/>
        </w:numPr>
        <w:tabs>
          <w:tab w:val="left" w:pos="1810"/>
        </w:tabs>
        <w:ind w:right="0"/>
        <w:rPr>
          <w:i/>
          <w:sz w:val="24"/>
        </w:rPr>
      </w:pPr>
      <w:r>
        <w:rPr>
          <w:i/>
          <w:sz w:val="24"/>
        </w:rPr>
        <w:t>IgA-нефропатия.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Хронический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нефритический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синдром.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С3б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А3.</w:t>
      </w:r>
    </w:p>
    <w:p w14:paraId="2C23CA25" w14:textId="77777777" w:rsidR="00D67F41" w:rsidRDefault="00BB6DAA">
      <w:pPr>
        <w:pStyle w:val="a4"/>
        <w:numPr>
          <w:ilvl w:val="1"/>
          <w:numId w:val="21"/>
        </w:numPr>
        <w:tabs>
          <w:tab w:val="left" w:pos="1810"/>
        </w:tabs>
        <w:spacing w:before="140" w:line="360" w:lineRule="auto"/>
        <w:ind w:right="368"/>
        <w:rPr>
          <w:i/>
          <w:sz w:val="24"/>
        </w:rPr>
      </w:pPr>
      <w:r>
        <w:rPr>
          <w:i/>
          <w:sz w:val="24"/>
        </w:rPr>
        <w:t>Мембранопролиферативный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гломерулонефрит.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Нефротический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синдром.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С5Д (гемодиализ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12.05.2010).</w:t>
      </w:r>
    </w:p>
    <w:p w14:paraId="740EAB8E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Диагноз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прогноз заболевания и объем лечебных мероприятий, может быть использован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окончательной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временной неопределенности конкретных причин повреждения почек, а также 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невозможности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уточнения этиологического диагноза.</w:t>
      </w:r>
    </w:p>
    <w:p w14:paraId="71D856AD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138220DD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8"/>
        <w:rPr>
          <w:sz w:val="24"/>
        </w:rPr>
      </w:pPr>
      <w:r>
        <w:rPr>
          <w:sz w:val="24"/>
        </w:rPr>
        <w:t>В случаях отсутствия соответствующих ресурсов для определения этиологической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развития ХБП в конкретном медицинском учреждении мы рекомендуем,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диагнозом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определения необходимости лечения [1,2,73].</w:t>
      </w:r>
    </w:p>
    <w:p w14:paraId="02337510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0B1E91D3" w14:textId="77777777" w:rsidR="00D67F41" w:rsidRDefault="00BB6DAA">
      <w:pPr>
        <w:spacing w:line="360" w:lineRule="auto"/>
        <w:ind w:left="1090" w:right="372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направлена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предоставление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возможности</w:t>
      </w:r>
    </w:p>
    <w:p w14:paraId="2ECD092C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AE5AC54" w14:textId="77777777" w:rsidR="00D67F41" w:rsidRDefault="00BB6DAA">
      <w:pPr>
        <w:spacing w:before="77" w:line="362" w:lineRule="auto"/>
        <w:ind w:left="1090" w:right="372"/>
        <w:jc w:val="both"/>
        <w:rPr>
          <w:i/>
          <w:sz w:val="24"/>
        </w:rPr>
      </w:pPr>
      <w:r>
        <w:rPr>
          <w:i/>
          <w:sz w:val="24"/>
        </w:rPr>
        <w:lastRenderedPageBreak/>
        <w:t>специализированной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проживающим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медицинскими ресурсами.</w:t>
      </w:r>
    </w:p>
    <w:p w14:paraId="2810C475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264D8599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2"/>
        <w:rPr>
          <w:sz w:val="24"/>
        </w:rPr>
      </w:pPr>
      <w:r>
        <w:rPr>
          <w:sz w:val="24"/>
        </w:rPr>
        <w:t>У каждого пациента с установленным диагнозом ХБП С2-С5Д мы 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клинической диагностики системных осложнений дисфункции почек –</w:t>
      </w:r>
      <w:r>
        <w:rPr>
          <w:spacing w:val="1"/>
          <w:sz w:val="24"/>
        </w:rPr>
        <w:t xml:space="preserve"> </w:t>
      </w:r>
      <w:r>
        <w:rPr>
          <w:sz w:val="24"/>
        </w:rPr>
        <w:t>(анемии, АГ, минеральных и костных нарушений (МКН-ХБП), дизэлектролитемии,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метаболических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гиперурикемии,</w:t>
      </w:r>
      <w:r>
        <w:rPr>
          <w:spacing w:val="1"/>
          <w:sz w:val="24"/>
        </w:rPr>
        <w:t xml:space="preserve"> </w:t>
      </w:r>
      <w:r>
        <w:rPr>
          <w:sz w:val="24"/>
        </w:rPr>
        <w:t>дислипопротеидемии)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предупреждение неблагоприятных исходов и/или снижения качества жизни (см.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(лабораторная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2.4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(инструментальная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диагностика))</w:t>
      </w:r>
      <w:r>
        <w:rPr>
          <w:spacing w:val="-57"/>
          <w:sz w:val="24"/>
        </w:rPr>
        <w:t xml:space="preserve"> </w:t>
      </w:r>
      <w:r>
        <w:rPr>
          <w:sz w:val="24"/>
        </w:rPr>
        <w:t>[15,22,33,72,74-84].</w:t>
      </w:r>
    </w:p>
    <w:p w14:paraId="070B0C8C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DED1D67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определяется тем, что они связаны с резким повышением рисков прогрессирования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ренальной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дисфункции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ТПН,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фатальных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нефатальных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жизни.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Напротив,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цитируемые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определенно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указывают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Распространенность осложнений в зависимости от стадии ХБП представлена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11.</w:t>
      </w:r>
    </w:p>
    <w:p w14:paraId="1C8DE601" w14:textId="77777777" w:rsidR="00D67F41" w:rsidRDefault="00BB6DAA">
      <w:pPr>
        <w:pStyle w:val="a3"/>
        <w:spacing w:before="2"/>
        <w:ind w:left="1090" w:firstLine="0"/>
      </w:pPr>
      <w:r>
        <w:t>Таблица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Распространенность</w:t>
      </w:r>
      <w:r>
        <w:rPr>
          <w:spacing w:val="-2"/>
        </w:rPr>
        <w:t xml:space="preserve"> </w:t>
      </w:r>
      <w:r>
        <w:t>системных</w:t>
      </w:r>
      <w:r>
        <w:rPr>
          <w:spacing w:val="-3"/>
        </w:rPr>
        <w:t xml:space="preserve"> </w:t>
      </w:r>
      <w:r>
        <w:t>осложнений</w:t>
      </w:r>
      <w:r>
        <w:rPr>
          <w:spacing w:val="-3"/>
        </w:rPr>
        <w:t xml:space="preserve"> </w:t>
      </w:r>
      <w:r>
        <w:t>ХБП</w:t>
      </w:r>
    </w:p>
    <w:p w14:paraId="0ABD6D9D" w14:textId="77777777" w:rsidR="00D67F41" w:rsidRDefault="00D67F41">
      <w:pPr>
        <w:pStyle w:val="a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047"/>
        <w:gridCol w:w="994"/>
        <w:gridCol w:w="1275"/>
        <w:gridCol w:w="1133"/>
        <w:gridCol w:w="1136"/>
      </w:tblGrid>
      <w:tr w:rsidR="00D67F41" w14:paraId="2D295A6A" w14:textId="77777777">
        <w:trPr>
          <w:trHeight w:val="275"/>
        </w:trPr>
        <w:tc>
          <w:tcPr>
            <w:tcW w:w="2216" w:type="dxa"/>
            <w:vMerge w:val="restart"/>
          </w:tcPr>
          <w:p w14:paraId="2022CAD2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Осложнение</w:t>
            </w:r>
          </w:p>
        </w:tc>
        <w:tc>
          <w:tcPr>
            <w:tcW w:w="5585" w:type="dxa"/>
            <w:gridSpan w:val="5"/>
          </w:tcPr>
          <w:p w14:paraId="71CBA943" w14:textId="77777777" w:rsidR="00D67F41" w:rsidRDefault="00BB6DAA">
            <w:pPr>
              <w:pStyle w:val="TableParagraph"/>
              <w:ind w:left="1106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(мл/мин/1,73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</w:tr>
      <w:tr w:rsidR="00D67F41" w14:paraId="2C127CA6" w14:textId="77777777">
        <w:trPr>
          <w:trHeight w:val="275"/>
        </w:trPr>
        <w:tc>
          <w:tcPr>
            <w:tcW w:w="2216" w:type="dxa"/>
            <w:vMerge/>
            <w:tcBorders>
              <w:top w:val="nil"/>
            </w:tcBorders>
          </w:tcPr>
          <w:p w14:paraId="267E5DB7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58DDFAB7" w14:textId="77777777" w:rsidR="00D67F41" w:rsidRDefault="00BB6DAA">
            <w:pPr>
              <w:pStyle w:val="TableParagraph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≥90</w:t>
            </w:r>
          </w:p>
        </w:tc>
        <w:tc>
          <w:tcPr>
            <w:tcW w:w="994" w:type="dxa"/>
          </w:tcPr>
          <w:p w14:paraId="56E81206" w14:textId="77777777" w:rsidR="00D67F41" w:rsidRDefault="00BB6DAA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60-89</w:t>
            </w:r>
          </w:p>
        </w:tc>
        <w:tc>
          <w:tcPr>
            <w:tcW w:w="1275" w:type="dxa"/>
          </w:tcPr>
          <w:p w14:paraId="20085E54" w14:textId="77777777" w:rsidR="00D67F41" w:rsidRDefault="00BB6DAA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45-59</w:t>
            </w:r>
          </w:p>
        </w:tc>
        <w:tc>
          <w:tcPr>
            <w:tcW w:w="1133" w:type="dxa"/>
          </w:tcPr>
          <w:p w14:paraId="7C177070" w14:textId="77777777" w:rsidR="00D67F41" w:rsidRDefault="00BB6DAA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30-44</w:t>
            </w:r>
          </w:p>
        </w:tc>
        <w:tc>
          <w:tcPr>
            <w:tcW w:w="1136" w:type="dxa"/>
          </w:tcPr>
          <w:p w14:paraId="2A41742C" w14:textId="77777777" w:rsidR="00D67F41" w:rsidRDefault="00BB6DAA">
            <w:pPr>
              <w:pStyle w:val="TableParagraph"/>
              <w:ind w:left="163" w:right="159"/>
              <w:jc w:val="center"/>
              <w:rPr>
                <w:sz w:val="24"/>
              </w:rPr>
            </w:pPr>
            <w:r>
              <w:rPr>
                <w:sz w:val="24"/>
              </w:rPr>
              <w:t>&lt;30</w:t>
            </w:r>
          </w:p>
        </w:tc>
      </w:tr>
      <w:tr w:rsidR="00D67F41" w14:paraId="639F9E8D" w14:textId="77777777">
        <w:trPr>
          <w:trHeight w:val="278"/>
        </w:trPr>
        <w:tc>
          <w:tcPr>
            <w:tcW w:w="2216" w:type="dxa"/>
          </w:tcPr>
          <w:p w14:paraId="5C44BCC7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Анемия</w:t>
            </w:r>
          </w:p>
        </w:tc>
        <w:tc>
          <w:tcPr>
            <w:tcW w:w="1047" w:type="dxa"/>
          </w:tcPr>
          <w:p w14:paraId="540AFB47" w14:textId="77777777" w:rsidR="00D67F41" w:rsidRDefault="00BB6DAA">
            <w:pPr>
              <w:pStyle w:val="TableParagraph"/>
              <w:spacing w:before="1" w:line="257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4-8%</w:t>
            </w:r>
          </w:p>
        </w:tc>
        <w:tc>
          <w:tcPr>
            <w:tcW w:w="994" w:type="dxa"/>
          </w:tcPr>
          <w:p w14:paraId="4456BC97" w14:textId="77777777" w:rsidR="00D67F41" w:rsidRDefault="00BB6DAA">
            <w:pPr>
              <w:pStyle w:val="TableParagraph"/>
              <w:spacing w:before="1" w:line="257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5-12%</w:t>
            </w:r>
          </w:p>
        </w:tc>
        <w:tc>
          <w:tcPr>
            <w:tcW w:w="1275" w:type="dxa"/>
          </w:tcPr>
          <w:p w14:paraId="4E8DD8FA" w14:textId="77777777" w:rsidR="00D67F41" w:rsidRDefault="00BB6DAA">
            <w:pPr>
              <w:pStyle w:val="TableParagraph"/>
              <w:spacing w:before="1" w:line="257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10-15%</w:t>
            </w:r>
          </w:p>
        </w:tc>
        <w:tc>
          <w:tcPr>
            <w:tcW w:w="1133" w:type="dxa"/>
          </w:tcPr>
          <w:p w14:paraId="32C9CCC8" w14:textId="77777777" w:rsidR="00D67F41" w:rsidRDefault="00BB6DAA">
            <w:pPr>
              <w:pStyle w:val="TableParagraph"/>
              <w:spacing w:before="1" w:line="257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20-25%</w:t>
            </w:r>
          </w:p>
        </w:tc>
        <w:tc>
          <w:tcPr>
            <w:tcW w:w="1136" w:type="dxa"/>
          </w:tcPr>
          <w:p w14:paraId="02C1E5F5" w14:textId="77777777" w:rsidR="00D67F41" w:rsidRDefault="00BB6DAA">
            <w:pPr>
              <w:pStyle w:val="TableParagraph"/>
              <w:spacing w:before="1" w:line="257" w:lineRule="exact"/>
              <w:ind w:left="163" w:right="163"/>
              <w:jc w:val="center"/>
              <w:rPr>
                <w:sz w:val="24"/>
              </w:rPr>
            </w:pPr>
            <w:r>
              <w:rPr>
                <w:sz w:val="24"/>
              </w:rPr>
              <w:t>50-80%</w:t>
            </w:r>
          </w:p>
        </w:tc>
      </w:tr>
      <w:tr w:rsidR="00D67F41" w14:paraId="07DB6316" w14:textId="77777777">
        <w:trPr>
          <w:trHeight w:val="275"/>
        </w:trPr>
        <w:tc>
          <w:tcPr>
            <w:tcW w:w="2216" w:type="dxa"/>
          </w:tcPr>
          <w:p w14:paraId="7D926A0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Гипертензия</w:t>
            </w:r>
          </w:p>
        </w:tc>
        <w:tc>
          <w:tcPr>
            <w:tcW w:w="1047" w:type="dxa"/>
          </w:tcPr>
          <w:p w14:paraId="74FB7BF7" w14:textId="77777777" w:rsidR="00D67F41" w:rsidRDefault="00BB6DAA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18-22%</w:t>
            </w:r>
          </w:p>
        </w:tc>
        <w:tc>
          <w:tcPr>
            <w:tcW w:w="994" w:type="dxa"/>
          </w:tcPr>
          <w:p w14:paraId="6ECFADAF" w14:textId="77777777" w:rsidR="00D67F41" w:rsidRDefault="00BB6DAA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35-45%</w:t>
            </w:r>
          </w:p>
        </w:tc>
        <w:tc>
          <w:tcPr>
            <w:tcW w:w="1275" w:type="dxa"/>
          </w:tcPr>
          <w:p w14:paraId="304715A0" w14:textId="77777777" w:rsidR="00D67F41" w:rsidRDefault="00BB6DAA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65-75%</w:t>
            </w:r>
          </w:p>
        </w:tc>
        <w:tc>
          <w:tcPr>
            <w:tcW w:w="1133" w:type="dxa"/>
          </w:tcPr>
          <w:p w14:paraId="32156920" w14:textId="77777777" w:rsidR="00D67F41" w:rsidRDefault="00BB6DAA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75-80%</w:t>
            </w:r>
          </w:p>
        </w:tc>
        <w:tc>
          <w:tcPr>
            <w:tcW w:w="1136" w:type="dxa"/>
          </w:tcPr>
          <w:p w14:paraId="7A6ECDD5" w14:textId="77777777" w:rsidR="00D67F41" w:rsidRDefault="00BB6DAA">
            <w:pPr>
              <w:pStyle w:val="TableParagraph"/>
              <w:ind w:left="163" w:right="161"/>
              <w:jc w:val="center"/>
              <w:rPr>
                <w:sz w:val="24"/>
              </w:rPr>
            </w:pPr>
            <w:r>
              <w:rPr>
                <w:sz w:val="24"/>
              </w:rPr>
              <w:t>&gt;80%</w:t>
            </w:r>
          </w:p>
        </w:tc>
      </w:tr>
      <w:tr w:rsidR="00D67F41" w14:paraId="7854A651" w14:textId="77777777">
        <w:trPr>
          <w:trHeight w:val="275"/>
        </w:trPr>
        <w:tc>
          <w:tcPr>
            <w:tcW w:w="2216" w:type="dxa"/>
          </w:tcPr>
          <w:p w14:paraId="0674FC7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25(ОН)D</w:t>
            </w:r>
          </w:p>
        </w:tc>
        <w:tc>
          <w:tcPr>
            <w:tcW w:w="1047" w:type="dxa"/>
          </w:tcPr>
          <w:p w14:paraId="510620EB" w14:textId="77777777" w:rsidR="00D67F41" w:rsidRDefault="00BB6DAA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10-15%</w:t>
            </w:r>
          </w:p>
        </w:tc>
        <w:tc>
          <w:tcPr>
            <w:tcW w:w="994" w:type="dxa"/>
          </w:tcPr>
          <w:p w14:paraId="7329C058" w14:textId="77777777" w:rsidR="00D67F41" w:rsidRDefault="00BB6DAA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8-12%</w:t>
            </w:r>
          </w:p>
        </w:tc>
        <w:tc>
          <w:tcPr>
            <w:tcW w:w="1275" w:type="dxa"/>
          </w:tcPr>
          <w:p w14:paraId="23C4DC2B" w14:textId="77777777" w:rsidR="00D67F41" w:rsidRDefault="00BB6DAA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8-12%</w:t>
            </w:r>
          </w:p>
        </w:tc>
        <w:tc>
          <w:tcPr>
            <w:tcW w:w="1133" w:type="dxa"/>
          </w:tcPr>
          <w:p w14:paraId="523F1C2F" w14:textId="77777777" w:rsidR="00D67F41" w:rsidRDefault="00BB6DAA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25-30%</w:t>
            </w:r>
          </w:p>
        </w:tc>
        <w:tc>
          <w:tcPr>
            <w:tcW w:w="1136" w:type="dxa"/>
          </w:tcPr>
          <w:p w14:paraId="5A292A9D" w14:textId="77777777" w:rsidR="00D67F41" w:rsidRDefault="00BB6DAA">
            <w:pPr>
              <w:pStyle w:val="TableParagraph"/>
              <w:ind w:left="163" w:right="163"/>
              <w:jc w:val="center"/>
              <w:rPr>
                <w:sz w:val="24"/>
              </w:rPr>
            </w:pPr>
            <w:r>
              <w:rPr>
                <w:sz w:val="24"/>
              </w:rPr>
              <w:t>70-80%</w:t>
            </w:r>
          </w:p>
        </w:tc>
      </w:tr>
      <w:tr w:rsidR="00D67F41" w14:paraId="6266B8AE" w14:textId="77777777">
        <w:trPr>
          <w:trHeight w:val="275"/>
        </w:trPr>
        <w:tc>
          <w:tcPr>
            <w:tcW w:w="2216" w:type="dxa"/>
          </w:tcPr>
          <w:p w14:paraId="627D771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Ацидоз</w:t>
            </w:r>
          </w:p>
        </w:tc>
        <w:tc>
          <w:tcPr>
            <w:tcW w:w="1047" w:type="dxa"/>
          </w:tcPr>
          <w:p w14:paraId="024ED5B9" w14:textId="77777777" w:rsidR="00D67F41" w:rsidRDefault="00BB6DAA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5-7%</w:t>
            </w:r>
          </w:p>
        </w:tc>
        <w:tc>
          <w:tcPr>
            <w:tcW w:w="994" w:type="dxa"/>
          </w:tcPr>
          <w:p w14:paraId="2569D34E" w14:textId="77777777" w:rsidR="00D67F41" w:rsidRDefault="00BB6DAA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6-10%</w:t>
            </w:r>
          </w:p>
        </w:tc>
        <w:tc>
          <w:tcPr>
            <w:tcW w:w="1275" w:type="dxa"/>
          </w:tcPr>
          <w:p w14:paraId="67DC1A8C" w14:textId="77777777" w:rsidR="00D67F41" w:rsidRDefault="00BB6DAA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8-12%</w:t>
            </w:r>
          </w:p>
        </w:tc>
        <w:tc>
          <w:tcPr>
            <w:tcW w:w="1133" w:type="dxa"/>
          </w:tcPr>
          <w:p w14:paraId="01F35B15" w14:textId="77777777" w:rsidR="00D67F41" w:rsidRDefault="00BB6DAA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16-22%</w:t>
            </w:r>
          </w:p>
        </w:tc>
        <w:tc>
          <w:tcPr>
            <w:tcW w:w="1136" w:type="dxa"/>
          </w:tcPr>
          <w:p w14:paraId="6FF9EF85" w14:textId="77777777" w:rsidR="00D67F41" w:rsidRDefault="00BB6DAA">
            <w:pPr>
              <w:pStyle w:val="TableParagraph"/>
              <w:ind w:left="163" w:right="163"/>
              <w:jc w:val="center"/>
              <w:rPr>
                <w:sz w:val="24"/>
              </w:rPr>
            </w:pPr>
            <w:r>
              <w:rPr>
                <w:sz w:val="24"/>
              </w:rPr>
              <w:t>30-80%</w:t>
            </w:r>
          </w:p>
        </w:tc>
      </w:tr>
      <w:tr w:rsidR="00D67F41" w14:paraId="323ED2CF" w14:textId="77777777">
        <w:trPr>
          <w:trHeight w:val="275"/>
        </w:trPr>
        <w:tc>
          <w:tcPr>
            <w:tcW w:w="2216" w:type="dxa"/>
          </w:tcPr>
          <w:p w14:paraId="19C7C34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Гиперфосфатемия</w:t>
            </w:r>
          </w:p>
        </w:tc>
        <w:tc>
          <w:tcPr>
            <w:tcW w:w="1047" w:type="dxa"/>
          </w:tcPr>
          <w:p w14:paraId="1F9A5880" w14:textId="77777777" w:rsidR="00D67F41" w:rsidRDefault="00BB6DAA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8-10%</w:t>
            </w:r>
          </w:p>
        </w:tc>
        <w:tc>
          <w:tcPr>
            <w:tcW w:w="994" w:type="dxa"/>
          </w:tcPr>
          <w:p w14:paraId="7F41EFB4" w14:textId="77777777" w:rsidR="00D67F41" w:rsidRDefault="00BB6DAA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5-7%</w:t>
            </w:r>
          </w:p>
        </w:tc>
        <w:tc>
          <w:tcPr>
            <w:tcW w:w="1275" w:type="dxa"/>
          </w:tcPr>
          <w:p w14:paraId="1F95B7FD" w14:textId="77777777" w:rsidR="00D67F41" w:rsidRDefault="00BB6DAA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8-12%</w:t>
            </w:r>
          </w:p>
        </w:tc>
        <w:tc>
          <w:tcPr>
            <w:tcW w:w="1133" w:type="dxa"/>
          </w:tcPr>
          <w:p w14:paraId="4DC03874" w14:textId="77777777" w:rsidR="00D67F41" w:rsidRDefault="00BB6DAA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10-15%</w:t>
            </w:r>
          </w:p>
        </w:tc>
        <w:tc>
          <w:tcPr>
            <w:tcW w:w="1136" w:type="dxa"/>
          </w:tcPr>
          <w:p w14:paraId="6242A849" w14:textId="77777777" w:rsidR="00D67F41" w:rsidRDefault="00BB6DAA">
            <w:pPr>
              <w:pStyle w:val="TableParagraph"/>
              <w:ind w:left="163" w:right="163"/>
              <w:jc w:val="center"/>
              <w:rPr>
                <w:sz w:val="24"/>
              </w:rPr>
            </w:pPr>
            <w:r>
              <w:rPr>
                <w:sz w:val="24"/>
              </w:rPr>
              <w:t>20-60%</w:t>
            </w:r>
          </w:p>
        </w:tc>
      </w:tr>
      <w:tr w:rsidR="00D67F41" w14:paraId="0EF880E6" w14:textId="77777777">
        <w:trPr>
          <w:trHeight w:val="276"/>
        </w:trPr>
        <w:tc>
          <w:tcPr>
            <w:tcW w:w="2216" w:type="dxa"/>
          </w:tcPr>
          <w:p w14:paraId="2F2A245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Гипоальбуминемия</w:t>
            </w:r>
          </w:p>
        </w:tc>
        <w:tc>
          <w:tcPr>
            <w:tcW w:w="1047" w:type="dxa"/>
          </w:tcPr>
          <w:p w14:paraId="7EC01E73" w14:textId="77777777" w:rsidR="00D67F41" w:rsidRDefault="00BB6DAA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1-2%</w:t>
            </w:r>
          </w:p>
        </w:tc>
        <w:tc>
          <w:tcPr>
            <w:tcW w:w="994" w:type="dxa"/>
          </w:tcPr>
          <w:p w14:paraId="2B5D189D" w14:textId="77777777" w:rsidR="00D67F41" w:rsidRDefault="00BB6DAA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2-4%</w:t>
            </w:r>
          </w:p>
        </w:tc>
        <w:tc>
          <w:tcPr>
            <w:tcW w:w="1275" w:type="dxa"/>
          </w:tcPr>
          <w:p w14:paraId="2D861C2C" w14:textId="77777777" w:rsidR="00D67F41" w:rsidRDefault="00BB6DAA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2-4%</w:t>
            </w:r>
          </w:p>
        </w:tc>
        <w:tc>
          <w:tcPr>
            <w:tcW w:w="1133" w:type="dxa"/>
          </w:tcPr>
          <w:p w14:paraId="0CF3955C" w14:textId="77777777" w:rsidR="00D67F41" w:rsidRDefault="00BB6DAA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8-10%</w:t>
            </w:r>
          </w:p>
        </w:tc>
        <w:tc>
          <w:tcPr>
            <w:tcW w:w="1136" w:type="dxa"/>
          </w:tcPr>
          <w:p w14:paraId="77B5A7EF" w14:textId="77777777" w:rsidR="00D67F41" w:rsidRDefault="00BB6DAA">
            <w:pPr>
              <w:pStyle w:val="TableParagraph"/>
              <w:ind w:left="163" w:right="163"/>
              <w:jc w:val="center"/>
              <w:rPr>
                <w:sz w:val="24"/>
              </w:rPr>
            </w:pPr>
            <w:r>
              <w:rPr>
                <w:sz w:val="24"/>
              </w:rPr>
              <w:t>10-12%</w:t>
            </w:r>
          </w:p>
        </w:tc>
      </w:tr>
      <w:tr w:rsidR="00D67F41" w14:paraId="015519B9" w14:textId="77777777">
        <w:trPr>
          <w:trHeight w:val="277"/>
        </w:trPr>
        <w:tc>
          <w:tcPr>
            <w:tcW w:w="2216" w:type="dxa"/>
          </w:tcPr>
          <w:p w14:paraId="6E75C1CE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Гиперпаратиреоз</w:t>
            </w:r>
          </w:p>
        </w:tc>
        <w:tc>
          <w:tcPr>
            <w:tcW w:w="1047" w:type="dxa"/>
          </w:tcPr>
          <w:p w14:paraId="3698FC44" w14:textId="77777777" w:rsidR="00D67F41" w:rsidRDefault="00BB6DAA">
            <w:pPr>
              <w:pStyle w:val="TableParagraph"/>
              <w:spacing w:before="1" w:line="257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4-6%</w:t>
            </w:r>
          </w:p>
        </w:tc>
        <w:tc>
          <w:tcPr>
            <w:tcW w:w="994" w:type="dxa"/>
          </w:tcPr>
          <w:p w14:paraId="26127D12" w14:textId="77777777" w:rsidR="00D67F41" w:rsidRDefault="00BB6DAA">
            <w:pPr>
              <w:pStyle w:val="TableParagraph"/>
              <w:spacing w:before="1" w:line="257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8-12%</w:t>
            </w:r>
          </w:p>
        </w:tc>
        <w:tc>
          <w:tcPr>
            <w:tcW w:w="1275" w:type="dxa"/>
          </w:tcPr>
          <w:p w14:paraId="2E54D024" w14:textId="77777777" w:rsidR="00D67F41" w:rsidRDefault="00BB6DAA">
            <w:pPr>
              <w:pStyle w:val="TableParagraph"/>
              <w:spacing w:before="1" w:line="257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20-25%</w:t>
            </w:r>
          </w:p>
        </w:tc>
        <w:tc>
          <w:tcPr>
            <w:tcW w:w="1133" w:type="dxa"/>
          </w:tcPr>
          <w:p w14:paraId="06C1BC30" w14:textId="77777777" w:rsidR="00D67F41" w:rsidRDefault="00BB6DAA">
            <w:pPr>
              <w:pStyle w:val="TableParagraph"/>
              <w:spacing w:before="1" w:line="257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40-50%</w:t>
            </w:r>
          </w:p>
        </w:tc>
        <w:tc>
          <w:tcPr>
            <w:tcW w:w="1136" w:type="dxa"/>
          </w:tcPr>
          <w:p w14:paraId="515D3F60" w14:textId="77777777" w:rsidR="00D67F41" w:rsidRDefault="00BB6DAA">
            <w:pPr>
              <w:pStyle w:val="TableParagraph"/>
              <w:spacing w:before="1" w:line="257" w:lineRule="exact"/>
              <w:ind w:left="163" w:right="161"/>
              <w:jc w:val="center"/>
              <w:rPr>
                <w:sz w:val="24"/>
              </w:rPr>
            </w:pPr>
            <w:r>
              <w:rPr>
                <w:sz w:val="24"/>
              </w:rPr>
              <w:t>&gt;70%</w:t>
            </w:r>
          </w:p>
        </w:tc>
      </w:tr>
    </w:tbl>
    <w:p w14:paraId="38C88B80" w14:textId="77777777" w:rsidR="00D67F41" w:rsidRDefault="00BB6DAA">
      <w:pPr>
        <w:pStyle w:val="a3"/>
        <w:ind w:left="1090" w:firstLine="0"/>
      </w:pPr>
      <w:r>
        <w:t>Примечание:</w:t>
      </w:r>
      <w:r>
        <w:rPr>
          <w:spacing w:val="-3"/>
        </w:rPr>
        <w:t xml:space="preserve"> </w:t>
      </w:r>
      <w:r>
        <w:t>25(ОН)D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25-ОН</w:t>
      </w:r>
      <w:r>
        <w:rPr>
          <w:spacing w:val="-3"/>
        </w:rPr>
        <w:t xml:space="preserve"> </w:t>
      </w:r>
      <w:r>
        <w:t>витамин</w:t>
      </w:r>
      <w:r>
        <w:rPr>
          <w:spacing w:val="-2"/>
        </w:rPr>
        <w:t xml:space="preserve"> </w:t>
      </w:r>
      <w:r>
        <w:t>Д</w:t>
      </w:r>
      <w:r>
        <w:rPr>
          <w:spacing w:val="-3"/>
        </w:rPr>
        <w:t xml:space="preserve"> </w:t>
      </w:r>
      <w:r>
        <w:t>(кальцидиол).</w:t>
      </w:r>
    </w:p>
    <w:p w14:paraId="009C774F" w14:textId="77777777" w:rsidR="00D67F41" w:rsidRDefault="00D67F41">
      <w:pPr>
        <w:pStyle w:val="a3"/>
        <w:spacing w:before="8"/>
        <w:ind w:left="0" w:firstLine="0"/>
        <w:jc w:val="left"/>
        <w:rPr>
          <w:sz w:val="32"/>
        </w:rPr>
      </w:pPr>
    </w:p>
    <w:p w14:paraId="0D99CD6C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5"/>
        <w:rPr>
          <w:sz w:val="24"/>
        </w:rPr>
      </w:pPr>
      <w:r>
        <w:rPr>
          <w:sz w:val="24"/>
        </w:rPr>
        <w:t>У каждого пациента с установленным диагнозом ХБП С1-С5Д мы 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АГ,</w:t>
      </w:r>
      <w:r>
        <w:rPr>
          <w:spacing w:val="-8"/>
          <w:sz w:val="24"/>
        </w:rPr>
        <w:t xml:space="preserve"> </w:t>
      </w:r>
      <w:r>
        <w:rPr>
          <w:sz w:val="24"/>
        </w:rPr>
        <w:t>ишемической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-8"/>
          <w:sz w:val="24"/>
        </w:rPr>
        <w:t xml:space="preserve"> </w:t>
      </w:r>
      <w:r>
        <w:rPr>
          <w:sz w:val="24"/>
        </w:rPr>
        <w:t>коронарной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кальцификции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миокарда,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(лабораторная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2.4</w:t>
      </w:r>
      <w:r>
        <w:rPr>
          <w:spacing w:val="-11"/>
          <w:sz w:val="24"/>
        </w:rPr>
        <w:t xml:space="preserve"> </w:t>
      </w:r>
      <w:r>
        <w:rPr>
          <w:sz w:val="24"/>
        </w:rPr>
        <w:t>(инструментальная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диагностика))</w:t>
      </w:r>
      <w:r>
        <w:rPr>
          <w:spacing w:val="-4"/>
          <w:sz w:val="24"/>
        </w:rPr>
        <w:t xml:space="preserve"> </w:t>
      </w:r>
      <w:r>
        <w:rPr>
          <w:sz w:val="24"/>
        </w:rPr>
        <w:t>[15,72,74,85-88].</w:t>
      </w:r>
    </w:p>
    <w:p w14:paraId="606A52CB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9F721AE" w14:textId="77777777" w:rsidR="00D67F41" w:rsidRDefault="00BB6DAA">
      <w:pPr>
        <w:tabs>
          <w:tab w:val="left" w:pos="2368"/>
          <w:tab w:val="left" w:pos="4429"/>
          <w:tab w:val="left" w:pos="6342"/>
          <w:tab w:val="left" w:pos="6863"/>
          <w:tab w:val="left" w:pos="8164"/>
        </w:tabs>
        <w:spacing w:before="77" w:line="362" w:lineRule="auto"/>
        <w:ind w:left="1090" w:right="367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8D3EFF8" w14:textId="77777777" w:rsidR="00D67F41" w:rsidRDefault="00D67F41">
      <w:pPr>
        <w:pStyle w:val="a3"/>
        <w:spacing w:before="5"/>
        <w:ind w:left="0" w:firstLine="0"/>
        <w:jc w:val="left"/>
        <w:rPr>
          <w:b/>
          <w:sz w:val="20"/>
        </w:rPr>
      </w:pPr>
    </w:p>
    <w:p w14:paraId="05A9DC2E" w14:textId="77777777" w:rsidR="00D67F41" w:rsidRDefault="00BB6DAA">
      <w:pPr>
        <w:pStyle w:val="2"/>
        <w:numPr>
          <w:ilvl w:val="1"/>
          <w:numId w:val="20"/>
        </w:numPr>
        <w:tabs>
          <w:tab w:val="left" w:pos="1450"/>
        </w:tabs>
        <w:ind w:right="0"/>
      </w:pPr>
      <w:bookmarkStart w:id="10" w:name="_bookmark10"/>
      <w:bookmarkEnd w:id="10"/>
      <w:r>
        <w:rPr>
          <w:u w:val="thick"/>
        </w:rPr>
        <w:t>Жалобы и</w:t>
      </w:r>
      <w:r>
        <w:rPr>
          <w:spacing w:val="-1"/>
          <w:u w:val="thick"/>
        </w:rPr>
        <w:t xml:space="preserve"> </w:t>
      </w:r>
      <w:r>
        <w:rPr>
          <w:u w:val="thick"/>
        </w:rPr>
        <w:t>анамнез</w:t>
      </w:r>
    </w:p>
    <w:p w14:paraId="60709771" w14:textId="77777777" w:rsidR="00D67F41" w:rsidRDefault="00BB6DAA">
      <w:pPr>
        <w:spacing w:before="139" w:line="360" w:lineRule="auto"/>
        <w:ind w:left="382" w:firstLine="707"/>
        <w:rPr>
          <w:i/>
          <w:sz w:val="24"/>
        </w:rPr>
      </w:pPr>
      <w:r>
        <w:rPr>
          <w:i/>
          <w:sz w:val="24"/>
        </w:rPr>
        <w:t>Клинические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данные,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жалоб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анамнеза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указывающие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вероятное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почек, приведены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1.6.</w:t>
      </w:r>
    </w:p>
    <w:p w14:paraId="5A6EB5DF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64441476" w14:textId="77777777" w:rsidR="00D67F41" w:rsidRDefault="00BB6DAA">
      <w:pPr>
        <w:pStyle w:val="2"/>
        <w:numPr>
          <w:ilvl w:val="1"/>
          <w:numId w:val="20"/>
        </w:numPr>
        <w:tabs>
          <w:tab w:val="left" w:pos="1450"/>
        </w:tabs>
        <w:spacing w:before="1"/>
        <w:ind w:right="0"/>
      </w:pPr>
      <w:bookmarkStart w:id="11" w:name="_bookmark11"/>
      <w:bookmarkEnd w:id="11"/>
      <w:r>
        <w:rPr>
          <w:u w:val="thick"/>
        </w:rPr>
        <w:t>Физикальное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обследование</w:t>
      </w:r>
    </w:p>
    <w:p w14:paraId="22D1D4A7" w14:textId="77777777" w:rsidR="00D67F41" w:rsidRDefault="00BB6DAA">
      <w:pPr>
        <w:spacing w:before="136" w:line="360" w:lineRule="auto"/>
        <w:ind w:left="382" w:firstLine="707"/>
        <w:rPr>
          <w:i/>
          <w:sz w:val="24"/>
        </w:rPr>
      </w:pPr>
      <w:r>
        <w:rPr>
          <w:i/>
          <w:sz w:val="24"/>
        </w:rPr>
        <w:t>Данные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физикального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обследования,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указывающие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вероятное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поражение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почек,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приведены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1.6.</w:t>
      </w:r>
    </w:p>
    <w:p w14:paraId="66D7BFB7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7DE2C065" w14:textId="77777777" w:rsidR="00D67F41" w:rsidRDefault="00BB6DAA">
      <w:pPr>
        <w:pStyle w:val="2"/>
        <w:numPr>
          <w:ilvl w:val="1"/>
          <w:numId w:val="20"/>
        </w:numPr>
        <w:tabs>
          <w:tab w:val="left" w:pos="1450"/>
        </w:tabs>
        <w:ind w:right="0"/>
      </w:pPr>
      <w:bookmarkStart w:id="12" w:name="_bookmark12"/>
      <w:bookmarkEnd w:id="12"/>
      <w:r>
        <w:rPr>
          <w:u w:val="thick"/>
        </w:rPr>
        <w:t>Лабораторные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диагностические</w:t>
      </w:r>
      <w:r>
        <w:rPr>
          <w:spacing w:val="-6"/>
          <w:u w:val="thick"/>
        </w:rPr>
        <w:t xml:space="preserve"> </w:t>
      </w:r>
      <w:r>
        <w:rPr>
          <w:u w:val="thick"/>
        </w:rPr>
        <w:t>исследования</w:t>
      </w:r>
    </w:p>
    <w:p w14:paraId="7EFBD8A0" w14:textId="77777777" w:rsidR="00D67F41" w:rsidRDefault="00D67F41">
      <w:pPr>
        <w:pStyle w:val="a3"/>
        <w:spacing w:before="2"/>
        <w:ind w:left="0" w:firstLine="0"/>
        <w:jc w:val="left"/>
        <w:rPr>
          <w:b/>
          <w:sz w:val="25"/>
        </w:rPr>
      </w:pPr>
    </w:p>
    <w:p w14:paraId="1EB26EBC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90" w:line="360" w:lineRule="auto"/>
        <w:ind w:left="1101" w:right="364"/>
        <w:rPr>
          <w:sz w:val="24"/>
        </w:rPr>
      </w:pPr>
      <w:r>
        <w:rPr>
          <w:sz w:val="24"/>
        </w:rPr>
        <w:t>Для первичного скрининга ХБП у ранее необследованных лиц с подозрением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ХБП мы рекомендуем полуколичественное определение альбумина/белка в моче,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выполненное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z w:val="24"/>
        </w:rPr>
        <w:t>тест-полосок,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(клинического)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мочи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13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[89-</w:t>
      </w:r>
      <w:r>
        <w:rPr>
          <w:spacing w:val="-58"/>
          <w:sz w:val="24"/>
        </w:rPr>
        <w:t xml:space="preserve"> </w:t>
      </w:r>
      <w:r>
        <w:rPr>
          <w:sz w:val="24"/>
        </w:rPr>
        <w:t>96].</w:t>
      </w:r>
    </w:p>
    <w:p w14:paraId="3E4ED878" w14:textId="77777777" w:rsidR="00D67F41" w:rsidRDefault="00BB6DAA">
      <w:pPr>
        <w:spacing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1D359F1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референтными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приемлемость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полуколичественных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 протеинурии/альбуминурии на популяционном уровне для предварительной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 ХБП. Основой проблемой полуколичественных методов 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протеинурии для персонифицированного использования являются недостаточная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чувствительность,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ложноотрицательные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разбавленной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Негативный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индикаторной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(&lt;1+)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отрицательную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прогностическую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ценность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популяции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небольшой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вероятностью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невыявления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существенной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альбуминурии (&gt;300 мг). Для случаев с альбуминурией &lt;300 мг (мг/г) тест-полоски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белок мочи имели низкую чувствительность (для ранних стадий ХБП) и высокий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уровень ложноположительных результатов, который определяет 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количественного подтверждения.</w:t>
      </w:r>
    </w:p>
    <w:p w14:paraId="542E7766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15A75FD8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5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ХБП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факторами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</w:t>
      </w:r>
      <w:r>
        <w:rPr>
          <w:spacing w:val="-8"/>
          <w:sz w:val="24"/>
        </w:rPr>
        <w:t xml:space="preserve"> </w:t>
      </w:r>
      <w:r>
        <w:rPr>
          <w:sz w:val="24"/>
        </w:rPr>
        <w:t>ХБП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подозрением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нее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рекомендуем:</w:t>
      </w:r>
      <w:r>
        <w:rPr>
          <w:spacing w:val="-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</w:p>
    <w:p w14:paraId="5114A880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09117D6" w14:textId="77777777" w:rsidR="00D67F41" w:rsidRDefault="00BB6DAA">
      <w:pPr>
        <w:pStyle w:val="a3"/>
        <w:spacing w:before="77" w:line="360" w:lineRule="auto"/>
        <w:ind w:right="370" w:firstLine="0"/>
      </w:pPr>
      <w:r>
        <w:rPr>
          <w:spacing w:val="-1"/>
        </w:rPr>
        <w:lastRenderedPageBreak/>
        <w:t>альбумина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моче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количества</w:t>
      </w:r>
      <w:r>
        <w:rPr>
          <w:spacing w:val="-16"/>
        </w:rPr>
        <w:t xml:space="preserve"> </w:t>
      </w:r>
      <w:r>
        <w:t>белка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суточной</w:t>
      </w:r>
      <w:r>
        <w:rPr>
          <w:spacing w:val="-14"/>
        </w:rPr>
        <w:t xml:space="preserve"> </w:t>
      </w:r>
      <w:r>
        <w:t>моче</w:t>
      </w:r>
      <w:r>
        <w:rPr>
          <w:spacing w:val="-1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определение</w:t>
      </w:r>
      <w:r>
        <w:rPr>
          <w:spacing w:val="-16"/>
        </w:rPr>
        <w:t xml:space="preserve"> </w:t>
      </w:r>
      <w:r>
        <w:t>альбумина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креатинина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расчетом</w:t>
      </w:r>
      <w:r>
        <w:rPr>
          <w:spacing w:val="1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альбумин/креатинин</w:t>
      </w:r>
      <w:r>
        <w:rPr>
          <w:spacing w:val="2"/>
        </w:rPr>
        <w:t xml:space="preserve"> </w:t>
      </w:r>
      <w:r>
        <w:t>[29,30,35,90,97].</w:t>
      </w:r>
    </w:p>
    <w:p w14:paraId="794C1E57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834F93F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Основным аргументом в пользу количественных методов 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определяющее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прогноза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пациент-ориентированных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исходов,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концентрации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вполне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предсказывает суточную их экскрецию с мочой из-за влияния фактора разведения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альбумин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мочи/креатинин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мочи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белок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мочи/креатинин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достаточно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чувствительностью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специфичностью соответствуют суточной экскреции («золотому стандарту»). 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погрешностей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неправильным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удобства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мочи/креатинин мочи или общий белок мочи/креатинин мочи в утренней порции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целесобразно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абмулатороной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суточных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экскреций альбумина или общего белка мочи целесообразно проводить в условиях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стационара. Исследование экскреции альбумина с мочой следует предпочитать 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глюкозурией/кетонурией,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интерферируют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колориметрическими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экскреции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инструктирования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острый воспалительный ответ и инфекция мочевыводящих путей могут привести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 ложноположительным результатам, поэтому следует избегать тестирования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состояний.</w:t>
      </w:r>
    </w:p>
    <w:p w14:paraId="234AD9A7" w14:textId="77777777" w:rsidR="00D67F41" w:rsidRDefault="00BB6DAA">
      <w:pPr>
        <w:spacing w:before="1" w:line="360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t>Доказательная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иммунотурбодиметрическом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определении альбумина мочи и определения общего белка мочи с пирогаллоловым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красным или хлоридом бензетония, которые настоятельно рекомендуются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протеинурии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лабораторной практике.</w:t>
      </w:r>
    </w:p>
    <w:p w14:paraId="098CA793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740565F3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8"/>
        <w:rPr>
          <w:sz w:val="24"/>
        </w:rPr>
      </w:pPr>
      <w:r>
        <w:rPr>
          <w:spacing w:val="-1"/>
          <w:sz w:val="24"/>
        </w:rPr>
        <w:t>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рекомендуем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экскреции</w:t>
      </w:r>
      <w:r>
        <w:rPr>
          <w:spacing w:val="-58"/>
          <w:sz w:val="24"/>
        </w:rPr>
        <w:t xml:space="preserve"> </w:t>
      </w:r>
      <w:r>
        <w:rPr>
          <w:sz w:val="24"/>
        </w:rPr>
        <w:t>альбумина с мочой, для диагностики ХБП, определения градации альбуминурии и</w:t>
      </w:r>
      <w:r>
        <w:rPr>
          <w:spacing w:val="1"/>
          <w:sz w:val="24"/>
        </w:rPr>
        <w:t xml:space="preserve"> </w:t>
      </w:r>
      <w:r>
        <w:rPr>
          <w:sz w:val="24"/>
        </w:rPr>
        <w:t>ее динамики на фоне лечения лицам из группы риска ХБП и пациентам с известной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ХБП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16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6"/>
          <w:sz w:val="24"/>
        </w:rPr>
        <w:t xml:space="preserve"> </w:t>
      </w:r>
      <w:r>
        <w:rPr>
          <w:sz w:val="24"/>
        </w:rPr>
        <w:t>белка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19"/>
          <w:sz w:val="24"/>
        </w:rPr>
        <w:t xml:space="preserve"> </w:t>
      </w:r>
      <w:r>
        <w:rPr>
          <w:sz w:val="24"/>
        </w:rPr>
        <w:t>порциях</w:t>
      </w:r>
      <w:r>
        <w:rPr>
          <w:spacing w:val="16"/>
          <w:sz w:val="24"/>
        </w:rPr>
        <w:t xml:space="preserve"> </w:t>
      </w:r>
      <w:r>
        <w:rPr>
          <w:sz w:val="24"/>
        </w:rPr>
        <w:t>мочи</w:t>
      </w:r>
    </w:p>
    <w:p w14:paraId="0E251A4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06E1180" w14:textId="77777777" w:rsidR="00D67F41" w:rsidRDefault="00BB6DAA">
      <w:pPr>
        <w:pStyle w:val="a3"/>
        <w:spacing w:before="77" w:line="360" w:lineRule="auto"/>
        <w:ind w:right="372" w:firstLine="0"/>
      </w:pPr>
      <w:r>
        <w:lastRenderedPageBreak/>
        <w:t>при</w:t>
      </w:r>
      <w:r>
        <w:rPr>
          <w:spacing w:val="1"/>
        </w:rPr>
        <w:t xml:space="preserve"> </w:t>
      </w:r>
      <w:r>
        <w:t>полуколичественном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(&lt;1+)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протеинурии</w:t>
      </w:r>
      <w:r>
        <w:rPr>
          <w:spacing w:val="1"/>
        </w:rPr>
        <w:t xml:space="preserve"> </w:t>
      </w:r>
      <w:r>
        <w:t>&lt;0,5</w:t>
      </w:r>
      <w:r>
        <w:rPr>
          <w:spacing w:val="1"/>
        </w:rPr>
        <w:t xml:space="preserve"> </w:t>
      </w:r>
      <w:r>
        <w:t>г/сутки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эквивалента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белок</w:t>
      </w:r>
      <w:r>
        <w:rPr>
          <w:spacing w:val="-57"/>
        </w:rPr>
        <w:t xml:space="preserve"> </w:t>
      </w:r>
      <w:r>
        <w:t>мочи/креатинин</w:t>
      </w:r>
      <w:r>
        <w:rPr>
          <w:spacing w:val="-1"/>
        </w:rPr>
        <w:t xml:space="preserve"> </w:t>
      </w:r>
      <w:r>
        <w:t>мочи &lt;0,5</w:t>
      </w:r>
      <w:r>
        <w:rPr>
          <w:spacing w:val="-1"/>
        </w:rPr>
        <w:t xml:space="preserve"> </w:t>
      </w:r>
      <w:r>
        <w:t>грамм/грамм</w:t>
      </w:r>
      <w:r>
        <w:rPr>
          <w:spacing w:val="-1"/>
        </w:rPr>
        <w:t xml:space="preserve"> </w:t>
      </w:r>
      <w:r>
        <w:t>(500</w:t>
      </w:r>
      <w:r>
        <w:rPr>
          <w:spacing w:val="-1"/>
        </w:rPr>
        <w:t xml:space="preserve"> </w:t>
      </w:r>
      <w:r>
        <w:t>мг/г))</w:t>
      </w:r>
      <w:r>
        <w:rPr>
          <w:spacing w:val="1"/>
        </w:rPr>
        <w:t xml:space="preserve"> </w:t>
      </w:r>
      <w:r>
        <w:t>[98-103].</w:t>
      </w:r>
    </w:p>
    <w:p w14:paraId="59A23111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E4143A6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Протеинурия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потерю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плазмы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результате: повышения проницаемости клубочка для крупномолекулярных белков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(клубочковая протеинурия);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дефектов канальцевой реабсорбции фильтрующихся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норме низкомолекулярных белков или потери белков-компонентов клеток почечных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канальцев при канальцевом повреждении (канальцевая протеинурия); повышения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 в плазме легко фильтрующихся в мочу низкомолекулярных белков (т.н.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протеинурия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«переполнения»,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обусловленная,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избытком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цепей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иммуноглобулинов).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канальцевая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протеинурия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высокоспецифическими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тубулярной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рутинным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отличие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высокочувствиткльного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альбуминурии.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Альбуминурия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связана,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главным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нарушением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гломерулярной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проницаемости,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компартмента нефрона. Следует понимать, что все еще широко используемые 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(клинического)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 белка в моче (различные тест-полоски, сульфосалициловый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обладают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чувствительностью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экскреции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автоматизированной оценке результатов реакции) [93]. В результате эквивалент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 цвета тест-полоски «+» или концентрация общего белка 300 мг/л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(клиническом)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экскреции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500 мг.</w:t>
      </w:r>
    </w:p>
    <w:p w14:paraId="68CD156A" w14:textId="77777777" w:rsidR="00D67F41" w:rsidRDefault="00BB6DAA">
      <w:pPr>
        <w:spacing w:before="2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Значительно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пирогаллоловым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красным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хлоридом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бензетония,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коррелируют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особенно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мочевой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экскреции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белка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&gt;500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мг/сутки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(мг/г).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Однако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альбуминурии/протеинурии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[98].</w:t>
      </w:r>
    </w:p>
    <w:p w14:paraId="1EBB62BE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Однако, при низких концентрациях общего белка мочи из-за существенного вклада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тубулярной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секреции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протеинов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точности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анализа,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увеличение</w:t>
      </w:r>
    </w:p>
    <w:p w14:paraId="15C7E7B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11054E2" w14:textId="77777777" w:rsidR="00D67F41" w:rsidRDefault="00BB6DAA">
      <w:pPr>
        <w:spacing w:before="77" w:line="362" w:lineRule="auto"/>
        <w:ind w:left="1090"/>
        <w:rPr>
          <w:i/>
          <w:sz w:val="24"/>
        </w:rPr>
      </w:pPr>
      <w:r>
        <w:rPr>
          <w:i/>
          <w:sz w:val="24"/>
        </w:rPr>
        <w:lastRenderedPageBreak/>
        <w:t>потери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альбумина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мочой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превышением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нормы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очевидным,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измеримого увеличения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общей потери белка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мочой.</w:t>
      </w:r>
    </w:p>
    <w:p w14:paraId="5A9524F0" w14:textId="77777777" w:rsidR="00D67F41" w:rsidRDefault="00BB6DAA">
      <w:pPr>
        <w:tabs>
          <w:tab w:val="left" w:pos="2116"/>
          <w:tab w:val="left" w:pos="3334"/>
          <w:tab w:val="left" w:pos="3541"/>
          <w:tab w:val="left" w:pos="5507"/>
          <w:tab w:val="left" w:pos="7148"/>
          <w:tab w:val="left" w:pos="7987"/>
          <w:tab w:val="left" w:pos="8536"/>
          <w:tab w:val="left" w:pos="9369"/>
        </w:tabs>
        <w:spacing w:line="360" w:lineRule="auto"/>
        <w:ind w:left="1090" w:right="366"/>
        <w:rPr>
          <w:sz w:val="24"/>
        </w:rPr>
      </w:pPr>
      <w:r>
        <w:rPr>
          <w:i/>
          <w:sz w:val="24"/>
        </w:rPr>
        <w:t>Таким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акцент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альбуминурии,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протеинурии,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диагностике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обусловлен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экскреции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альбумина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появляется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гораздо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раньше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протеинурии,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позволяя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ранние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стадии</w:t>
      </w:r>
      <w:r>
        <w:rPr>
          <w:i/>
          <w:sz w:val="24"/>
        </w:rPr>
        <w:tab/>
        <w:t>медленно</w:t>
      </w:r>
      <w:r>
        <w:rPr>
          <w:i/>
          <w:sz w:val="24"/>
        </w:rPr>
        <w:tab/>
        <w:t>прогрессирующего</w:t>
      </w:r>
      <w:r>
        <w:rPr>
          <w:i/>
          <w:sz w:val="24"/>
        </w:rPr>
        <w:tab/>
        <w:t>повреждения</w:t>
      </w:r>
      <w:r>
        <w:rPr>
          <w:i/>
          <w:sz w:val="24"/>
        </w:rPr>
        <w:tab/>
        <w:t>почек</w:t>
      </w:r>
      <w:r>
        <w:rPr>
          <w:i/>
          <w:sz w:val="24"/>
        </w:rPr>
        <w:tab/>
        <w:t>(например,</w:t>
      </w:r>
      <w:r>
        <w:rPr>
          <w:i/>
          <w:sz w:val="24"/>
        </w:rPr>
        <w:tab/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повреждениях  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z w:val="24"/>
        </w:rPr>
        <w:tab/>
        <w:t xml:space="preserve">на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фоне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СД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 xml:space="preserve">или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системных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сосудистых</w:t>
      </w:r>
      <w:r>
        <w:rPr>
          <w:i/>
          <w:sz w:val="24"/>
        </w:rPr>
        <w:tab/>
        <w:t>изменений).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Следствием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А3-А4,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(~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протеинурии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≥0,5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г/сут)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тяжести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поражения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вместо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альбуминурии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экономии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белка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суточной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моче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(суточная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протеинурия)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общий белок/креатинин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Сравнение методов оценки альбуминурии и протеинурии представлено в табл. 12.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альбуминурии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протеинурии</w:t>
      </w: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561"/>
        <w:gridCol w:w="1561"/>
        <w:gridCol w:w="1686"/>
        <w:gridCol w:w="1899"/>
      </w:tblGrid>
      <w:tr w:rsidR="00D67F41" w14:paraId="710A810E" w14:textId="77777777">
        <w:trPr>
          <w:trHeight w:val="275"/>
        </w:trPr>
        <w:tc>
          <w:tcPr>
            <w:tcW w:w="1496" w:type="dxa"/>
            <w:vMerge w:val="restart"/>
          </w:tcPr>
          <w:p w14:paraId="26B6E5ED" w14:textId="77777777" w:rsidR="00D67F41" w:rsidRDefault="00BB6DAA">
            <w:pPr>
              <w:pStyle w:val="TableParagraph"/>
              <w:spacing w:line="272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</w:p>
        </w:tc>
        <w:tc>
          <w:tcPr>
            <w:tcW w:w="6707" w:type="dxa"/>
            <w:gridSpan w:val="4"/>
          </w:tcPr>
          <w:p w14:paraId="519F8DAA" w14:textId="77777777" w:rsidR="00D67F41" w:rsidRDefault="00BB6DAA">
            <w:pPr>
              <w:pStyle w:val="TableParagraph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альбуминурии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протеинурии*</w:t>
            </w:r>
          </w:p>
        </w:tc>
      </w:tr>
      <w:tr w:rsidR="00D67F41" w14:paraId="11A54F2F" w14:textId="77777777">
        <w:trPr>
          <w:trHeight w:val="1105"/>
        </w:trPr>
        <w:tc>
          <w:tcPr>
            <w:tcW w:w="1496" w:type="dxa"/>
            <w:vMerge/>
            <w:tcBorders>
              <w:top w:val="nil"/>
            </w:tcBorders>
          </w:tcPr>
          <w:p w14:paraId="3B05EF2C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6DB532D7" w14:textId="77777777" w:rsidR="00D67F41" w:rsidRDefault="00BB6DAA">
            <w:pPr>
              <w:pStyle w:val="TableParagraph"/>
              <w:spacing w:line="276" w:lineRule="exact"/>
              <w:ind w:left="10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Норма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(А1)</w:t>
            </w:r>
          </w:p>
        </w:tc>
        <w:tc>
          <w:tcPr>
            <w:tcW w:w="1561" w:type="dxa"/>
          </w:tcPr>
          <w:p w14:paraId="5B6C435C" w14:textId="77777777" w:rsidR="00D67F41" w:rsidRDefault="00BB6DAA">
            <w:pPr>
              <w:pStyle w:val="TableParagraph"/>
              <w:spacing w:line="240" w:lineRule="auto"/>
              <w:ind w:left="10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Умеренное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(А2)</w:t>
            </w:r>
          </w:p>
        </w:tc>
        <w:tc>
          <w:tcPr>
            <w:tcW w:w="1686" w:type="dxa"/>
          </w:tcPr>
          <w:p w14:paraId="636117EE" w14:textId="77777777" w:rsidR="00D67F41" w:rsidRDefault="00BB6DAA">
            <w:pPr>
              <w:pStyle w:val="TableParagraph"/>
              <w:spacing w:line="240" w:lineRule="auto"/>
              <w:ind w:left="106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Выраженное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(А3)</w:t>
            </w:r>
          </w:p>
        </w:tc>
        <w:tc>
          <w:tcPr>
            <w:tcW w:w="1899" w:type="dxa"/>
          </w:tcPr>
          <w:p w14:paraId="1EDFFACD" w14:textId="77777777" w:rsidR="00D67F41" w:rsidRDefault="00BB6DAA">
            <w:pPr>
              <w:pStyle w:val="TableParagraph"/>
              <w:spacing w:line="240" w:lineRule="auto"/>
              <w:ind w:left="102" w:right="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Нефротическое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(А4)</w:t>
            </w:r>
          </w:p>
        </w:tc>
      </w:tr>
      <w:tr w:rsidR="00D67F41" w14:paraId="0F2F2881" w14:textId="77777777">
        <w:trPr>
          <w:trHeight w:val="552"/>
        </w:trPr>
        <w:tc>
          <w:tcPr>
            <w:tcW w:w="1496" w:type="dxa"/>
          </w:tcPr>
          <w:p w14:paraId="0DDB8735" w14:textId="77777777" w:rsidR="00D67F41" w:rsidRDefault="00BB6DAA">
            <w:pPr>
              <w:pStyle w:val="TableParagraph"/>
              <w:spacing w:line="276" w:lineRule="exact"/>
              <w:ind w:left="107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Тест-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полоски</w:t>
            </w:r>
          </w:p>
        </w:tc>
        <w:tc>
          <w:tcPr>
            <w:tcW w:w="1561" w:type="dxa"/>
          </w:tcPr>
          <w:p w14:paraId="39DEBA85" w14:textId="77777777" w:rsidR="00D67F41" w:rsidRDefault="00BB6D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</w:p>
        </w:tc>
        <w:tc>
          <w:tcPr>
            <w:tcW w:w="1561" w:type="dxa"/>
          </w:tcPr>
          <w:p w14:paraId="30A657FC" w14:textId="77777777" w:rsidR="00D67F41" w:rsidRDefault="00BB6D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±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1686" w:type="dxa"/>
          </w:tcPr>
          <w:p w14:paraId="788A25F3" w14:textId="77777777" w:rsidR="00D67F41" w:rsidRDefault="00BB6DA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++</w:t>
            </w:r>
          </w:p>
        </w:tc>
        <w:tc>
          <w:tcPr>
            <w:tcW w:w="1899" w:type="dxa"/>
          </w:tcPr>
          <w:p w14:paraId="66DEDF73" w14:textId="77777777" w:rsidR="00D67F41" w:rsidRDefault="00BB6DAA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+++ &gt;</w:t>
            </w:r>
          </w:p>
        </w:tc>
      </w:tr>
      <w:tr w:rsidR="00D67F41" w14:paraId="4D2D37C0" w14:textId="77777777">
        <w:trPr>
          <w:trHeight w:val="275"/>
        </w:trPr>
        <w:tc>
          <w:tcPr>
            <w:tcW w:w="8203" w:type="dxa"/>
            <w:gridSpan w:val="5"/>
          </w:tcPr>
          <w:p w14:paraId="1F319BA8" w14:textId="77777777" w:rsidR="00D67F41" w:rsidRDefault="00BB6DAA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ACR</w:t>
            </w:r>
          </w:p>
        </w:tc>
      </w:tr>
      <w:tr w:rsidR="00D67F41" w14:paraId="154ADCEF" w14:textId="77777777">
        <w:trPr>
          <w:trHeight w:val="275"/>
        </w:trPr>
        <w:tc>
          <w:tcPr>
            <w:tcW w:w="1496" w:type="dxa"/>
          </w:tcPr>
          <w:p w14:paraId="5AC091AC" w14:textId="77777777" w:rsidR="00D67F41" w:rsidRDefault="00BB6DAA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/ммоль</w:t>
            </w:r>
          </w:p>
        </w:tc>
        <w:tc>
          <w:tcPr>
            <w:tcW w:w="1561" w:type="dxa"/>
          </w:tcPr>
          <w:p w14:paraId="28A153EB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&lt; 3</w:t>
            </w:r>
          </w:p>
        </w:tc>
        <w:tc>
          <w:tcPr>
            <w:tcW w:w="1561" w:type="dxa"/>
          </w:tcPr>
          <w:p w14:paraId="501D2F71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3–30</w:t>
            </w:r>
          </w:p>
        </w:tc>
        <w:tc>
          <w:tcPr>
            <w:tcW w:w="1686" w:type="dxa"/>
          </w:tcPr>
          <w:p w14:paraId="0AB1F06C" w14:textId="77777777" w:rsidR="00D67F41" w:rsidRDefault="00BB6D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&gt; 30</w:t>
            </w:r>
          </w:p>
        </w:tc>
        <w:tc>
          <w:tcPr>
            <w:tcW w:w="1899" w:type="dxa"/>
          </w:tcPr>
          <w:p w14:paraId="67612810" w14:textId="77777777" w:rsidR="00D67F41" w:rsidRDefault="00BB6DA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&gt; 220</w:t>
            </w:r>
          </w:p>
        </w:tc>
      </w:tr>
      <w:tr w:rsidR="00D67F41" w14:paraId="5E6CB39F" w14:textId="77777777">
        <w:trPr>
          <w:trHeight w:val="275"/>
        </w:trPr>
        <w:tc>
          <w:tcPr>
            <w:tcW w:w="1496" w:type="dxa"/>
          </w:tcPr>
          <w:p w14:paraId="740A7E9C" w14:textId="77777777" w:rsidR="00D67F41" w:rsidRDefault="00BB6DAA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мг/г</w:t>
            </w:r>
          </w:p>
        </w:tc>
        <w:tc>
          <w:tcPr>
            <w:tcW w:w="1561" w:type="dxa"/>
          </w:tcPr>
          <w:p w14:paraId="51A812F1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&lt; 30</w:t>
            </w:r>
          </w:p>
        </w:tc>
        <w:tc>
          <w:tcPr>
            <w:tcW w:w="1561" w:type="dxa"/>
          </w:tcPr>
          <w:p w14:paraId="37EB9386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30–300</w:t>
            </w:r>
          </w:p>
        </w:tc>
        <w:tc>
          <w:tcPr>
            <w:tcW w:w="1686" w:type="dxa"/>
          </w:tcPr>
          <w:p w14:paraId="63874BB4" w14:textId="77777777" w:rsidR="00D67F41" w:rsidRDefault="00BB6D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&gt; 300</w:t>
            </w:r>
          </w:p>
        </w:tc>
        <w:tc>
          <w:tcPr>
            <w:tcW w:w="1899" w:type="dxa"/>
          </w:tcPr>
          <w:p w14:paraId="587011EE" w14:textId="77777777" w:rsidR="00D67F41" w:rsidRDefault="00BB6DA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&gt; 2200</w:t>
            </w:r>
          </w:p>
        </w:tc>
      </w:tr>
      <w:tr w:rsidR="00D67F41" w14:paraId="5C0B6DF1" w14:textId="77777777">
        <w:trPr>
          <w:trHeight w:val="275"/>
        </w:trPr>
        <w:tc>
          <w:tcPr>
            <w:tcW w:w="8203" w:type="dxa"/>
            <w:gridSpan w:val="5"/>
          </w:tcPr>
          <w:p w14:paraId="0B33C4A4" w14:textId="77777777" w:rsidR="00D67F41" w:rsidRDefault="00BB6DAA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PCR</w:t>
            </w:r>
          </w:p>
        </w:tc>
      </w:tr>
      <w:tr w:rsidR="00D67F41" w14:paraId="70041195" w14:textId="77777777">
        <w:trPr>
          <w:trHeight w:val="275"/>
        </w:trPr>
        <w:tc>
          <w:tcPr>
            <w:tcW w:w="1496" w:type="dxa"/>
          </w:tcPr>
          <w:p w14:paraId="3D859064" w14:textId="77777777" w:rsidR="00D67F41" w:rsidRDefault="00BB6DAA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мг/ммоль</w:t>
            </w:r>
          </w:p>
        </w:tc>
        <w:tc>
          <w:tcPr>
            <w:tcW w:w="1561" w:type="dxa"/>
          </w:tcPr>
          <w:p w14:paraId="48011E00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&lt; 15</w:t>
            </w:r>
          </w:p>
        </w:tc>
        <w:tc>
          <w:tcPr>
            <w:tcW w:w="1561" w:type="dxa"/>
          </w:tcPr>
          <w:p w14:paraId="6DE8BF63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15–50</w:t>
            </w:r>
          </w:p>
        </w:tc>
        <w:tc>
          <w:tcPr>
            <w:tcW w:w="1686" w:type="dxa"/>
          </w:tcPr>
          <w:p w14:paraId="15032D8E" w14:textId="77777777" w:rsidR="00D67F41" w:rsidRDefault="00BB6D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&gt; 50</w:t>
            </w:r>
          </w:p>
        </w:tc>
        <w:tc>
          <w:tcPr>
            <w:tcW w:w="1899" w:type="dxa"/>
          </w:tcPr>
          <w:p w14:paraId="35F76C57" w14:textId="77777777" w:rsidR="00D67F41" w:rsidRDefault="00BB6DA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&gt; 300</w:t>
            </w:r>
          </w:p>
        </w:tc>
      </w:tr>
      <w:tr w:rsidR="00D67F41" w14:paraId="38A2B52C" w14:textId="77777777">
        <w:trPr>
          <w:trHeight w:val="277"/>
        </w:trPr>
        <w:tc>
          <w:tcPr>
            <w:tcW w:w="1496" w:type="dxa"/>
          </w:tcPr>
          <w:p w14:paraId="67236202" w14:textId="77777777" w:rsidR="00D67F41" w:rsidRDefault="00BB6DAA"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мг/г</w:t>
            </w:r>
          </w:p>
        </w:tc>
        <w:tc>
          <w:tcPr>
            <w:tcW w:w="1561" w:type="dxa"/>
          </w:tcPr>
          <w:p w14:paraId="5373E1AF" w14:textId="77777777" w:rsidR="00D67F41" w:rsidRDefault="00BB6DA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 150</w:t>
            </w:r>
          </w:p>
        </w:tc>
        <w:tc>
          <w:tcPr>
            <w:tcW w:w="1561" w:type="dxa"/>
          </w:tcPr>
          <w:p w14:paraId="1FA5D330" w14:textId="77777777" w:rsidR="00D67F41" w:rsidRDefault="00BB6DA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150–500</w:t>
            </w:r>
          </w:p>
        </w:tc>
        <w:tc>
          <w:tcPr>
            <w:tcW w:w="1686" w:type="dxa"/>
          </w:tcPr>
          <w:p w14:paraId="37A39F65" w14:textId="77777777" w:rsidR="00D67F41" w:rsidRDefault="00BB6DA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&gt; 500</w:t>
            </w:r>
          </w:p>
        </w:tc>
        <w:tc>
          <w:tcPr>
            <w:tcW w:w="1899" w:type="dxa"/>
          </w:tcPr>
          <w:p w14:paraId="1B26C00F" w14:textId="77777777" w:rsidR="00D67F41" w:rsidRDefault="00BB6DA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&gt; 3000</w:t>
            </w:r>
          </w:p>
        </w:tc>
      </w:tr>
      <w:tr w:rsidR="00D67F41" w14:paraId="726EE1F1" w14:textId="77777777">
        <w:trPr>
          <w:trHeight w:val="827"/>
        </w:trPr>
        <w:tc>
          <w:tcPr>
            <w:tcW w:w="1496" w:type="dxa"/>
          </w:tcPr>
          <w:p w14:paraId="550D3BE4" w14:textId="77777777" w:rsidR="00D67F41" w:rsidRDefault="00BB6DAA">
            <w:pPr>
              <w:pStyle w:val="TableParagraph"/>
              <w:spacing w:line="240" w:lineRule="auto"/>
              <w:ind w:left="107"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Суточная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потеря</w:t>
            </w:r>
          </w:p>
          <w:p w14:paraId="77BF6AAC" w14:textId="77777777" w:rsidR="00D67F41" w:rsidRDefault="00BB6DA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белка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(г)</w:t>
            </w:r>
          </w:p>
        </w:tc>
        <w:tc>
          <w:tcPr>
            <w:tcW w:w="1561" w:type="dxa"/>
          </w:tcPr>
          <w:p w14:paraId="056C4851" w14:textId="77777777" w:rsidR="00D67F41" w:rsidRDefault="00BB6DA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 0,15</w:t>
            </w:r>
          </w:p>
        </w:tc>
        <w:tc>
          <w:tcPr>
            <w:tcW w:w="1561" w:type="dxa"/>
          </w:tcPr>
          <w:p w14:paraId="261EFA68" w14:textId="77777777" w:rsidR="00D67F41" w:rsidRDefault="00BB6DA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0,15–0,5</w:t>
            </w:r>
          </w:p>
        </w:tc>
        <w:tc>
          <w:tcPr>
            <w:tcW w:w="1686" w:type="dxa"/>
          </w:tcPr>
          <w:p w14:paraId="0D793D5A" w14:textId="77777777" w:rsidR="00D67F41" w:rsidRDefault="00BB6DA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&gt; 0,5</w:t>
            </w:r>
          </w:p>
        </w:tc>
        <w:tc>
          <w:tcPr>
            <w:tcW w:w="1899" w:type="dxa"/>
          </w:tcPr>
          <w:p w14:paraId="7F3369CD" w14:textId="77777777" w:rsidR="00D67F41" w:rsidRDefault="00BB6DAA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&gt; 3,5</w:t>
            </w:r>
          </w:p>
        </w:tc>
      </w:tr>
    </w:tbl>
    <w:p w14:paraId="22DEE026" w14:textId="77777777" w:rsidR="00D67F41" w:rsidRDefault="00BB6DAA">
      <w:pPr>
        <w:pStyle w:val="a3"/>
        <w:spacing w:line="360" w:lineRule="auto"/>
        <w:ind w:left="1090" w:right="364" w:firstLine="0"/>
      </w:pPr>
      <w:r>
        <w:t>Примечание: ACR – отношение альбумин мочи/креатинин мочи; PCR – отношение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белок</w:t>
      </w:r>
      <w:r>
        <w:rPr>
          <w:spacing w:val="1"/>
        </w:rPr>
        <w:t xml:space="preserve"> </w:t>
      </w:r>
      <w:r>
        <w:t>мочи/креатинин</w:t>
      </w:r>
      <w:r>
        <w:rPr>
          <w:spacing w:val="1"/>
        </w:rPr>
        <w:t xml:space="preserve"> </w:t>
      </w:r>
      <w:r>
        <w:t>мочи.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приблизительное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ориентировочные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протеинурии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пирогаллолового</w:t>
      </w:r>
      <w:r>
        <w:rPr>
          <w:spacing w:val="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бензетония хлорида.</w:t>
      </w:r>
    </w:p>
    <w:p w14:paraId="5B49E68C" w14:textId="77777777" w:rsidR="00D67F41" w:rsidRDefault="00D67F41">
      <w:pPr>
        <w:pStyle w:val="a3"/>
        <w:spacing w:before="6"/>
        <w:ind w:left="0" w:firstLine="0"/>
        <w:jc w:val="left"/>
        <w:rPr>
          <w:sz w:val="20"/>
        </w:rPr>
      </w:pPr>
    </w:p>
    <w:p w14:paraId="3D1E7368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71"/>
        <w:rPr>
          <w:sz w:val="24"/>
        </w:rPr>
      </w:pPr>
      <w:r>
        <w:rPr>
          <w:sz w:val="24"/>
        </w:rPr>
        <w:t>Мы рекомендуем проводить количественное исследование экскреции альбумина с</w:t>
      </w:r>
      <w:r>
        <w:rPr>
          <w:spacing w:val="1"/>
          <w:sz w:val="24"/>
        </w:rPr>
        <w:t xml:space="preserve"> </w:t>
      </w:r>
      <w:r>
        <w:rPr>
          <w:sz w:val="24"/>
        </w:rPr>
        <w:t>мочой у пациентов с протеинурией &gt;0,5 г/сутки в случаях необходимости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протеинурии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[1,2,73].</w:t>
      </w:r>
    </w:p>
    <w:p w14:paraId="543E41DC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3717008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61E3DE50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протеинурии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неальбуминовые протеины – низкомолекулярные альфа- и бета-глобулины, легкие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цепи, ряд других протеинов, что позволяет определять негломерулярные 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мочой.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скрининговой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тубулярных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моноклональных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гаммапатий,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кроме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селективность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гломерулярной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протеинурии.</w:t>
      </w:r>
    </w:p>
    <w:p w14:paraId="7DD48331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5CB9F0BA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7"/>
        <w:rPr>
          <w:sz w:val="24"/>
        </w:rPr>
      </w:pPr>
      <w:r>
        <w:rPr>
          <w:sz w:val="24"/>
        </w:rPr>
        <w:t>С целью первичной диагностики или мониторинга ХБП, а также оценки прогноза в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формуле CKD-EPI,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 креатинина в сыворотке крови, пола, возраста и расы пациента 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калькуляторах</w:t>
      </w:r>
      <w:r>
        <w:rPr>
          <w:spacing w:val="2"/>
          <w:sz w:val="24"/>
        </w:rPr>
        <w:t xml:space="preserve"> </w:t>
      </w:r>
      <w:r>
        <w:rPr>
          <w:sz w:val="24"/>
        </w:rPr>
        <w:t>(«Приложение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Г», п.1)</w:t>
      </w:r>
      <w:r>
        <w:rPr>
          <w:spacing w:val="-1"/>
          <w:sz w:val="24"/>
        </w:rPr>
        <w:t xml:space="preserve"> </w:t>
      </w:r>
      <w:r>
        <w:rPr>
          <w:sz w:val="24"/>
        </w:rPr>
        <w:t>[29,30,52,105].</w:t>
      </w:r>
    </w:p>
    <w:p w14:paraId="6454E835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285D34E3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Гломерулярная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ультрафильтрация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решающим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многогранная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почек.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индекс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интегральным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индексом,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коррелирующем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многочисленными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получение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несложной,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недорогой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надежной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параметра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 референтными методами измерения СКФ. К последним относятся почечные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плазматические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«идеальных»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маркеров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гломерулярной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фильтрации,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например,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инулина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или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клиренсы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«альтернативных»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экзогенных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маркеров,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йоталамата или изотопных агентов. Соответствие результатов рСКФ CKD-EPI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данным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референтных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[105-107]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считать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расчета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СКФ наиболее адекватным для клинической практики. Важно подчеркнтуть,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 прогноза у пациентов с ХБП, отраженная в цитируемых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 формуле CKD-EPI.</w:t>
      </w:r>
    </w:p>
    <w:p w14:paraId="1AC2B711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3AF5CF68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7"/>
        <w:rPr>
          <w:sz w:val="24"/>
        </w:rPr>
      </w:pPr>
      <w:r>
        <w:rPr>
          <w:sz w:val="24"/>
        </w:rPr>
        <w:t>В тех клинических случаях, когда точность расчета СКФ по формуле CKD-EPI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концентрации креатинина в сыворотке крови может быть 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снижена (см. табл. 13), для скрининговой оценки и подтверждающей 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5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52"/>
          <w:sz w:val="24"/>
        </w:rPr>
        <w:t xml:space="preserve"> </w:t>
      </w:r>
      <w:r>
        <w:rPr>
          <w:sz w:val="24"/>
        </w:rPr>
        <w:t>СКФ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1"/>
          <w:sz w:val="24"/>
        </w:rPr>
        <w:t xml:space="preserve"> </w:t>
      </w:r>
      <w:r>
        <w:rPr>
          <w:sz w:val="24"/>
        </w:rPr>
        <w:t>концентрации</w:t>
      </w:r>
    </w:p>
    <w:p w14:paraId="0322A68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35AF8B5" w14:textId="77777777" w:rsidR="00D67F41" w:rsidRDefault="00BB6DAA">
      <w:pPr>
        <w:pStyle w:val="a3"/>
        <w:spacing w:before="77" w:line="362" w:lineRule="auto"/>
        <w:ind w:right="362" w:firstLine="0"/>
      </w:pPr>
      <w:r>
        <w:lastRenderedPageBreak/>
        <w:t>цистатина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формуле</w:t>
      </w:r>
      <w:r>
        <w:rPr>
          <w:spacing w:val="-7"/>
        </w:rPr>
        <w:t xml:space="preserve"> </w:t>
      </w:r>
      <w:r>
        <w:t>CKD-EPI</w:t>
      </w:r>
      <w:r>
        <w:rPr>
          <w:spacing w:val="-9"/>
        </w:rPr>
        <w:t xml:space="preserve"> </w:t>
      </w:r>
      <w:r>
        <w:t>«Цистатин</w:t>
      </w:r>
      <w:r>
        <w:rPr>
          <w:spacing w:val="-5"/>
        </w:rPr>
        <w:t xml:space="preserve"> </w:t>
      </w:r>
      <w:r>
        <w:t>С»</w:t>
      </w:r>
      <w:r>
        <w:rPr>
          <w:spacing w:val="-6"/>
        </w:rPr>
        <w:t xml:space="preserve"> </w:t>
      </w:r>
      <w:r>
        <w:t>(2012)</w:t>
      </w:r>
      <w:r>
        <w:rPr>
          <w:spacing w:val="-5"/>
        </w:rPr>
        <w:t xml:space="preserve"> </w:t>
      </w:r>
      <w:r>
        <w:t>(«Приложение</w:t>
      </w:r>
      <w:r>
        <w:rPr>
          <w:spacing w:val="-7"/>
        </w:rPr>
        <w:t xml:space="preserve"> </w:t>
      </w:r>
      <w:r>
        <w:t>Г»,</w:t>
      </w:r>
      <w:r>
        <w:rPr>
          <w:spacing w:val="-6"/>
        </w:rPr>
        <w:t xml:space="preserve"> </w:t>
      </w:r>
      <w:r>
        <w:t>п.2)</w:t>
      </w:r>
      <w:r>
        <w:rPr>
          <w:spacing w:val="-7"/>
        </w:rPr>
        <w:t xml:space="preserve"> </w:t>
      </w:r>
      <w:r>
        <w:t>[109-</w:t>
      </w:r>
      <w:r>
        <w:rPr>
          <w:spacing w:val="-58"/>
        </w:rPr>
        <w:t xml:space="preserve"> </w:t>
      </w:r>
      <w:r>
        <w:t>112].</w:t>
      </w:r>
    </w:p>
    <w:p w14:paraId="34042108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D740241" w14:textId="77777777" w:rsidR="00D67F41" w:rsidRDefault="00BB6DAA">
      <w:pPr>
        <w:spacing w:line="360" w:lineRule="auto"/>
        <w:ind w:left="1101" w:right="369"/>
        <w:jc w:val="both"/>
        <w:rPr>
          <w:i/>
          <w:sz w:val="24"/>
        </w:rPr>
      </w:pPr>
      <w:r>
        <w:rPr>
          <w:sz w:val="24"/>
        </w:rPr>
        <w:t>Комментарии: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практическим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клинических ситуациях, в которых точность рСКФ с использованием 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снижается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табл. 13).</w:t>
      </w:r>
    </w:p>
    <w:p w14:paraId="068742FF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Исследование уровня цистатина С в крови в клинической лаборатории 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проводить методами анализа с калибровкой, по отношению к международным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образцам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ХБП.</w:t>
      </w:r>
    </w:p>
    <w:p w14:paraId="0E21D9C7" w14:textId="77777777" w:rsidR="00D67F41" w:rsidRDefault="00BB6DAA">
      <w:pPr>
        <w:pStyle w:val="a3"/>
        <w:spacing w:line="360" w:lineRule="auto"/>
        <w:ind w:left="1090" w:right="369" w:firstLine="0"/>
      </w:pPr>
      <w:r>
        <w:t>Таблица 13. Факторы, прямо не связанные с патологией почек и способные влиять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концентрацию креатинина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сыворотке</w:t>
      </w:r>
      <w:r>
        <w:rPr>
          <w:spacing w:val="-2"/>
        </w:rPr>
        <w:t xml:space="preserve"> </w:t>
      </w:r>
      <w:r>
        <w:t>крови</w:t>
      </w: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06"/>
      </w:tblGrid>
      <w:tr w:rsidR="00D67F41" w14:paraId="04331C75" w14:textId="77777777">
        <w:trPr>
          <w:trHeight w:val="1199"/>
        </w:trPr>
        <w:tc>
          <w:tcPr>
            <w:tcW w:w="4395" w:type="dxa"/>
          </w:tcPr>
          <w:p w14:paraId="43AC500E" w14:textId="77777777" w:rsidR="00D67F41" w:rsidRDefault="00BB6DAA">
            <w:pPr>
              <w:pStyle w:val="TableParagraph"/>
              <w:spacing w:before="44" w:line="240" w:lineRule="auto"/>
              <w:ind w:left="633" w:right="626" w:firstLine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Факторы,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ассоциированные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повышением/завышением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концентрации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сывороточного</w:t>
            </w:r>
          </w:p>
          <w:p w14:paraId="4487FBBB" w14:textId="77777777" w:rsidR="00D67F41" w:rsidRDefault="00BB6DAA">
            <w:pPr>
              <w:pStyle w:val="TableParagraph"/>
              <w:spacing w:line="240" w:lineRule="auto"/>
              <w:ind w:left="1561" w:right="15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креатинина</w:t>
            </w:r>
          </w:p>
        </w:tc>
        <w:tc>
          <w:tcPr>
            <w:tcW w:w="4306" w:type="dxa"/>
          </w:tcPr>
          <w:p w14:paraId="2FD11C30" w14:textId="77777777" w:rsidR="00D67F41" w:rsidRDefault="00BB6DAA">
            <w:pPr>
              <w:pStyle w:val="TableParagraph"/>
              <w:spacing w:before="44" w:line="240" w:lineRule="auto"/>
              <w:ind w:left="621" w:right="609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Факторы, ассоциированные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со снижением </w:t>
            </w:r>
            <w:r>
              <w:rPr>
                <w:i/>
                <w:sz w:val="24"/>
              </w:rPr>
              <w:t>концентрации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сывороточного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креатинина</w:t>
            </w:r>
          </w:p>
        </w:tc>
      </w:tr>
      <w:tr w:rsidR="00D67F41" w14:paraId="35299F66" w14:textId="77777777">
        <w:trPr>
          <w:trHeight w:val="650"/>
        </w:trPr>
        <w:tc>
          <w:tcPr>
            <w:tcW w:w="4395" w:type="dxa"/>
          </w:tcPr>
          <w:p w14:paraId="37D75EC4" w14:textId="77777777" w:rsidR="00D67F41" w:rsidRDefault="00BB6DAA">
            <w:pPr>
              <w:pStyle w:val="TableParagraph"/>
              <w:spacing w:before="47" w:line="240" w:lineRule="auto"/>
              <w:ind w:left="95" w:right="83"/>
              <w:rPr>
                <w:sz w:val="24"/>
              </w:rPr>
            </w:pPr>
            <w:r>
              <w:rPr>
                <w:sz w:val="24"/>
              </w:rPr>
              <w:t>Африканская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афроамериканский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этнос</w:t>
            </w:r>
          </w:p>
        </w:tc>
        <w:tc>
          <w:tcPr>
            <w:tcW w:w="4306" w:type="dxa"/>
          </w:tcPr>
          <w:p w14:paraId="5C5B49C3" w14:textId="77777777" w:rsidR="00D67F41" w:rsidRDefault="00BB6DAA">
            <w:pPr>
              <w:pStyle w:val="TableParagraph"/>
              <w:spacing w:before="47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Азиатская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этнос</w:t>
            </w:r>
          </w:p>
        </w:tc>
      </w:tr>
      <w:tr w:rsidR="00D67F41" w14:paraId="5E9B66E2" w14:textId="77777777">
        <w:trPr>
          <w:trHeight w:val="923"/>
        </w:trPr>
        <w:tc>
          <w:tcPr>
            <w:tcW w:w="4395" w:type="dxa"/>
          </w:tcPr>
          <w:p w14:paraId="18D4D291" w14:textId="77777777" w:rsidR="00D67F41" w:rsidRDefault="00BB6DAA">
            <w:pPr>
              <w:pStyle w:val="TableParagraph"/>
              <w:tabs>
                <w:tab w:val="left" w:pos="1782"/>
                <w:tab w:val="left" w:pos="3658"/>
              </w:tabs>
              <w:spacing w:before="44" w:line="240" w:lineRule="auto"/>
              <w:ind w:left="95" w:right="88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z w:val="24"/>
              </w:rPr>
              <w:tab/>
              <w:t>мышечная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анаболические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стероиды</w:t>
            </w:r>
          </w:p>
        </w:tc>
        <w:tc>
          <w:tcPr>
            <w:tcW w:w="4306" w:type="dxa"/>
          </w:tcPr>
          <w:p w14:paraId="379EB53B" w14:textId="77777777" w:rsidR="00D67F41" w:rsidRDefault="00BB6DAA">
            <w:pPr>
              <w:pStyle w:val="TableParagraph"/>
              <w:spacing w:before="44" w:line="240" w:lineRule="auto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атрофия,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иммобилизация,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тетрапарез,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ампутации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</w:p>
        </w:tc>
      </w:tr>
      <w:tr w:rsidR="00D67F41" w14:paraId="22DF8826" w14:textId="77777777">
        <w:trPr>
          <w:trHeight w:val="647"/>
        </w:trPr>
        <w:tc>
          <w:tcPr>
            <w:tcW w:w="4395" w:type="dxa"/>
          </w:tcPr>
          <w:p w14:paraId="0AC6CCC3" w14:textId="77777777" w:rsidR="00D67F41" w:rsidRDefault="00BB6DAA">
            <w:pPr>
              <w:pStyle w:val="TableParagraph"/>
              <w:tabs>
                <w:tab w:val="left" w:pos="1057"/>
                <w:tab w:val="left" w:pos="2184"/>
                <w:tab w:val="left" w:pos="3760"/>
              </w:tabs>
              <w:spacing w:before="44" w:line="240" w:lineRule="auto"/>
              <w:ind w:left="95" w:right="89"/>
              <w:rPr>
                <w:sz w:val="24"/>
              </w:rPr>
            </w:pPr>
            <w:r>
              <w:rPr>
                <w:sz w:val="24"/>
              </w:rPr>
              <w:t>Диета:</w:t>
            </w:r>
            <w:r>
              <w:rPr>
                <w:sz w:val="24"/>
              </w:rPr>
              <w:tab/>
              <w:t>высокое</w:t>
            </w:r>
            <w:r>
              <w:rPr>
                <w:sz w:val="24"/>
              </w:rPr>
              <w:tab/>
              <w:t>потребление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сапплементация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креатином</w:t>
            </w:r>
          </w:p>
        </w:tc>
        <w:tc>
          <w:tcPr>
            <w:tcW w:w="4306" w:type="dxa"/>
          </w:tcPr>
          <w:p w14:paraId="07AA1475" w14:textId="77777777" w:rsidR="00D67F41" w:rsidRDefault="00BB6DAA">
            <w:pPr>
              <w:pStyle w:val="TableParagraph"/>
              <w:tabs>
                <w:tab w:val="left" w:pos="900"/>
                <w:tab w:val="left" w:pos="2728"/>
              </w:tabs>
              <w:spacing w:before="44" w:line="240" w:lineRule="auto"/>
              <w:ind w:left="14" w:right="1"/>
              <w:rPr>
                <w:sz w:val="24"/>
              </w:rPr>
            </w:pPr>
            <w:r>
              <w:rPr>
                <w:sz w:val="24"/>
              </w:rPr>
              <w:t>Диета:</w:t>
            </w:r>
            <w:r>
              <w:rPr>
                <w:sz w:val="24"/>
              </w:rPr>
              <w:tab/>
              <w:t>вегетарианская,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низкобелковая,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голодание</w:t>
            </w:r>
          </w:p>
        </w:tc>
      </w:tr>
      <w:tr w:rsidR="00D67F41" w14:paraId="1B77E900" w14:textId="77777777">
        <w:trPr>
          <w:trHeight w:val="3684"/>
        </w:trPr>
        <w:tc>
          <w:tcPr>
            <w:tcW w:w="4395" w:type="dxa"/>
          </w:tcPr>
          <w:p w14:paraId="7476E3C2" w14:textId="77777777" w:rsidR="00D67F41" w:rsidRDefault="00BB6DAA">
            <w:pPr>
              <w:pStyle w:val="TableParagraph"/>
              <w:spacing w:before="44" w:line="240" w:lineRule="auto"/>
              <w:ind w:left="95"/>
              <w:rPr>
                <w:sz w:val="24"/>
              </w:rPr>
            </w:pPr>
            <w:r>
              <w:rPr>
                <w:sz w:val="24"/>
              </w:rPr>
              <w:t>Лекарства:</w:t>
            </w:r>
          </w:p>
          <w:p w14:paraId="100C6E09" w14:textId="77777777" w:rsidR="00D67F41" w:rsidRDefault="00BB6DAA">
            <w:pPr>
              <w:pStyle w:val="TableParagraph"/>
              <w:tabs>
                <w:tab w:val="left" w:pos="2330"/>
                <w:tab w:val="left" w:pos="2458"/>
              </w:tabs>
              <w:spacing w:line="240" w:lineRule="auto"/>
              <w:ind w:left="95" w:right="81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креатинина: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фенофибрат**,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альфакальцидол**,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кальцитриол**,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парикальцитол**,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преднизолон**;</w:t>
            </w:r>
          </w:p>
          <w:p w14:paraId="47E5F9C1" w14:textId="77777777" w:rsidR="00D67F41" w:rsidRDefault="00BB6DAA">
            <w:pPr>
              <w:pStyle w:val="TableParagraph"/>
              <w:tabs>
                <w:tab w:val="left" w:pos="527"/>
                <w:tab w:val="left" w:pos="1850"/>
                <w:tab w:val="left" w:pos="3304"/>
              </w:tabs>
              <w:spacing w:before="1" w:line="240" w:lineRule="auto"/>
              <w:ind w:left="95" w:right="8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</w:rPr>
              <w:tab/>
              <w:t>подавляют</w:t>
            </w:r>
            <w:r>
              <w:rPr>
                <w:sz w:val="24"/>
              </w:rPr>
              <w:tab/>
              <w:t>тубулярную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секрецию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креатинина: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сульфаметоксазол+триметоприм**;</w:t>
            </w:r>
          </w:p>
          <w:p w14:paraId="5CAB3A94" w14:textId="77777777" w:rsidR="00D67F41" w:rsidRDefault="00BB6DAA">
            <w:pPr>
              <w:pStyle w:val="TableParagraph"/>
              <w:spacing w:line="240" w:lineRule="auto"/>
              <w:ind w:left="95" w:right="84"/>
              <w:jc w:val="both"/>
              <w:rPr>
                <w:sz w:val="24"/>
              </w:rPr>
            </w:pPr>
            <w:r>
              <w:rPr>
                <w:sz w:val="24"/>
              </w:rPr>
              <w:t>в) способны вступать в реакцию Яффе: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диуретики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дозах),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цефалоспорины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цефалоспорин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(цефокситин)</w:t>
            </w:r>
          </w:p>
        </w:tc>
        <w:tc>
          <w:tcPr>
            <w:tcW w:w="4306" w:type="dxa"/>
          </w:tcPr>
          <w:p w14:paraId="2FF314F6" w14:textId="77777777" w:rsidR="00D67F41" w:rsidRDefault="00BB6DAA">
            <w:pPr>
              <w:pStyle w:val="TableParagraph"/>
              <w:spacing w:before="44" w:line="240" w:lineRule="auto"/>
              <w:ind w:left="225" w:right="4"/>
              <w:jc w:val="both"/>
              <w:rPr>
                <w:sz w:val="24"/>
              </w:rPr>
            </w:pPr>
            <w:r>
              <w:rPr>
                <w:sz w:val="24"/>
              </w:rPr>
              <w:t>Лекарства, снижающие концентрацию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(?):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ацетилцистеин**</w:t>
            </w:r>
          </w:p>
        </w:tc>
      </w:tr>
      <w:tr w:rsidR="00D67F41" w14:paraId="03056A5E" w14:textId="77777777">
        <w:trPr>
          <w:trHeight w:val="923"/>
        </w:trPr>
        <w:tc>
          <w:tcPr>
            <w:tcW w:w="4395" w:type="dxa"/>
          </w:tcPr>
          <w:p w14:paraId="6232715A" w14:textId="77777777" w:rsidR="00D67F41" w:rsidRDefault="00BB6DAA">
            <w:pPr>
              <w:pStyle w:val="TableParagraph"/>
              <w:spacing w:before="44" w:line="240" w:lineRule="auto"/>
              <w:ind w:left="95" w:right="85"/>
              <w:jc w:val="both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метаболиты,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Яффе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(«некреатининовые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хромогены»):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кетоны,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кетокислоты,</w:t>
            </w:r>
          </w:p>
        </w:tc>
        <w:tc>
          <w:tcPr>
            <w:tcW w:w="4306" w:type="dxa"/>
          </w:tcPr>
          <w:p w14:paraId="4433670E" w14:textId="77777777" w:rsidR="00D67F41" w:rsidRDefault="00BB6DAA">
            <w:pPr>
              <w:pStyle w:val="TableParagraph"/>
              <w:tabs>
                <w:tab w:val="left" w:pos="1653"/>
                <w:tab w:val="left" w:pos="3067"/>
              </w:tabs>
              <w:spacing w:before="44" w:line="240" w:lineRule="auto"/>
              <w:ind w:left="14" w:right="3"/>
              <w:jc w:val="both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сахарный</w:t>
            </w:r>
            <w:r>
              <w:rPr>
                <w:sz w:val="24"/>
              </w:rPr>
              <w:tab/>
              <w:t>диабет,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воспаление,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</w:tr>
    </w:tbl>
    <w:p w14:paraId="01CE494E" w14:textId="77777777" w:rsidR="00D67F41" w:rsidRDefault="00D67F41">
      <w:pPr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06"/>
      </w:tblGrid>
      <w:tr w:rsidR="00D67F41" w14:paraId="7C5E49BA" w14:textId="77777777">
        <w:trPr>
          <w:trHeight w:val="789"/>
        </w:trPr>
        <w:tc>
          <w:tcPr>
            <w:tcW w:w="4395" w:type="dxa"/>
          </w:tcPr>
          <w:p w14:paraId="61DEEECE" w14:textId="77777777" w:rsidR="00D67F41" w:rsidRDefault="00BB6DAA">
            <w:pPr>
              <w:pStyle w:val="TableParagraph"/>
              <w:spacing w:before="49" w:line="240" w:lineRule="auto"/>
              <w:ind w:left="95" w:right="83"/>
              <w:rPr>
                <w:sz w:val="24"/>
              </w:rPr>
            </w:pPr>
            <w:r>
              <w:rPr>
                <w:sz w:val="24"/>
              </w:rPr>
              <w:lastRenderedPageBreak/>
              <w:t>мочевая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билирубин</w:t>
            </w:r>
          </w:p>
        </w:tc>
        <w:tc>
          <w:tcPr>
            <w:tcW w:w="4306" w:type="dxa"/>
          </w:tcPr>
          <w:p w14:paraId="407C51E3" w14:textId="77777777" w:rsidR="00D67F41" w:rsidRDefault="00D67F4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67F41" w14:paraId="62E3EFBC" w14:textId="77777777">
        <w:trPr>
          <w:trHeight w:val="923"/>
        </w:trPr>
        <w:tc>
          <w:tcPr>
            <w:tcW w:w="4395" w:type="dxa"/>
          </w:tcPr>
          <w:p w14:paraId="483F63B9" w14:textId="77777777" w:rsidR="00D67F41" w:rsidRDefault="00BB6DAA">
            <w:pPr>
              <w:pStyle w:val="TableParagraph"/>
              <w:spacing w:before="47" w:line="240" w:lineRule="auto"/>
              <w:ind w:left="95" w:right="86"/>
              <w:jc w:val="both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тубулярной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реабсорбции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креатинина: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дегидратация,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сахарный диабет</w:t>
            </w:r>
          </w:p>
        </w:tc>
        <w:tc>
          <w:tcPr>
            <w:tcW w:w="4306" w:type="dxa"/>
          </w:tcPr>
          <w:p w14:paraId="42E1937D" w14:textId="77777777" w:rsidR="00D67F41" w:rsidRDefault="00BB6DAA">
            <w:pPr>
              <w:pStyle w:val="TableParagraph"/>
              <w:spacing w:before="47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экстраренальной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элиминации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креатинина</w:t>
            </w:r>
          </w:p>
        </w:tc>
      </w:tr>
    </w:tbl>
    <w:p w14:paraId="5D70EA85" w14:textId="77777777" w:rsidR="00D67F41" w:rsidRDefault="00D67F41">
      <w:pPr>
        <w:pStyle w:val="a3"/>
        <w:spacing w:before="9"/>
        <w:ind w:left="0" w:firstLine="0"/>
        <w:jc w:val="left"/>
        <w:rPr>
          <w:sz w:val="12"/>
        </w:rPr>
      </w:pPr>
    </w:p>
    <w:p w14:paraId="4FE1C762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90" w:line="360" w:lineRule="auto"/>
        <w:ind w:left="1101" w:right="368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ХБП</w:t>
      </w:r>
      <w:r>
        <w:rPr>
          <w:spacing w:val="-12"/>
          <w:sz w:val="24"/>
        </w:rPr>
        <w:t xml:space="preserve"> </w:t>
      </w:r>
      <w:r>
        <w:rPr>
          <w:sz w:val="24"/>
        </w:rPr>
        <w:t>С1-С5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ХБП</w:t>
      </w:r>
      <w:r>
        <w:rPr>
          <w:spacing w:val="-13"/>
          <w:sz w:val="24"/>
        </w:rPr>
        <w:t xml:space="preserve"> </w:t>
      </w:r>
      <w:r>
        <w:rPr>
          <w:sz w:val="24"/>
        </w:rPr>
        <w:t>мы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рекомендуем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креатинина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сыворотке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функции почек и прогноза, но рекомендуем,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 креатинина в сыворотке крови или указание на него в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сопровождалось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выраженности,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1"/>
          <w:sz w:val="24"/>
        </w:rPr>
        <w:t xml:space="preserve"> </w:t>
      </w:r>
      <w:r>
        <w:rPr>
          <w:sz w:val="24"/>
        </w:rPr>
        <w:t>ХБП</w:t>
      </w:r>
      <w:r>
        <w:rPr>
          <w:spacing w:val="3"/>
          <w:sz w:val="24"/>
        </w:rPr>
        <w:t xml:space="preserve"> </w:t>
      </w:r>
      <w:r>
        <w:rPr>
          <w:sz w:val="24"/>
        </w:rPr>
        <w:t>[29,30,52].</w:t>
      </w:r>
    </w:p>
    <w:p w14:paraId="23AAD6FD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C068053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Рекомендация основана на надежных данных о прогностическом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значении рСКФ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на отсутствии убедительных данных о том, что концентрация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 крови позволяет эффективно стратифицировать риски у пациентов 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ХБП.</w:t>
      </w:r>
    </w:p>
    <w:p w14:paraId="5075D6E1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53C150C6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3"/>
        <w:rPr>
          <w:sz w:val="24"/>
        </w:rPr>
      </w:pP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7"/>
          <w:sz w:val="24"/>
        </w:rPr>
        <w:t xml:space="preserve"> </w:t>
      </w:r>
      <w:r>
        <w:rPr>
          <w:sz w:val="24"/>
        </w:rPr>
        <w:t>С1-С5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подозрением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клинические лаборатории проводили исследование уровня креатинина в крови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калибровки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масс-спектрометрией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изотопным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[114-118].</w:t>
      </w:r>
    </w:p>
    <w:p w14:paraId="3A44B05E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82EEA53" w14:textId="77777777" w:rsidR="00D67F41" w:rsidRDefault="00BB6DAA">
      <w:pPr>
        <w:spacing w:line="360" w:lineRule="auto"/>
        <w:ind w:left="1101" w:right="362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Наиболее часто используемая для определения креатинина реакция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Яффе не вполне специфична и на нее может выявлять не только креатинин, но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некреатининовые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хромогены.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остаточного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интерферирующих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(плазме)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целесообразно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реагентов,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поправочный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коэффициент,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который рассчитывается путем сравнения результатов определения 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кинетическим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Яффе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метаболита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референсным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способом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масс-спектрометрией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изотопным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разведением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(Isotope</w:t>
      </w:r>
    </w:p>
    <w:p w14:paraId="3AE06CBC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4EB8486E" w14:textId="77777777" w:rsidR="00D67F41" w:rsidRDefault="00BB6DAA">
      <w:pPr>
        <w:spacing w:before="77" w:line="360" w:lineRule="auto"/>
        <w:ind w:left="1101" w:right="364"/>
        <w:jc w:val="both"/>
        <w:rPr>
          <w:i/>
          <w:sz w:val="24"/>
        </w:rPr>
      </w:pPr>
      <w:r>
        <w:rPr>
          <w:i/>
          <w:sz w:val="24"/>
        </w:rPr>
        <w:lastRenderedPageBreak/>
        <w:t>Dilution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Spectrometry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(IDMS))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[119-122].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компенсирует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систематическую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аналитическую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сопоставимость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референсных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интервалов.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Стандартизованное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 ХБП, поскольку лежит в основе рекомендованной оценки рСКФ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 формуле CKD-EPI [105,108]. Рекомендуемое уравнение CKD-EPI для расчета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валидизировано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калиброванного и прослеживаемого по IDMS.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 более точное 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 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рСКФ &gt;60 мл/мин/1,73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по формуле CKD-EPI может 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достигнуто с помощью энзиматического метода, который, однако является 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дорогостоящим [123].</w:t>
      </w:r>
    </w:p>
    <w:p w14:paraId="0EBF7F87" w14:textId="77777777" w:rsidR="00D67F41" w:rsidRDefault="00D67F41">
      <w:pPr>
        <w:pStyle w:val="a3"/>
        <w:spacing w:before="1"/>
        <w:ind w:left="0" w:firstLine="0"/>
        <w:jc w:val="left"/>
        <w:rPr>
          <w:i/>
          <w:sz w:val="21"/>
        </w:rPr>
      </w:pPr>
    </w:p>
    <w:p w14:paraId="638C102B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7"/>
        <w:rPr>
          <w:sz w:val="24"/>
        </w:rPr>
      </w:pPr>
      <w:r>
        <w:rPr>
          <w:sz w:val="24"/>
        </w:rPr>
        <w:t>В отдельных клинических случаях ХБП при необходимости максимально 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СКФ, мы рекомендуем применять методы измерения СКФ по клиренсам</w:t>
      </w:r>
      <w:r>
        <w:rPr>
          <w:spacing w:val="1"/>
          <w:sz w:val="24"/>
        </w:rPr>
        <w:t xml:space="preserve"> </w:t>
      </w:r>
      <w:r>
        <w:rPr>
          <w:sz w:val="24"/>
        </w:rPr>
        <w:t>экзогенно вводимых веществ для максимально точной оценки (измерения) СКФ</w:t>
      </w:r>
      <w:r>
        <w:rPr>
          <w:spacing w:val="1"/>
          <w:sz w:val="24"/>
        </w:rPr>
        <w:t xml:space="preserve"> </w:t>
      </w:r>
      <w:r>
        <w:rPr>
          <w:sz w:val="24"/>
        </w:rPr>
        <w:t>[104,124].</w:t>
      </w:r>
    </w:p>
    <w:p w14:paraId="0F552F52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2050D44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Золотым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прямого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инулина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трудоемкая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малодоступная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отдельных клинических случаях необходимости максимально точной оценки 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 у потенциальных доноров почки), альтернативными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клиренсу инулина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методами могут быть: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почечный или плазменный клиренс 51 Cr-ЭДТА, почечный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йоталамата,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плазменный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йогексола**.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эндогенный клиренс креатинина является наименее точным методом, завышая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истинные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значения СКФ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 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диапазонах.</w:t>
      </w:r>
    </w:p>
    <w:p w14:paraId="26DAD78D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348BFAA4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  <w:tab w:val="left" w:pos="3934"/>
          <w:tab w:val="left" w:pos="6453"/>
          <w:tab w:val="left" w:pos="8094"/>
        </w:tabs>
        <w:spacing w:line="360" w:lineRule="auto"/>
        <w:ind w:left="1101" w:right="365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диагнозом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6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(анемии,</w:t>
      </w:r>
      <w:r>
        <w:rPr>
          <w:spacing w:val="1"/>
          <w:sz w:val="24"/>
        </w:rPr>
        <w:t xml:space="preserve"> </w:t>
      </w:r>
      <w:r>
        <w:rPr>
          <w:sz w:val="24"/>
        </w:rPr>
        <w:t>МКН-ХБП,</w:t>
      </w:r>
      <w:r>
        <w:rPr>
          <w:spacing w:val="-57"/>
          <w:sz w:val="24"/>
        </w:rPr>
        <w:t xml:space="preserve"> </w:t>
      </w:r>
      <w:r>
        <w:rPr>
          <w:sz w:val="24"/>
        </w:rPr>
        <w:t>дизэлектролитемии,</w:t>
      </w:r>
      <w:r>
        <w:rPr>
          <w:sz w:val="24"/>
        </w:rPr>
        <w:tab/>
        <w:t>метаболического</w:t>
      </w:r>
      <w:r>
        <w:rPr>
          <w:sz w:val="24"/>
        </w:rPr>
        <w:tab/>
        <w:t>ацидоза,</w:t>
      </w:r>
      <w:r>
        <w:rPr>
          <w:sz w:val="24"/>
        </w:rPr>
        <w:tab/>
        <w:t>гиперурикемии,</w:t>
      </w:r>
    </w:p>
    <w:p w14:paraId="791B24D0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1604B75" w14:textId="77777777" w:rsidR="00D67F41" w:rsidRDefault="00BB6DAA">
      <w:pPr>
        <w:pStyle w:val="a3"/>
        <w:spacing w:before="77" w:line="362" w:lineRule="auto"/>
        <w:ind w:right="356" w:firstLine="0"/>
        <w:jc w:val="left"/>
      </w:pPr>
      <w:r>
        <w:rPr>
          <w:spacing w:val="-1"/>
        </w:rPr>
        <w:lastRenderedPageBreak/>
        <w:t>дислипипротеидемии,</w:t>
      </w:r>
      <w:r>
        <w:rPr>
          <w:spacing w:val="-15"/>
        </w:rPr>
        <w:t xml:space="preserve"> </w:t>
      </w:r>
      <w:r>
        <w:rPr>
          <w:spacing w:val="-1"/>
        </w:rPr>
        <w:t>нарушений</w:t>
      </w:r>
      <w:r>
        <w:rPr>
          <w:spacing w:val="-13"/>
        </w:rPr>
        <w:t xml:space="preserve"> </w:t>
      </w:r>
      <w:r>
        <w:t>питания)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выявления,</w:t>
      </w:r>
      <w:r>
        <w:rPr>
          <w:spacing w:val="-14"/>
        </w:rPr>
        <w:t xml:space="preserve"> </w:t>
      </w:r>
      <w:r>
        <w:t>мониторирования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определения объема</w:t>
      </w:r>
      <w:r>
        <w:rPr>
          <w:spacing w:val="-2"/>
        </w:rPr>
        <w:t xml:space="preserve"> </w:t>
      </w:r>
      <w:r>
        <w:t>терапии (см.</w:t>
      </w:r>
      <w:r>
        <w:rPr>
          <w:spacing w:val="-1"/>
        </w:rPr>
        <w:t xml:space="preserve"> </w:t>
      </w:r>
      <w:r>
        <w:t>табл. 14)</w:t>
      </w:r>
      <w:r>
        <w:rPr>
          <w:spacing w:val="2"/>
        </w:rPr>
        <w:t xml:space="preserve"> </w:t>
      </w:r>
      <w:r>
        <w:t>[15,19,22,33,75-84,125].</w:t>
      </w:r>
    </w:p>
    <w:p w14:paraId="063B7FC7" w14:textId="77777777" w:rsidR="00D67F41" w:rsidRDefault="00BB6DAA">
      <w:pPr>
        <w:tabs>
          <w:tab w:val="left" w:pos="2368"/>
          <w:tab w:val="left" w:pos="4429"/>
          <w:tab w:val="left" w:pos="6342"/>
          <w:tab w:val="left" w:pos="6863"/>
          <w:tab w:val="left" w:pos="8164"/>
        </w:tabs>
        <w:spacing w:line="360" w:lineRule="auto"/>
        <w:ind w:left="1090" w:right="367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3A1B894" w14:textId="77777777" w:rsidR="00D67F41" w:rsidRDefault="00BB6DAA">
      <w:pPr>
        <w:tabs>
          <w:tab w:val="left" w:pos="2890"/>
          <w:tab w:val="left" w:pos="4540"/>
          <w:tab w:val="left" w:pos="5368"/>
          <w:tab w:val="left" w:pos="7050"/>
          <w:tab w:val="left" w:pos="8580"/>
        </w:tabs>
        <w:spacing w:line="360" w:lineRule="auto"/>
        <w:ind w:left="1090" w:right="369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z w:val="24"/>
        </w:rPr>
        <w:tab/>
      </w:r>
      <w:r>
        <w:rPr>
          <w:i/>
          <w:sz w:val="24"/>
        </w:rPr>
        <w:t>Минимальный</w:t>
      </w:r>
      <w:r>
        <w:rPr>
          <w:i/>
          <w:sz w:val="24"/>
        </w:rPr>
        <w:tab/>
        <w:t>объем</w:t>
      </w:r>
      <w:r>
        <w:rPr>
          <w:i/>
          <w:sz w:val="24"/>
        </w:rPr>
        <w:tab/>
        <w:t>лабораторной</w:t>
      </w:r>
      <w:r>
        <w:rPr>
          <w:i/>
          <w:sz w:val="24"/>
        </w:rPr>
        <w:tab/>
        <w:t>диагностики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системных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  представлен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табл. 14.</w:t>
      </w:r>
    </w:p>
    <w:p w14:paraId="5E32E3F3" w14:textId="77777777" w:rsidR="00D67F41" w:rsidRDefault="00BB6DAA">
      <w:pPr>
        <w:pStyle w:val="a3"/>
        <w:tabs>
          <w:tab w:val="left" w:pos="2205"/>
          <w:tab w:val="left" w:pos="2763"/>
          <w:tab w:val="left" w:pos="4523"/>
          <w:tab w:val="left" w:pos="5403"/>
          <w:tab w:val="left" w:pos="7079"/>
          <w:tab w:val="left" w:pos="8625"/>
        </w:tabs>
        <w:spacing w:line="360" w:lineRule="auto"/>
        <w:ind w:left="1090" w:right="364" w:firstLine="0"/>
        <w:jc w:val="left"/>
      </w:pPr>
      <w:r>
        <w:t>Таблица</w:t>
      </w:r>
      <w:r>
        <w:tab/>
        <w:t>14.</w:t>
      </w:r>
      <w:r>
        <w:tab/>
        <w:t>Минимальный</w:t>
      </w:r>
      <w:r>
        <w:tab/>
        <w:t>объем</w:t>
      </w:r>
      <w:r>
        <w:tab/>
        <w:t>лабораторной</w:t>
      </w:r>
      <w:r>
        <w:tab/>
        <w:t>диагностики</w:t>
      </w:r>
      <w:r>
        <w:tab/>
      </w:r>
      <w:r>
        <w:rPr>
          <w:spacing w:val="-1"/>
        </w:rPr>
        <w:t>системных</w:t>
      </w:r>
      <w:r>
        <w:rPr>
          <w:spacing w:val="-57"/>
        </w:rPr>
        <w:t xml:space="preserve"> </w:t>
      </w:r>
      <w:r>
        <w:t>осложнений</w:t>
      </w:r>
      <w:r>
        <w:rPr>
          <w:spacing w:val="-1"/>
        </w:rPr>
        <w:t xml:space="preserve"> </w:t>
      </w:r>
      <w:r>
        <w:t>ХБП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123"/>
      </w:tblGrid>
      <w:tr w:rsidR="00D67F41" w14:paraId="3BE7DD63" w14:textId="77777777">
        <w:trPr>
          <w:trHeight w:val="564"/>
        </w:trPr>
        <w:tc>
          <w:tcPr>
            <w:tcW w:w="2405" w:type="dxa"/>
          </w:tcPr>
          <w:p w14:paraId="615FC77A" w14:textId="77777777" w:rsidR="00D67F41" w:rsidRDefault="00BB6DA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Осложнение</w:t>
            </w:r>
          </w:p>
        </w:tc>
        <w:tc>
          <w:tcPr>
            <w:tcW w:w="6123" w:type="dxa"/>
          </w:tcPr>
          <w:p w14:paraId="32748A3C" w14:textId="77777777" w:rsidR="00D67F41" w:rsidRDefault="00BB6DAA">
            <w:pPr>
              <w:pStyle w:val="TableParagraph"/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13.10.2017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№804н)</w:t>
            </w:r>
          </w:p>
        </w:tc>
      </w:tr>
      <w:tr w:rsidR="00D67F41" w14:paraId="692A87A9" w14:textId="77777777">
        <w:trPr>
          <w:trHeight w:val="3311"/>
        </w:trPr>
        <w:tc>
          <w:tcPr>
            <w:tcW w:w="2405" w:type="dxa"/>
          </w:tcPr>
          <w:p w14:paraId="492504A4" w14:textId="77777777" w:rsidR="00D67F41" w:rsidRDefault="00BB6DA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Анемия</w:t>
            </w:r>
          </w:p>
        </w:tc>
        <w:tc>
          <w:tcPr>
            <w:tcW w:w="6123" w:type="dxa"/>
          </w:tcPr>
          <w:p w14:paraId="2C2FF413" w14:textId="77777777" w:rsidR="00D67F41" w:rsidRDefault="00BB6DAA">
            <w:pPr>
              <w:pStyle w:val="TableParagraph"/>
              <w:tabs>
                <w:tab w:val="left" w:pos="3204"/>
                <w:tab w:val="left" w:pos="4824"/>
              </w:tabs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(клинический)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(клинический) анализ крови развернутый; 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гемоглобина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гемоглобина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эритроцитах;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эритроцитов;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ретикулоцитов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лейкоцитов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z w:val="24"/>
              </w:rPr>
              <w:tab/>
              <w:t>подсчет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лейкоцитов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(лейкоцитарная формула); исследование уровня железа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сыворотки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ферритина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насыщения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трансферрина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железом;</w:t>
            </w:r>
          </w:p>
          <w:p w14:paraId="46B35757" w14:textId="77777777" w:rsidR="00D67F41" w:rsidRDefault="00BB6DAA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скрытую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</w:p>
        </w:tc>
      </w:tr>
      <w:tr w:rsidR="00D67F41" w14:paraId="7B6CE227" w14:textId="77777777">
        <w:trPr>
          <w:trHeight w:val="1103"/>
        </w:trPr>
        <w:tc>
          <w:tcPr>
            <w:tcW w:w="2405" w:type="dxa"/>
          </w:tcPr>
          <w:p w14:paraId="1FA33D2E" w14:textId="77777777" w:rsidR="00D67F41" w:rsidRDefault="00BB6DA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Дизэлектролитемия</w:t>
            </w:r>
          </w:p>
        </w:tc>
        <w:tc>
          <w:tcPr>
            <w:tcW w:w="6123" w:type="dxa"/>
          </w:tcPr>
          <w:p w14:paraId="546EDEEF" w14:textId="77777777" w:rsidR="00D67F41" w:rsidRDefault="00BB6DAA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калия в крови; исследование уровня хлоридов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</w:p>
          <w:p w14:paraId="3C6B4CC4" w14:textId="77777777" w:rsidR="00D67F41" w:rsidRDefault="00BB6DAA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неорганического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</w:tr>
      <w:tr w:rsidR="00D67F41" w14:paraId="52FF4D24" w14:textId="77777777">
        <w:trPr>
          <w:trHeight w:val="551"/>
        </w:trPr>
        <w:tc>
          <w:tcPr>
            <w:tcW w:w="2405" w:type="dxa"/>
          </w:tcPr>
          <w:p w14:paraId="1B2CE20A" w14:textId="77777777" w:rsidR="00D67F41" w:rsidRDefault="00BB6DA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Ацидоз</w:t>
            </w:r>
          </w:p>
        </w:tc>
        <w:tc>
          <w:tcPr>
            <w:tcW w:w="6123" w:type="dxa"/>
          </w:tcPr>
          <w:p w14:paraId="23E85474" w14:textId="77777777" w:rsidR="00D67F41" w:rsidRDefault="00BB6DA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кислотно-основного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  <w:p w14:paraId="22FCB02C" w14:textId="77777777" w:rsidR="00D67F41" w:rsidRDefault="00BB6D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крови</w:t>
            </w:r>
          </w:p>
        </w:tc>
      </w:tr>
      <w:tr w:rsidR="00D67F41" w14:paraId="703984C1" w14:textId="77777777">
        <w:trPr>
          <w:trHeight w:val="275"/>
        </w:trPr>
        <w:tc>
          <w:tcPr>
            <w:tcW w:w="2405" w:type="dxa"/>
          </w:tcPr>
          <w:p w14:paraId="273F510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6123" w:type="dxa"/>
          </w:tcPr>
          <w:p w14:paraId="4313F8B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альбумина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</w:tr>
      <w:tr w:rsidR="00D67F41" w14:paraId="2DF34BD4" w14:textId="77777777">
        <w:trPr>
          <w:trHeight w:val="1379"/>
        </w:trPr>
        <w:tc>
          <w:tcPr>
            <w:tcW w:w="2405" w:type="dxa"/>
          </w:tcPr>
          <w:p w14:paraId="69A6DF1D" w14:textId="77777777" w:rsidR="00D67F41" w:rsidRDefault="00BB6DA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Дислипидемия</w:t>
            </w:r>
          </w:p>
        </w:tc>
        <w:tc>
          <w:tcPr>
            <w:tcW w:w="6123" w:type="dxa"/>
          </w:tcPr>
          <w:p w14:paraId="41CA573E" w14:textId="77777777" w:rsidR="00D67F41" w:rsidRDefault="00BB6DAA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уровня холестерина в крови; 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холестерина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липопротеинов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холестерина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липопротеинов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0A81BB18" w14:textId="77777777" w:rsidR="00D67F41" w:rsidRDefault="00BB6DAA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триглицеридов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</w:tr>
      <w:tr w:rsidR="00D67F41" w14:paraId="40900097" w14:textId="77777777">
        <w:trPr>
          <w:trHeight w:val="276"/>
        </w:trPr>
        <w:tc>
          <w:tcPr>
            <w:tcW w:w="2405" w:type="dxa"/>
          </w:tcPr>
          <w:p w14:paraId="69B0E22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Гиперурикемия</w:t>
            </w:r>
          </w:p>
        </w:tc>
        <w:tc>
          <w:tcPr>
            <w:tcW w:w="6123" w:type="dxa"/>
          </w:tcPr>
          <w:p w14:paraId="41DFC4DC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</w:tr>
      <w:tr w:rsidR="00D67F41" w14:paraId="1DA5126C" w14:textId="77777777">
        <w:trPr>
          <w:trHeight w:val="1381"/>
        </w:trPr>
        <w:tc>
          <w:tcPr>
            <w:tcW w:w="2405" w:type="dxa"/>
          </w:tcPr>
          <w:p w14:paraId="6F73846F" w14:textId="77777777" w:rsidR="00D67F41" w:rsidRDefault="00BB6DA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МКН-ХБП</w:t>
            </w:r>
          </w:p>
        </w:tc>
        <w:tc>
          <w:tcPr>
            <w:tcW w:w="6123" w:type="dxa"/>
          </w:tcPr>
          <w:p w14:paraId="3DAC7F86" w14:textId="77777777" w:rsidR="00D67F41" w:rsidRDefault="00BB6DA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уровня неорганического фосфора в 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уровня паратиреоидного гормона в 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активности щелочной фосфатазы в крови;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 25-ОН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</w:tr>
    </w:tbl>
    <w:p w14:paraId="60C06B6F" w14:textId="77777777" w:rsidR="00D67F41" w:rsidRDefault="00D67F41">
      <w:pPr>
        <w:pStyle w:val="a3"/>
        <w:spacing w:before="5"/>
        <w:ind w:left="0" w:firstLine="0"/>
        <w:jc w:val="left"/>
        <w:rPr>
          <w:sz w:val="20"/>
        </w:rPr>
      </w:pPr>
    </w:p>
    <w:p w14:paraId="50E675FD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4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пргноза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8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липидного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59"/>
          <w:sz w:val="24"/>
        </w:rPr>
        <w:t xml:space="preserve"> </w:t>
      </w:r>
      <w:r>
        <w:rPr>
          <w:sz w:val="24"/>
        </w:rPr>
        <w:t>биохимический,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включющий:</w:t>
      </w:r>
      <w:r>
        <w:rPr>
          <w:spacing w:val="2"/>
          <w:sz w:val="24"/>
        </w:rPr>
        <w:t xml:space="preserve"> </w:t>
      </w:r>
      <w:r>
        <w:rPr>
          <w:sz w:val="24"/>
        </w:rPr>
        <w:t>общий</w:t>
      </w:r>
      <w:r>
        <w:rPr>
          <w:spacing w:val="2"/>
          <w:sz w:val="24"/>
        </w:rPr>
        <w:t xml:space="preserve"> </w:t>
      </w:r>
      <w:r>
        <w:rPr>
          <w:sz w:val="24"/>
        </w:rPr>
        <w:t>холестерин,</w:t>
      </w:r>
    </w:p>
    <w:p w14:paraId="34493DA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8CE37B4" w14:textId="77777777" w:rsidR="00D67F41" w:rsidRDefault="00BB6DAA">
      <w:pPr>
        <w:pStyle w:val="a3"/>
        <w:spacing w:before="77" w:line="362" w:lineRule="auto"/>
        <w:ind w:right="372" w:firstLine="0"/>
      </w:pPr>
      <w:r>
        <w:lastRenderedPageBreak/>
        <w:t>липопротеины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(ЛПНП),</w:t>
      </w:r>
      <w:r>
        <w:rPr>
          <w:spacing w:val="1"/>
        </w:rPr>
        <w:t xml:space="preserve"> </w:t>
      </w:r>
      <w:r>
        <w:t>липопротеины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(ЛПВП)</w:t>
      </w:r>
      <w:r>
        <w:rPr>
          <w:spacing w:val="-3"/>
        </w:rPr>
        <w:t xml:space="preserve"> </w:t>
      </w:r>
      <w:r>
        <w:t>и триглицериды (ТГ) (см.</w:t>
      </w:r>
      <w:r>
        <w:rPr>
          <w:spacing w:val="-1"/>
        </w:rPr>
        <w:t xml:space="preserve"> </w:t>
      </w:r>
      <w:r>
        <w:t>табл. 14)</w:t>
      </w:r>
      <w:r>
        <w:rPr>
          <w:spacing w:val="1"/>
        </w:rPr>
        <w:t xml:space="preserve"> </w:t>
      </w:r>
      <w:r>
        <w:t>[15,18,19,126,127].</w:t>
      </w:r>
    </w:p>
    <w:p w14:paraId="1A3BFC03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A3FD03E" w14:textId="77777777" w:rsidR="00D67F41" w:rsidRDefault="00BB6DAA">
      <w:pPr>
        <w:tabs>
          <w:tab w:val="left" w:pos="4332"/>
          <w:tab w:val="left" w:pos="6164"/>
          <w:tab w:val="left" w:pos="8832"/>
        </w:tabs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предрасполагающими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дислипидемии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 с ХБП, являются снижение СКФ, наличие СД, более тяжелая протеинурия,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иммунодепрессантов,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сопутствующая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нутритивный статус. Предполагается первоначальная оценка липидного профиля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выявления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случаев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тяжелой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гипертриглицеридемии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гиперхолестеринемии,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требующих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причинами: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заболевания,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которые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вызывают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вторичные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дислипидемии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(гипотиреоз,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чрезмерное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алкоголя,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нефротический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синдром,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печени);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лекарства,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дислипидемии,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глюкокортикостероиды,</w:t>
      </w:r>
      <w:r>
        <w:rPr>
          <w:i/>
          <w:sz w:val="24"/>
        </w:rPr>
        <w:tab/>
        <w:t>диуретики,</w:t>
      </w:r>
      <w:r>
        <w:rPr>
          <w:i/>
          <w:sz w:val="24"/>
        </w:rPr>
        <w:tab/>
        <w:t>13-цис-ретиноевую</w:t>
      </w:r>
      <w:r>
        <w:rPr>
          <w:i/>
          <w:sz w:val="24"/>
        </w:rPr>
        <w:tab/>
        <w:t>кислоту,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противосудорожные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контрацептивы,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высокоактивную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антиретровирусную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терапию,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бета-адреноблокаторы,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циклоспорин**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сиролимус.</w:t>
      </w:r>
    </w:p>
    <w:p w14:paraId="4D248322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0CC79A6D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2"/>
        <w:rPr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 для первичной диагностики причин анемии у пациентов с ХБП: 1)</w:t>
      </w:r>
      <w:r>
        <w:rPr>
          <w:spacing w:val="1"/>
          <w:sz w:val="24"/>
        </w:rPr>
        <w:t xml:space="preserve"> </w:t>
      </w:r>
      <w:r>
        <w:rPr>
          <w:sz w:val="24"/>
        </w:rPr>
        <w:t>общий (клинический) анализ крови; исследование уровня общего гемоглобина (Hb)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крови;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Hb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эритроцитах;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эритроцитов;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ретикулоцитов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крови;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лейкоцитов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крови;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лейкоцитов</w:t>
      </w:r>
      <w:r>
        <w:rPr>
          <w:spacing w:val="1"/>
          <w:sz w:val="24"/>
        </w:rPr>
        <w:t xml:space="preserve"> </w:t>
      </w:r>
      <w:r>
        <w:rPr>
          <w:sz w:val="24"/>
        </w:rPr>
        <w:t>(лейкоцитарная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формула);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уровня ферритина в крови; исследование насыщения трансферрина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железом</w:t>
      </w:r>
      <w:r>
        <w:rPr>
          <w:spacing w:val="-2"/>
          <w:sz w:val="24"/>
        </w:rPr>
        <w:t xml:space="preserve"> </w:t>
      </w:r>
      <w:r>
        <w:rPr>
          <w:sz w:val="24"/>
        </w:rPr>
        <w:t>(TSAT);</w:t>
      </w:r>
      <w:r>
        <w:rPr>
          <w:spacing w:val="59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скрытую кровь</w:t>
      </w:r>
      <w:r>
        <w:rPr>
          <w:spacing w:val="4"/>
          <w:sz w:val="24"/>
        </w:rPr>
        <w:t xml:space="preserve"> </w:t>
      </w:r>
      <w:r>
        <w:rPr>
          <w:sz w:val="24"/>
        </w:rPr>
        <w:t>[128-132].</w:t>
      </w:r>
    </w:p>
    <w:p w14:paraId="607C10BA" w14:textId="77777777" w:rsidR="00D67F41" w:rsidRDefault="00BB6DAA">
      <w:pPr>
        <w:spacing w:before="3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129A9434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Рекомендуемый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 и типа анемии, активности эритропоэза, запасов железа, количества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железа, доступного для эритропоэза. Тест на скрытую кровь в стуле необходим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 исключения кровотечения. В случае недостаточной информативности данных,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полученных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развернутое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индивидуально.</w:t>
      </w:r>
    </w:p>
    <w:p w14:paraId="4F344031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28F8593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77" w:line="360" w:lineRule="auto"/>
        <w:ind w:left="1101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ХБП</w:t>
      </w:r>
      <w:r>
        <w:rPr>
          <w:spacing w:val="-12"/>
          <w:sz w:val="24"/>
        </w:rPr>
        <w:t xml:space="preserve"> </w:t>
      </w:r>
      <w:r>
        <w:rPr>
          <w:sz w:val="24"/>
        </w:rPr>
        <w:t>мы</w:t>
      </w:r>
      <w:r>
        <w:rPr>
          <w:spacing w:val="-12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z w:val="24"/>
        </w:rPr>
        <w:t>С-реактивного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белка</w:t>
      </w:r>
      <w:r>
        <w:rPr>
          <w:spacing w:val="1"/>
          <w:sz w:val="24"/>
        </w:rPr>
        <w:t xml:space="preserve"> </w:t>
      </w:r>
      <w:r>
        <w:rPr>
          <w:sz w:val="24"/>
        </w:rPr>
        <w:t>(С-РБ)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сыворотке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воспалительной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 и терапии</w:t>
      </w:r>
      <w:r>
        <w:rPr>
          <w:spacing w:val="4"/>
          <w:sz w:val="24"/>
        </w:rPr>
        <w:t xml:space="preserve"> </w:t>
      </w:r>
      <w:r>
        <w:rPr>
          <w:sz w:val="24"/>
        </w:rPr>
        <w:t>[31,32].</w:t>
      </w:r>
    </w:p>
    <w:p w14:paraId="77040FD9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71E0E18E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Исследование С-РБ в сыворотке крови необходимо для выявления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воспалительной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реакции,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имеющей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существенное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 прогноза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ХБП.</w:t>
      </w:r>
    </w:p>
    <w:p w14:paraId="5B39E9D0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57CBB9B0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4"/>
        <w:rPr>
          <w:sz w:val="24"/>
        </w:rPr>
      </w:pPr>
      <w:r>
        <w:rPr>
          <w:sz w:val="24"/>
        </w:rPr>
        <w:t>Мы рекомендуем пациентам с ХБП C3-С5Д исследование уровня паратиреоидного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гормона в крови (интактного ПТГ – далее иПТГ), 1,25-ОН витамина Д в крови</w:t>
      </w:r>
      <w:r>
        <w:rPr>
          <w:spacing w:val="1"/>
          <w:sz w:val="24"/>
        </w:rPr>
        <w:t xml:space="preserve"> </w:t>
      </w:r>
      <w:r>
        <w:rPr>
          <w:sz w:val="24"/>
        </w:rPr>
        <w:t>(кальцидиола (25-ОН витамина Д)), определение активности щелочной фосфатазы</w:t>
      </w:r>
      <w:r>
        <w:rPr>
          <w:spacing w:val="1"/>
          <w:sz w:val="24"/>
        </w:rPr>
        <w:t xml:space="preserve"> </w:t>
      </w:r>
      <w:r>
        <w:rPr>
          <w:sz w:val="24"/>
        </w:rPr>
        <w:t>(ЩФ) в крови (см. табл. 14) и последующее мониторирование этих показателей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диагностики МКН-ХБП, определения ассоциированных рисков и тактики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[133-136].</w:t>
      </w:r>
    </w:p>
    <w:p w14:paraId="3D9F68B5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2780C471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цитируемых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комбинации) связаны с пациент-ориентированными исходами и необходимы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МКН-ХБП.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Кроме того, эти исследования необходимы для выявления динамических 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фосфатемии и кальциемии, диагностики вторичного гиперпаратиреоза (ВГПТ),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дефицита или недостаточности витамина Д, оценки характера обмена костной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ткани, других проявлений МКН-ХБП, а также для выбора наиболее приемлемых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интервенций.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иПТГ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(общей/костно-специфической)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костной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ткани, поскольку значительно превышающие норму или существенно сниженные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указывают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высокобменной болезни (гиперпаратиреода) или низкообменной (адинамической)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скелета,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соответственно.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поражений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печени достаточно проводить исследование общей активности ЩФ в сыворотке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целесообразно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костно-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сцецифической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фракции энзима.</w:t>
      </w:r>
    </w:p>
    <w:p w14:paraId="11FCF0FB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2FB57D10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9"/>
        <w:rPr>
          <w:sz w:val="24"/>
        </w:rPr>
      </w:pPr>
      <w:r>
        <w:rPr>
          <w:sz w:val="24"/>
        </w:rPr>
        <w:t>Всем пациентам с ХБП мы рекомендуем исследование и мониторирование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калия</w:t>
      </w:r>
      <w:r>
        <w:rPr>
          <w:spacing w:val="1"/>
          <w:sz w:val="24"/>
        </w:rPr>
        <w:t xml:space="preserve"> </w:t>
      </w:r>
      <w:r>
        <w:rPr>
          <w:sz w:val="24"/>
        </w:rPr>
        <w:t>(K)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2"/>
          <w:sz w:val="24"/>
        </w:rPr>
        <w:t xml:space="preserve"> </w:t>
      </w:r>
      <w:r>
        <w:rPr>
          <w:sz w:val="24"/>
        </w:rPr>
        <w:t>(см.</w:t>
      </w:r>
      <w:r>
        <w:rPr>
          <w:spacing w:val="2"/>
          <w:sz w:val="24"/>
        </w:rPr>
        <w:t xml:space="preserve"> </w:t>
      </w:r>
      <w:r>
        <w:rPr>
          <w:sz w:val="24"/>
        </w:rPr>
        <w:t>табл.</w:t>
      </w:r>
      <w:r>
        <w:rPr>
          <w:spacing w:val="2"/>
          <w:sz w:val="24"/>
        </w:rPr>
        <w:t xml:space="preserve"> </w:t>
      </w:r>
      <w:r>
        <w:rPr>
          <w:sz w:val="24"/>
        </w:rPr>
        <w:t>14), 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дополнено</w:t>
      </w:r>
    </w:p>
    <w:p w14:paraId="608BAB46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9367BD0" w14:textId="77777777" w:rsidR="00D67F41" w:rsidRDefault="00BB6DAA">
      <w:pPr>
        <w:pStyle w:val="a3"/>
        <w:spacing w:before="77" w:line="362" w:lineRule="auto"/>
        <w:ind w:right="364" w:firstLine="0"/>
      </w:pPr>
      <w:r>
        <w:lastRenderedPageBreak/>
        <w:t>его исследованием в моче</w:t>
      </w:r>
      <w:r>
        <w:rPr>
          <w:spacing w:val="1"/>
        </w:rPr>
        <w:t xml:space="preserve"> </w:t>
      </w:r>
      <w:r>
        <w:t>для выявления дискалиемии, оценки прогноза и выбора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[78].</w:t>
      </w:r>
    </w:p>
    <w:p w14:paraId="6A38BD2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1DBDF5F6" w14:textId="77777777" w:rsidR="00D67F41" w:rsidRDefault="00D67F41">
      <w:pPr>
        <w:pStyle w:val="a3"/>
        <w:spacing w:before="5"/>
        <w:ind w:left="0" w:firstLine="0"/>
        <w:jc w:val="left"/>
        <w:rPr>
          <w:b/>
          <w:sz w:val="20"/>
        </w:rPr>
      </w:pPr>
    </w:p>
    <w:p w14:paraId="1B91A1F4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70"/>
        <w:rPr>
          <w:sz w:val="24"/>
        </w:rPr>
      </w:pPr>
      <w:r>
        <w:rPr>
          <w:sz w:val="24"/>
        </w:rPr>
        <w:t>Всем пациентам с ХБП мы рекомендуем исследование и мониторирование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натрия (Na), общего кальция (Ca) и неорганического фосфора (Р) в крови (см. табл.</w:t>
      </w:r>
      <w:r>
        <w:rPr>
          <w:spacing w:val="1"/>
          <w:sz w:val="24"/>
        </w:rPr>
        <w:t xml:space="preserve"> </w:t>
      </w:r>
      <w:r>
        <w:rPr>
          <w:sz w:val="24"/>
        </w:rPr>
        <w:t>14), которое при необходимости должно быть дополнено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исследованиями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этих электролитов в моче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выявления дизэлектролитемии, оценки прогноза 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2"/>
          <w:sz w:val="24"/>
        </w:rPr>
        <w:t xml:space="preserve"> </w:t>
      </w:r>
      <w:r>
        <w:rPr>
          <w:sz w:val="24"/>
        </w:rPr>
        <w:t>[125,133,137,138].</w:t>
      </w:r>
    </w:p>
    <w:p w14:paraId="3CFEE156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91775F6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3415306A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7"/>
        <w:rPr>
          <w:sz w:val="24"/>
        </w:rPr>
      </w:pP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кислотно-основного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табл.</w:t>
      </w:r>
      <w:r>
        <w:rPr>
          <w:spacing w:val="1"/>
          <w:sz w:val="24"/>
        </w:rPr>
        <w:t xml:space="preserve"> </w:t>
      </w:r>
      <w:r>
        <w:rPr>
          <w:sz w:val="24"/>
        </w:rPr>
        <w:t>14)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ассоциированных 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лечения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[79,139,140].</w:t>
      </w:r>
    </w:p>
    <w:p w14:paraId="2BEF2861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0ECCADD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672F278C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70"/>
        <w:rPr>
          <w:sz w:val="24"/>
        </w:rPr>
      </w:pPr>
      <w:r>
        <w:rPr>
          <w:sz w:val="24"/>
        </w:rPr>
        <w:t>Всем пациентам с ХБП мы рекомендуем исследование и мониторирование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мочевой кислоты (см. табл. 14) в крови, которое при необходимости должно 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исследованием уровня мочевой кислоты в моче и расчетом ее суточной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экскреции,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гиперурикемии,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ассоциированных 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3"/>
          <w:sz w:val="24"/>
        </w:rPr>
        <w:t xml:space="preserve"> </w:t>
      </w:r>
      <w:r>
        <w:rPr>
          <w:sz w:val="24"/>
        </w:rPr>
        <w:t>[15,83,84,141].</w:t>
      </w:r>
    </w:p>
    <w:p w14:paraId="170D0698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9C2BBCD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кислоты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модифицируемым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прогностическим фактором при ХБП в связи с наличием доказанной связи 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гиперурикемией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повышением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смертности.</w:t>
      </w:r>
    </w:p>
    <w:p w14:paraId="6EAB855B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4527E4C0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/>
        <w:rPr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осложнений дисфункции почек в виде отклонений лабораторных параметров от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схему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побочных эффектов</w:t>
      </w:r>
      <w:r>
        <w:rPr>
          <w:spacing w:val="2"/>
          <w:sz w:val="24"/>
        </w:rPr>
        <w:t xml:space="preserve"> </w:t>
      </w:r>
      <w:r>
        <w:rPr>
          <w:sz w:val="24"/>
        </w:rPr>
        <w:t>[2,142-144].</w:t>
      </w:r>
    </w:p>
    <w:p w14:paraId="267F7AC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3962D1E" w14:textId="77777777" w:rsidR="00D67F41" w:rsidRDefault="00BB6DAA">
      <w:pPr>
        <w:tabs>
          <w:tab w:val="left" w:pos="2368"/>
          <w:tab w:val="left" w:pos="4429"/>
          <w:tab w:val="left" w:pos="6342"/>
          <w:tab w:val="left" w:pos="6863"/>
          <w:tab w:val="left" w:pos="8164"/>
        </w:tabs>
        <w:spacing w:before="77" w:line="362" w:lineRule="auto"/>
        <w:ind w:left="1090" w:right="367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C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334D7EF0" w14:textId="77777777" w:rsidR="00D67F41" w:rsidRDefault="00D67F41">
      <w:pPr>
        <w:pStyle w:val="a3"/>
        <w:spacing w:before="5"/>
        <w:ind w:left="0" w:firstLine="0"/>
        <w:jc w:val="left"/>
        <w:rPr>
          <w:b/>
          <w:sz w:val="20"/>
        </w:rPr>
      </w:pPr>
    </w:p>
    <w:p w14:paraId="3F0B8904" w14:textId="77777777" w:rsidR="00D67F41" w:rsidRDefault="00BB6DAA">
      <w:pPr>
        <w:pStyle w:val="2"/>
        <w:numPr>
          <w:ilvl w:val="1"/>
          <w:numId w:val="20"/>
        </w:numPr>
        <w:tabs>
          <w:tab w:val="left" w:pos="1450"/>
        </w:tabs>
        <w:ind w:right="0"/>
      </w:pPr>
      <w:bookmarkStart w:id="13" w:name="_bookmark13"/>
      <w:bookmarkEnd w:id="13"/>
      <w:r>
        <w:rPr>
          <w:u w:val="thick"/>
        </w:rPr>
        <w:t>Инструментальные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диагностические</w:t>
      </w:r>
      <w:r>
        <w:rPr>
          <w:spacing w:val="-8"/>
          <w:u w:val="thick"/>
        </w:rPr>
        <w:t xml:space="preserve"> </w:t>
      </w:r>
      <w:r>
        <w:rPr>
          <w:u w:val="thick"/>
        </w:rPr>
        <w:t>исследования</w:t>
      </w:r>
    </w:p>
    <w:p w14:paraId="38943166" w14:textId="77777777" w:rsidR="00D67F41" w:rsidRDefault="00D67F41">
      <w:pPr>
        <w:pStyle w:val="a3"/>
        <w:spacing w:before="2"/>
        <w:ind w:left="0" w:firstLine="0"/>
        <w:jc w:val="left"/>
        <w:rPr>
          <w:b/>
          <w:sz w:val="25"/>
        </w:rPr>
      </w:pPr>
    </w:p>
    <w:p w14:paraId="2837F2D1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90" w:line="360" w:lineRule="auto"/>
        <w:ind w:left="1090" w:right="363" w:hanging="348"/>
        <w:rPr>
          <w:b/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(УЗИ)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 с подозрением на ХБП и всем пациентам с известной ХБП С1-С5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и оценки макроскопических изменений органа и их динамики [145,146].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056B10D3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Стандартный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основанный на высокой информативности, оперативности и низкой стоимости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обсервационных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продемонстрировал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корреляции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сонографических изменений органа с выраженностью морфологических 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(референтного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указывающих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фибропластических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сонографические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необратимых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включают: уменьшение размера, толщины коры и/или паренхимы с увеличением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эхогенности,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кисты.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Сонография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обструктивные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опухоли и изменения интерстиция.</w:t>
      </w:r>
    </w:p>
    <w:p w14:paraId="77711A68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490F0AFB" w14:textId="77777777" w:rsidR="00D67F41" w:rsidRDefault="00BB6DAA">
      <w:pPr>
        <w:pStyle w:val="a4"/>
        <w:numPr>
          <w:ilvl w:val="0"/>
          <w:numId w:val="21"/>
        </w:numPr>
        <w:tabs>
          <w:tab w:val="left" w:pos="1101"/>
          <w:tab w:val="left" w:pos="1102"/>
          <w:tab w:val="left" w:pos="2354"/>
          <w:tab w:val="left" w:pos="3426"/>
          <w:tab w:val="left" w:pos="4038"/>
          <w:tab w:val="left" w:pos="4429"/>
          <w:tab w:val="left" w:pos="5390"/>
          <w:tab w:val="left" w:pos="6342"/>
          <w:tab w:val="left" w:pos="6863"/>
          <w:tab w:val="left" w:pos="6937"/>
          <w:tab w:val="left" w:pos="8164"/>
          <w:tab w:val="left" w:pos="8433"/>
        </w:tabs>
        <w:spacing w:line="360" w:lineRule="auto"/>
        <w:ind w:left="1090" w:hanging="348"/>
        <w:jc w:val="left"/>
        <w:rPr>
          <w:b/>
          <w:sz w:val="24"/>
        </w:rPr>
      </w:pP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43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ХБП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подозрением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проходимости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почечных</w:t>
      </w:r>
      <w:r>
        <w:rPr>
          <w:sz w:val="24"/>
        </w:rPr>
        <w:tab/>
        <w:t>артерий</w:t>
      </w:r>
      <w:r>
        <w:rPr>
          <w:sz w:val="24"/>
        </w:rPr>
        <w:tab/>
        <w:t>для</w:t>
      </w:r>
      <w:r>
        <w:rPr>
          <w:sz w:val="24"/>
        </w:rPr>
        <w:tab/>
        <w:t>первичной</w:t>
      </w:r>
      <w:r>
        <w:rPr>
          <w:sz w:val="24"/>
        </w:rPr>
        <w:tab/>
        <w:t>диагностики</w:t>
      </w:r>
      <w:r>
        <w:rPr>
          <w:sz w:val="24"/>
        </w:rPr>
        <w:tab/>
      </w:r>
      <w:r>
        <w:rPr>
          <w:sz w:val="24"/>
        </w:rPr>
        <w:tab/>
        <w:t>выполнение</w:t>
      </w:r>
      <w:r>
        <w:rPr>
          <w:sz w:val="24"/>
        </w:rPr>
        <w:tab/>
        <w:t>дуплексного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артерий</w:t>
      </w:r>
      <w:r>
        <w:rPr>
          <w:spacing w:val="43"/>
          <w:sz w:val="24"/>
        </w:rPr>
        <w:t xml:space="preserve"> </w:t>
      </w:r>
      <w:r>
        <w:rPr>
          <w:sz w:val="24"/>
        </w:rPr>
        <w:t>почек,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сомнительных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явных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11"/>
          <w:sz w:val="24"/>
        </w:rPr>
        <w:t xml:space="preserve"> </w:t>
      </w:r>
      <w:r>
        <w:rPr>
          <w:sz w:val="24"/>
        </w:rPr>
        <w:t>магнитно-резонансной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томографией</w:t>
      </w:r>
      <w:r>
        <w:rPr>
          <w:spacing w:val="-11"/>
          <w:sz w:val="24"/>
        </w:rPr>
        <w:t xml:space="preserve"> </w:t>
      </w:r>
      <w:r>
        <w:rPr>
          <w:sz w:val="24"/>
        </w:rPr>
        <w:t>(МРТ)</w:t>
      </w:r>
      <w:r>
        <w:rPr>
          <w:spacing w:val="-57"/>
          <w:sz w:val="24"/>
        </w:rPr>
        <w:t xml:space="preserve"> </w:t>
      </w:r>
      <w:r>
        <w:rPr>
          <w:sz w:val="24"/>
        </w:rPr>
        <w:t>почек с контрастированием или компьютерной томографией (КТ) почек [147-149].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1251B1E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референтным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(ангиографией)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Типичное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дуплексного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сканирования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затрудненной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визуализацией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дуплексного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сканирования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 сделать определенного заключения, следует применять другие методы,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имеющие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сравнимую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диагностическую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высокую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стоимость.</w:t>
      </w:r>
    </w:p>
    <w:p w14:paraId="678E493A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589C3586" w14:textId="77777777" w:rsidR="00D67F41" w:rsidRDefault="00BB6DAA">
      <w:pPr>
        <w:pStyle w:val="a4"/>
        <w:numPr>
          <w:ilvl w:val="0"/>
          <w:numId w:val="21"/>
        </w:numPr>
        <w:tabs>
          <w:tab w:val="left" w:pos="1101"/>
          <w:tab w:val="left" w:pos="1102"/>
          <w:tab w:val="left" w:pos="2399"/>
          <w:tab w:val="left" w:pos="3888"/>
          <w:tab w:val="left" w:pos="5277"/>
          <w:tab w:val="left" w:pos="6961"/>
          <w:tab w:val="left" w:pos="9604"/>
        </w:tabs>
        <w:spacing w:line="360" w:lineRule="auto"/>
        <w:ind w:left="1101" w:right="371"/>
        <w:jc w:val="left"/>
        <w:rPr>
          <w:sz w:val="24"/>
        </w:rPr>
      </w:pPr>
      <w:r>
        <w:rPr>
          <w:sz w:val="24"/>
        </w:rPr>
        <w:t>Мы</w:t>
      </w:r>
      <w:r>
        <w:rPr>
          <w:spacing w:val="55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5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подозрением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ХБП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целью</w:t>
      </w:r>
      <w:r>
        <w:rPr>
          <w:spacing w:val="55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первичной</w:t>
      </w:r>
      <w:r>
        <w:rPr>
          <w:sz w:val="24"/>
        </w:rPr>
        <w:tab/>
        <w:t>диагностики</w:t>
      </w:r>
      <w:r>
        <w:rPr>
          <w:sz w:val="24"/>
        </w:rPr>
        <w:tab/>
        <w:t>следующих</w:t>
      </w:r>
      <w:r>
        <w:rPr>
          <w:sz w:val="24"/>
        </w:rPr>
        <w:tab/>
        <w:t>исследований:</w:t>
      </w:r>
      <w:r>
        <w:rPr>
          <w:sz w:val="24"/>
        </w:rPr>
        <w:tab/>
        <w:t xml:space="preserve">рентгенографии  </w:t>
      </w:r>
      <w:r>
        <w:rPr>
          <w:spacing w:val="15"/>
          <w:sz w:val="24"/>
        </w:rPr>
        <w:t xml:space="preserve"> </w:t>
      </w:r>
      <w:r>
        <w:rPr>
          <w:sz w:val="24"/>
        </w:rPr>
        <w:t>почек</w:t>
      </w:r>
      <w:r>
        <w:rPr>
          <w:sz w:val="24"/>
        </w:rPr>
        <w:tab/>
      </w:r>
      <w:r>
        <w:rPr>
          <w:spacing w:val="-2"/>
          <w:sz w:val="24"/>
        </w:rPr>
        <w:t>и</w:t>
      </w:r>
    </w:p>
    <w:p w14:paraId="7BBE2E64" w14:textId="77777777" w:rsidR="00D67F41" w:rsidRDefault="00D67F41">
      <w:pPr>
        <w:spacing w:line="360" w:lineRule="auto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A06B4EE" w14:textId="77777777" w:rsidR="00D67F41" w:rsidRDefault="00BB6DAA">
      <w:pPr>
        <w:pStyle w:val="a3"/>
        <w:spacing w:before="77" w:line="362" w:lineRule="auto"/>
        <w:ind w:right="371" w:firstLine="0"/>
      </w:pPr>
      <w:r>
        <w:lastRenderedPageBreak/>
        <w:t>мочевыводящих путей, обзорной урографии (рентгенографии мочевыделительной</w:t>
      </w:r>
      <w:r>
        <w:rPr>
          <w:spacing w:val="1"/>
        </w:rPr>
        <w:t xml:space="preserve"> </w:t>
      </w:r>
      <w:r>
        <w:t>системы),</w:t>
      </w:r>
      <w:r>
        <w:rPr>
          <w:spacing w:val="-2"/>
        </w:rPr>
        <w:t xml:space="preserve"> </w:t>
      </w:r>
      <w:r>
        <w:t>внутривенной</w:t>
      </w:r>
      <w:r>
        <w:rPr>
          <w:spacing w:val="-2"/>
        </w:rPr>
        <w:t xml:space="preserve"> </w:t>
      </w:r>
      <w:r>
        <w:t>урографии,</w:t>
      </w:r>
      <w:r>
        <w:rPr>
          <w:spacing w:val="-4"/>
        </w:rPr>
        <w:t xml:space="preserve"> </w:t>
      </w:r>
      <w:r>
        <w:t>КТ</w:t>
      </w:r>
      <w:r>
        <w:rPr>
          <w:spacing w:val="-2"/>
        </w:rPr>
        <w:t xml:space="preserve"> </w:t>
      </w:r>
      <w:r>
        <w:t>почек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надпочечников,</w:t>
      </w:r>
      <w:r>
        <w:rPr>
          <w:spacing w:val="-2"/>
        </w:rPr>
        <w:t xml:space="preserve"> </w:t>
      </w:r>
      <w:r>
        <w:t>МРТ</w:t>
      </w:r>
      <w:r>
        <w:rPr>
          <w:spacing w:val="-3"/>
        </w:rPr>
        <w:t xml:space="preserve"> </w:t>
      </w:r>
      <w:r>
        <w:t>почек</w:t>
      </w:r>
      <w:r>
        <w:rPr>
          <w:spacing w:val="5"/>
        </w:rPr>
        <w:t xml:space="preserve"> </w:t>
      </w:r>
      <w:r>
        <w:t>[1,2].</w:t>
      </w:r>
    </w:p>
    <w:p w14:paraId="7E57D903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0B2D3E08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Рентгенография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обладает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информативностью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выявлении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паренхимы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Контрастные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профилактики.</w:t>
      </w:r>
    </w:p>
    <w:p w14:paraId="61B168C9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6E0DC37B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8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рентгеноконтрастных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5)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 ценность исследования и ожидаемое влияние его результата на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перевешивают 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ОПП</w:t>
      </w:r>
      <w:r>
        <w:rPr>
          <w:spacing w:val="3"/>
          <w:sz w:val="24"/>
        </w:rPr>
        <w:t xml:space="preserve"> </w:t>
      </w:r>
      <w:r>
        <w:rPr>
          <w:sz w:val="24"/>
        </w:rPr>
        <w:t>[29,30,35,52,53,150-161].</w:t>
      </w:r>
    </w:p>
    <w:p w14:paraId="21112512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29C7DFDC" w14:textId="77777777" w:rsidR="00D67F41" w:rsidRDefault="00BB6DAA">
      <w:pPr>
        <w:spacing w:before="1"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Рекомендация касаетсяя распространенных ситуаций возможного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внутрисосудистым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введением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контрастных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очевидной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контраст-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индуцированного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ОПП,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риски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повышены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рентгеноконтрастных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должно быть принято на индивидуальной основе с учетом пользы 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потенциальных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рисков.</w:t>
      </w:r>
    </w:p>
    <w:p w14:paraId="73E3B6DD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01EB221E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2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ХБП</w:t>
      </w:r>
      <w:r>
        <w:rPr>
          <w:spacing w:val="-9"/>
          <w:sz w:val="24"/>
        </w:rPr>
        <w:t xml:space="preserve"> </w:t>
      </w:r>
      <w:r>
        <w:rPr>
          <w:sz w:val="24"/>
        </w:rPr>
        <w:t>С5</w:t>
      </w:r>
      <w:r>
        <w:rPr>
          <w:spacing w:val="-9"/>
          <w:sz w:val="24"/>
        </w:rPr>
        <w:t xml:space="preserve"> </w:t>
      </w:r>
      <w:r>
        <w:rPr>
          <w:sz w:val="24"/>
        </w:rPr>
        <w:t>(рСКФ</w:t>
      </w:r>
      <w:r>
        <w:rPr>
          <w:spacing w:val="-9"/>
          <w:sz w:val="24"/>
        </w:rPr>
        <w:t xml:space="preserve"> </w:t>
      </w:r>
      <w:r>
        <w:rPr>
          <w:sz w:val="24"/>
        </w:rPr>
        <w:t>&lt;15</w:t>
      </w:r>
      <w:r>
        <w:rPr>
          <w:spacing w:val="-9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-1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гадолиний-содержащие контрастные препараты, за исключением тех случаев,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гадолиний-содержащих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контрастных препаратов пациентам с ХБП С4-С5Д (СКФ &lt;30 мл/мин/1,73 м</w:t>
      </w:r>
      <w:r>
        <w:rPr>
          <w:sz w:val="24"/>
          <w:vertAlign w:val="superscript"/>
        </w:rPr>
        <w:t>2</w:t>
      </w:r>
      <w:r>
        <w:rPr>
          <w:sz w:val="24"/>
        </w:rPr>
        <w:t>) 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отдавать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макроциклическим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хелатам</w:t>
      </w:r>
      <w:r>
        <w:rPr>
          <w:spacing w:val="1"/>
          <w:sz w:val="24"/>
        </w:rPr>
        <w:t xml:space="preserve"> </w:t>
      </w:r>
      <w:r>
        <w:rPr>
          <w:sz w:val="24"/>
        </w:rPr>
        <w:t>(V08CA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гадобутрол**,</w:t>
      </w:r>
      <w:r>
        <w:rPr>
          <w:spacing w:val="1"/>
          <w:sz w:val="24"/>
        </w:rPr>
        <w:t xml:space="preserve"> </w:t>
      </w:r>
      <w:r>
        <w:rPr>
          <w:sz w:val="24"/>
        </w:rPr>
        <w:t>гадотеровая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кислота**,</w:t>
      </w:r>
      <w:r>
        <w:rPr>
          <w:spacing w:val="1"/>
          <w:sz w:val="24"/>
        </w:rPr>
        <w:t xml:space="preserve"> </w:t>
      </w:r>
      <w:r>
        <w:rPr>
          <w:sz w:val="24"/>
        </w:rPr>
        <w:t>гадотеридол**)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гадобеновой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кислоте**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склероза</w:t>
      </w:r>
      <w:r>
        <w:rPr>
          <w:spacing w:val="1"/>
          <w:sz w:val="24"/>
        </w:rPr>
        <w:t xml:space="preserve"> </w:t>
      </w:r>
      <w:r>
        <w:rPr>
          <w:sz w:val="24"/>
        </w:rPr>
        <w:t>[162-165].</w:t>
      </w:r>
    </w:p>
    <w:p w14:paraId="348886AE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4A39A60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3664B90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У пациентов с ХБП С4-С5Д риски введения гадолиний-содержащих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контрастных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нефрогенного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системного склероза. В целом, этот риск довольно высок (1-7%) при применении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гадодиамида**, гадоверсетамида**, которые эксперты и регуляторные органы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считают абсолютно противопоказанными в этой категории пациентов. В 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рассмотреть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альтернативных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диагностик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(МРТ/КТ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контрастирования,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УЗИ,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сцинтиграфия,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биопсия и пр.). Если МРТ является безальтернативным методом диагностики, 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макроциклических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хелатов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(гадобутрол**,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гадотеровая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кислота**,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гадотеридол**),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гадобеновой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кислоты**.</w:t>
      </w:r>
    </w:p>
    <w:p w14:paraId="466DA25D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Случаи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нефрогенного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склероза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настоящее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недавнего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нефрогенного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склероза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гадобутрола**,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гадотеровой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кислоты**,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гадотеридола**, гадобеновой кислоты**, гадоксетовой кислоты** у пациентов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 С4-С5 крайне низок и составляет менее 0,07%. С учетом хорошего клиренса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гадолиний-содержащих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контрастных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гемодиализе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(ГД),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С5Д,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целесообразно провести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процедуру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ГД после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исследования.</w:t>
      </w:r>
    </w:p>
    <w:p w14:paraId="76FA9576" w14:textId="77777777" w:rsidR="00D67F41" w:rsidRDefault="00D67F41">
      <w:pPr>
        <w:pStyle w:val="a3"/>
        <w:spacing w:before="8"/>
        <w:ind w:left="0" w:firstLine="0"/>
        <w:jc w:val="left"/>
        <w:rPr>
          <w:i/>
          <w:sz w:val="20"/>
        </w:rPr>
      </w:pPr>
    </w:p>
    <w:p w14:paraId="0644BB3E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8"/>
        <w:rPr>
          <w:sz w:val="24"/>
        </w:rPr>
      </w:pPr>
      <w:r>
        <w:rPr>
          <w:sz w:val="24"/>
        </w:rPr>
        <w:t>Мы рекомендуем пациентам с ХБП С1-С5Д с предполагаемой или 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АГ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суточное мониторирование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(СМАД)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 диагноза, контроля эффективности и безопасности антигипертензивной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оценки прогноза</w:t>
      </w:r>
      <w:r>
        <w:rPr>
          <w:spacing w:val="1"/>
          <w:sz w:val="24"/>
        </w:rPr>
        <w:t xml:space="preserve"> </w:t>
      </w:r>
      <w:r>
        <w:rPr>
          <w:sz w:val="24"/>
        </w:rPr>
        <w:t>[166-168].</w:t>
      </w:r>
    </w:p>
    <w:p w14:paraId="15CFF83E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6731745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СМАД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референтным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(офисном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измерении) выявляет неправильную классификацию уровня артериального давления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(АД)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1 из 3 случаев сочетания АГ и ХБП. Характерными чертами АГ при 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систолического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(САД)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 АД ночью, более низкие значения диастолического АД (ДАД) днем и, 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следствие,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пульсовое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[167,168].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СМАД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имеют</w:t>
      </w:r>
    </w:p>
    <w:p w14:paraId="6850AD7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A1BDB03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lastRenderedPageBreak/>
        <w:t>отчетливую связь с почечными и сердечно-сосудистыми исходами [169,170,171].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совокупности эти данные предполагают более широкое использование СМАД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согласуется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показаниями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СМАД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клинических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рекомендациях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МЗ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РФ</w:t>
      </w:r>
    </w:p>
    <w:p w14:paraId="19ADFD0D" w14:textId="77777777" w:rsidR="00D67F41" w:rsidRDefault="00BB6DAA">
      <w:pPr>
        <w:spacing w:before="1"/>
        <w:ind w:left="1090"/>
        <w:jc w:val="both"/>
        <w:rPr>
          <w:i/>
          <w:sz w:val="24"/>
        </w:rPr>
      </w:pPr>
      <w:r>
        <w:rPr>
          <w:i/>
          <w:sz w:val="24"/>
        </w:rPr>
        <w:t>«Артериальная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гипертензия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взрослых»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[172].</w:t>
      </w:r>
    </w:p>
    <w:p w14:paraId="42D1920C" w14:textId="77777777" w:rsidR="00D67F41" w:rsidRDefault="00D67F41">
      <w:pPr>
        <w:pStyle w:val="a3"/>
        <w:spacing w:before="11"/>
        <w:ind w:left="0" w:firstLine="0"/>
        <w:jc w:val="left"/>
        <w:rPr>
          <w:i/>
          <w:sz w:val="32"/>
        </w:rPr>
      </w:pPr>
    </w:p>
    <w:p w14:paraId="7CDCA448" w14:textId="77777777" w:rsidR="00D67F41" w:rsidRDefault="00BB6DAA">
      <w:pPr>
        <w:pStyle w:val="a4"/>
        <w:numPr>
          <w:ilvl w:val="0"/>
          <w:numId w:val="21"/>
        </w:numPr>
        <w:tabs>
          <w:tab w:val="left" w:pos="1101"/>
          <w:tab w:val="left" w:pos="1102"/>
          <w:tab w:val="left" w:pos="2371"/>
          <w:tab w:val="left" w:pos="4433"/>
          <w:tab w:val="left" w:pos="6349"/>
          <w:tab w:val="left" w:pos="6861"/>
          <w:tab w:val="left" w:pos="8164"/>
        </w:tabs>
        <w:spacing w:line="360" w:lineRule="auto"/>
        <w:ind w:left="1090" w:right="365" w:hanging="348"/>
        <w:jc w:val="left"/>
        <w:rPr>
          <w:b/>
          <w:sz w:val="24"/>
        </w:rPr>
      </w:pPr>
      <w:r>
        <w:rPr>
          <w:sz w:val="24"/>
        </w:rPr>
        <w:t>Пациентам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ХБП</w:t>
      </w:r>
      <w:r>
        <w:rPr>
          <w:spacing w:val="-5"/>
          <w:sz w:val="24"/>
        </w:rPr>
        <w:t xml:space="preserve"> </w:t>
      </w:r>
      <w:r>
        <w:rPr>
          <w:sz w:val="24"/>
        </w:rPr>
        <w:t>С1-С5Д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АГ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врачом-офтальмологом</w:t>
      </w:r>
      <w:r>
        <w:rPr>
          <w:spacing w:val="-57"/>
          <w:sz w:val="24"/>
        </w:rPr>
        <w:t xml:space="preserve"> </w:t>
      </w:r>
      <w:r>
        <w:rPr>
          <w:sz w:val="24"/>
        </w:rPr>
        <w:t>биомикрофотографии</w:t>
      </w:r>
      <w:r>
        <w:rPr>
          <w:spacing w:val="36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38"/>
          <w:sz w:val="24"/>
        </w:rPr>
        <w:t xml:space="preserve"> </w:t>
      </w:r>
      <w:r>
        <w:rPr>
          <w:sz w:val="24"/>
        </w:rPr>
        <w:t>дна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фундус-камеры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наличия, выраженности ретинопатии и ассоциированных рисков [173-175].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B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37975AC3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проспективных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когортных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ретинопатия на фоне ХБП и АГ, выявленная с помощью фундоскопии (осмотра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глазного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дна),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ассоциирована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неблагоприятным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почечным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сердечно-сосудистым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прогнозом.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Обнаружение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кровоизлияний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сетчатку,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микроаневризм,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твердых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экссудатов,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папиллоэдемы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указывает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тяжелую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гипертоническую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ретинопатию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ухудшение почечного и сердечно-сосудистого прогноза.</w:t>
      </w:r>
    </w:p>
    <w:p w14:paraId="4481C760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41CA943A" w14:textId="77777777" w:rsidR="00D67F41" w:rsidRDefault="00BB6DAA">
      <w:pPr>
        <w:pStyle w:val="a4"/>
        <w:numPr>
          <w:ilvl w:val="0"/>
          <w:numId w:val="21"/>
        </w:numPr>
        <w:tabs>
          <w:tab w:val="left" w:pos="1101"/>
          <w:tab w:val="left" w:pos="1102"/>
          <w:tab w:val="left" w:pos="2368"/>
          <w:tab w:val="left" w:pos="4429"/>
          <w:tab w:val="left" w:pos="6342"/>
          <w:tab w:val="left" w:pos="6863"/>
          <w:tab w:val="left" w:pos="8164"/>
        </w:tabs>
        <w:spacing w:line="360" w:lineRule="auto"/>
        <w:ind w:left="1090" w:right="367" w:hanging="348"/>
        <w:jc w:val="left"/>
        <w:rPr>
          <w:b/>
          <w:sz w:val="24"/>
        </w:rPr>
      </w:pP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ХБП</w:t>
      </w:r>
      <w:r>
        <w:rPr>
          <w:spacing w:val="45"/>
          <w:sz w:val="24"/>
        </w:rPr>
        <w:t xml:space="preserve"> </w:t>
      </w:r>
      <w:r>
        <w:rPr>
          <w:sz w:val="24"/>
        </w:rPr>
        <w:t>С1-С5Д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детализации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атеросклеротических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ишемии</w:t>
      </w:r>
      <w:r>
        <w:rPr>
          <w:spacing w:val="3"/>
          <w:sz w:val="24"/>
        </w:rPr>
        <w:t xml:space="preserve"> </w:t>
      </w:r>
      <w:r>
        <w:rPr>
          <w:sz w:val="24"/>
        </w:rPr>
        <w:t>мы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 инструментальной диагностики, используемые в общей популяции [2].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C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13A5538F" w14:textId="77777777" w:rsidR="00D67F41" w:rsidRDefault="00D67F41">
      <w:pPr>
        <w:pStyle w:val="a3"/>
        <w:ind w:left="0" w:firstLine="0"/>
        <w:jc w:val="left"/>
        <w:rPr>
          <w:b/>
          <w:sz w:val="21"/>
        </w:rPr>
      </w:pPr>
    </w:p>
    <w:p w14:paraId="48834A4C" w14:textId="77777777" w:rsidR="00D67F41" w:rsidRDefault="00BB6DAA">
      <w:pPr>
        <w:pStyle w:val="a4"/>
        <w:numPr>
          <w:ilvl w:val="0"/>
          <w:numId w:val="21"/>
        </w:numPr>
        <w:tabs>
          <w:tab w:val="left" w:pos="1101"/>
          <w:tab w:val="left" w:pos="1102"/>
          <w:tab w:val="left" w:pos="2368"/>
          <w:tab w:val="left" w:pos="2422"/>
          <w:tab w:val="left" w:pos="2576"/>
          <w:tab w:val="left" w:pos="3034"/>
          <w:tab w:val="left" w:pos="4082"/>
          <w:tab w:val="left" w:pos="4429"/>
          <w:tab w:val="left" w:pos="4557"/>
          <w:tab w:val="left" w:pos="5152"/>
          <w:tab w:val="left" w:pos="5372"/>
          <w:tab w:val="left" w:pos="5504"/>
          <w:tab w:val="left" w:pos="5686"/>
          <w:tab w:val="left" w:pos="6342"/>
          <w:tab w:val="left" w:pos="6673"/>
          <w:tab w:val="left" w:pos="6732"/>
          <w:tab w:val="left" w:pos="6863"/>
          <w:tab w:val="left" w:pos="7647"/>
          <w:tab w:val="left" w:pos="7974"/>
          <w:tab w:val="left" w:pos="8164"/>
          <w:tab w:val="left" w:pos="8262"/>
          <w:tab w:val="left" w:pos="8553"/>
        </w:tabs>
        <w:spacing w:line="360" w:lineRule="auto"/>
        <w:ind w:left="1090" w:right="362" w:hanging="348"/>
        <w:jc w:val="left"/>
        <w:rPr>
          <w:b/>
          <w:sz w:val="24"/>
        </w:rPr>
      </w:pPr>
      <w:r>
        <w:rPr>
          <w:sz w:val="24"/>
        </w:rPr>
        <w:t xml:space="preserve">Мы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рекомендуем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пациентам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6"/>
          <w:sz w:val="24"/>
        </w:rPr>
        <w:t xml:space="preserve"> </w:t>
      </w:r>
      <w:r>
        <w:rPr>
          <w:sz w:val="24"/>
        </w:rPr>
        <w:t>ХБП</w:t>
      </w:r>
      <w:r>
        <w:rPr>
          <w:sz w:val="24"/>
        </w:rPr>
        <w:tab/>
      </w:r>
      <w:r>
        <w:rPr>
          <w:sz w:val="24"/>
        </w:rPr>
        <w:tab/>
        <w:t>C3-C5Д</w:t>
      </w:r>
      <w:r>
        <w:rPr>
          <w:spacing w:val="1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диагностику</w:t>
      </w:r>
      <w:r>
        <w:rPr>
          <w:sz w:val="24"/>
        </w:rPr>
        <w:tab/>
      </w:r>
      <w:r>
        <w:rPr>
          <w:sz w:val="24"/>
        </w:rPr>
        <w:tab/>
        <w:t>(рентгенографию</w:t>
      </w:r>
      <w:r>
        <w:rPr>
          <w:sz w:val="24"/>
        </w:rPr>
        <w:tab/>
      </w:r>
      <w:r>
        <w:rPr>
          <w:sz w:val="24"/>
        </w:rPr>
        <w:tab/>
        <w:t>аорты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боковой</w:t>
      </w:r>
      <w:r>
        <w:rPr>
          <w:sz w:val="24"/>
        </w:rPr>
        <w:tab/>
      </w:r>
      <w:r>
        <w:rPr>
          <w:sz w:val="24"/>
        </w:rPr>
        <w:tab/>
        <w:t>проекции,</w:t>
      </w:r>
      <w:r>
        <w:rPr>
          <w:sz w:val="24"/>
        </w:rPr>
        <w:tab/>
        <w:t>или</w:t>
      </w:r>
      <w:r>
        <w:rPr>
          <w:sz w:val="24"/>
        </w:rPr>
        <w:tab/>
        <w:t>дуплексное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сканирование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брахиоцефальных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артерий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цветным</w:t>
      </w:r>
      <w:r>
        <w:rPr>
          <w:spacing w:val="6"/>
          <w:sz w:val="24"/>
        </w:rPr>
        <w:t xml:space="preserve"> </w:t>
      </w:r>
      <w:r>
        <w:rPr>
          <w:sz w:val="24"/>
        </w:rPr>
        <w:t>допплеровским</w:t>
      </w:r>
      <w:r>
        <w:rPr>
          <w:spacing w:val="6"/>
          <w:sz w:val="24"/>
        </w:rPr>
        <w:t xml:space="preserve"> </w:t>
      </w:r>
      <w:r>
        <w:rPr>
          <w:sz w:val="24"/>
        </w:rPr>
        <w:t>картированием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кровотока,</w:t>
      </w:r>
      <w:r>
        <w:rPr>
          <w:sz w:val="24"/>
        </w:rPr>
        <w:tab/>
      </w:r>
      <w:r>
        <w:rPr>
          <w:sz w:val="24"/>
        </w:rPr>
        <w:tab/>
        <w:t>или</w:t>
      </w:r>
      <w:r>
        <w:rPr>
          <w:sz w:val="24"/>
        </w:rPr>
        <w:tab/>
        <w:t>артерий</w:t>
      </w:r>
      <w:r>
        <w:rPr>
          <w:sz w:val="24"/>
        </w:rPr>
        <w:tab/>
        <w:t>верхних</w:t>
      </w:r>
      <w:r>
        <w:rPr>
          <w:sz w:val="24"/>
        </w:rPr>
        <w:tab/>
        <w:t>конечностей</w:t>
      </w:r>
      <w:r>
        <w:rPr>
          <w:sz w:val="24"/>
        </w:rPr>
        <w:tab/>
        <w:t>(АВФ),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z w:val="24"/>
        </w:rPr>
        <w:tab/>
        <w:t>компьютерно-</w:t>
      </w:r>
      <w:r>
        <w:rPr>
          <w:spacing w:val="-57"/>
          <w:sz w:val="24"/>
        </w:rPr>
        <w:t xml:space="preserve"> </w:t>
      </w:r>
      <w:r>
        <w:rPr>
          <w:sz w:val="24"/>
        </w:rPr>
        <w:t>томографическую</w:t>
      </w:r>
      <w:r>
        <w:rPr>
          <w:spacing w:val="17"/>
          <w:sz w:val="24"/>
        </w:rPr>
        <w:t xml:space="preserve"> </w:t>
      </w:r>
      <w:r>
        <w:rPr>
          <w:sz w:val="24"/>
        </w:rPr>
        <w:t>ангиографию,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магнитно-резонансную</w:t>
      </w:r>
      <w:r>
        <w:rPr>
          <w:spacing w:val="18"/>
          <w:sz w:val="24"/>
        </w:rPr>
        <w:t xml:space="preserve"> </w:t>
      </w:r>
      <w:r>
        <w:rPr>
          <w:sz w:val="24"/>
        </w:rPr>
        <w:t>томографию</w:t>
      </w:r>
      <w:r>
        <w:rPr>
          <w:spacing w:val="18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магистральных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сосудов)</w:t>
      </w:r>
      <w:r>
        <w:rPr>
          <w:spacing w:val="17"/>
          <w:sz w:val="24"/>
        </w:rPr>
        <w:t xml:space="preserve"> </w:t>
      </w:r>
      <w:r>
        <w:rPr>
          <w:sz w:val="24"/>
        </w:rPr>
        <w:t>кальцификации</w:t>
      </w:r>
      <w:r>
        <w:rPr>
          <w:spacing w:val="17"/>
          <w:sz w:val="24"/>
        </w:rPr>
        <w:t xml:space="preserve"> </w:t>
      </w:r>
      <w:r>
        <w:rPr>
          <w:sz w:val="24"/>
        </w:rPr>
        <w:t>периферических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артерий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аорты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ней</w:t>
      </w:r>
      <w:r>
        <w:rPr>
          <w:spacing w:val="5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3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1"/>
          <w:sz w:val="24"/>
        </w:rPr>
        <w:t xml:space="preserve"> </w:t>
      </w:r>
      <w:r>
        <w:rPr>
          <w:sz w:val="24"/>
        </w:rPr>
        <w:t>[86,176-178].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убедительности</w:t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z w:val="24"/>
        </w:rPr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z w:val="24"/>
        </w:rPr>
        <w:tab/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FC62C09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артериальной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определяется тем, что ее наличие (любой локализации) у пациентов с ХБП связано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3-4-кратным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повышением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событий.</w:t>
      </w:r>
    </w:p>
    <w:p w14:paraId="20943ABA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19DA2F2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77" w:line="360" w:lineRule="auto"/>
        <w:ind w:left="1101" w:right="368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эхокардиографию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кальцификации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клапанов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 внутрисердечной гемодинамики с целью определения рисков и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[179].</w:t>
      </w:r>
    </w:p>
    <w:p w14:paraId="478112A7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DB56A82" w14:textId="77777777" w:rsidR="00D67F41" w:rsidRDefault="00BB6DAA">
      <w:pPr>
        <w:spacing w:line="360" w:lineRule="auto"/>
        <w:ind w:left="1090" w:right="371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клапанной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гемодинамически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смертность – характерные черты клапанной кальцификации при ХБП, требующие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отдельного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диагностике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выбору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[180,181].</w:t>
      </w:r>
    </w:p>
    <w:p w14:paraId="73C3CEE5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39E526F2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1" w:line="360" w:lineRule="auto"/>
        <w:ind w:left="1101" w:right="368"/>
        <w:rPr>
          <w:sz w:val="24"/>
        </w:rPr>
      </w:pPr>
      <w:r>
        <w:rPr>
          <w:sz w:val="24"/>
        </w:rPr>
        <w:t>У пациентов с ХБП С1-С5Д мы рекомендуем использовать эхокардиографию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миокарда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4"/>
          <w:sz w:val="24"/>
        </w:rPr>
        <w:t xml:space="preserve"> </w:t>
      </w:r>
      <w:r>
        <w:rPr>
          <w:sz w:val="24"/>
        </w:rPr>
        <w:t>[182-186].</w:t>
      </w:r>
    </w:p>
    <w:p w14:paraId="2713E037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408D70B4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Снижение фракции выброса и увеличение массы миокарда левого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желудочка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ассоциированы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выживаемостью.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рутинным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продольная деформация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желудочка,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двумерной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эхокардиографии,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информацию о систолической функции левого желудочка и, вероятно, 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фракцией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выброса.</w:t>
      </w:r>
    </w:p>
    <w:p w14:paraId="0D297140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09EA5F26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/>
        <w:rPr>
          <w:sz w:val="24"/>
        </w:rPr>
      </w:pPr>
      <w:r>
        <w:rPr>
          <w:sz w:val="24"/>
        </w:rPr>
        <w:t>Мы рекомендуем пациентам с ХБП C3-C5Д и подозрением на изменения мозгового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кровотока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брахиоцефальных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головного мозга для выявления стенотических поражений и определения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 [87,187].</w:t>
      </w:r>
    </w:p>
    <w:p w14:paraId="7F50DF6F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5C98B316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показавших,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острого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мозгового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кровообращения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(ОНМК)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предиктором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дефицита мозгового кровотока и мероприятия, направленные на профилактику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ОНМК,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способствовать снижению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неблагоприятных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исходов.</w:t>
      </w:r>
    </w:p>
    <w:p w14:paraId="691B464E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6650D14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77" w:line="360" w:lineRule="auto"/>
        <w:ind w:left="1101" w:right="364"/>
        <w:rPr>
          <w:sz w:val="24"/>
        </w:rPr>
      </w:pPr>
      <w:r>
        <w:rPr>
          <w:sz w:val="24"/>
        </w:rPr>
        <w:lastRenderedPageBreak/>
        <w:t>Мы рекомендуем пациентам с ХБП С1-С5Д, имеющих МКН-ХБП и/или 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 развития остеопороза, определение минеральной плотности костной ткани</w:t>
      </w:r>
      <w:r>
        <w:rPr>
          <w:spacing w:val="1"/>
          <w:sz w:val="24"/>
        </w:rPr>
        <w:t xml:space="preserve"> </w:t>
      </w:r>
      <w:r>
        <w:rPr>
          <w:sz w:val="24"/>
        </w:rPr>
        <w:t>(МПКТ) методом рентгеноденситометрии для оценки риска переломов и коррекции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[188,189].</w:t>
      </w:r>
    </w:p>
    <w:p w14:paraId="7DB3A3EF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FA508B3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294BA50D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5"/>
        <w:rPr>
          <w:sz w:val="24"/>
        </w:rPr>
      </w:pP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ХБП</w:t>
      </w:r>
      <w:r>
        <w:rPr>
          <w:spacing w:val="-14"/>
          <w:sz w:val="24"/>
        </w:rPr>
        <w:t xml:space="preserve"> </w:t>
      </w:r>
      <w:r>
        <w:rPr>
          <w:sz w:val="24"/>
        </w:rPr>
        <w:t>С1-С5Д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прогрессирующим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гиперпаратиреозом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УЗИ</w:t>
      </w:r>
      <w:r>
        <w:rPr>
          <w:spacing w:val="1"/>
          <w:sz w:val="24"/>
        </w:rPr>
        <w:t xml:space="preserve"> </w:t>
      </w:r>
      <w:r>
        <w:rPr>
          <w:sz w:val="24"/>
        </w:rPr>
        <w:t>паращитовидных</w:t>
      </w:r>
      <w:r>
        <w:rPr>
          <w:spacing w:val="1"/>
          <w:sz w:val="24"/>
        </w:rPr>
        <w:t xml:space="preserve"> </w:t>
      </w:r>
      <w:r>
        <w:rPr>
          <w:sz w:val="24"/>
        </w:rPr>
        <w:t>желез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сцинтиграфией или МРТ или однофотонной эмиссионной КТ, совмещенной с КТ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 [190-192].</w:t>
      </w:r>
    </w:p>
    <w:p w14:paraId="5607BE76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02228D70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0298A9A1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line="360" w:lineRule="auto"/>
        <w:ind w:left="1101" w:right="368"/>
        <w:rPr>
          <w:sz w:val="24"/>
        </w:rPr>
      </w:pPr>
      <w:r>
        <w:rPr>
          <w:sz w:val="24"/>
        </w:rPr>
        <w:t>У пациентов с ХБП С1-С5 со стойкой протеинурией &gt;1г/сут и/или гематурией,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необъяснимом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биопсии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почки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контролем УЗИ с патолого-анатомическим исследованием биопсийного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 [16,17,61-72].</w:t>
      </w:r>
    </w:p>
    <w:p w14:paraId="35B031D9" w14:textId="77777777" w:rsidR="00D67F41" w:rsidRDefault="00BB6DAA">
      <w:pPr>
        <w:spacing w:line="360" w:lineRule="auto"/>
        <w:ind w:left="1090" w:right="365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37530B0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Показания к выполнению биопсии почки представлены в табл. 15.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Очевидная с позиций реальной клинической практики в нефрологии 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 формальную доказательную базу в виде ряда МА РКИ, демонстрирующих,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лечения,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почечные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исходы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смертность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зависят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клинико-морфологического диагноза.</w:t>
      </w:r>
    </w:p>
    <w:p w14:paraId="01D9A07D" w14:textId="3794BFBC" w:rsidR="00D67F41" w:rsidRDefault="00367717">
      <w:pPr>
        <w:pStyle w:val="a3"/>
        <w:spacing w:before="1"/>
        <w:ind w:left="109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005FEC" wp14:editId="70C458EF">
                <wp:simplePos x="0" y="0"/>
                <wp:positionH relativeFrom="page">
                  <wp:posOffset>1541145</wp:posOffset>
                </wp:positionH>
                <wp:positionV relativeFrom="paragraph">
                  <wp:posOffset>253365</wp:posOffset>
                </wp:positionV>
                <wp:extent cx="5417820" cy="422275"/>
                <wp:effectExtent l="0" t="0" r="0" b="0"/>
                <wp:wrapTopAndBottom/>
                <wp:docPr id="39521680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22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067C6" w14:textId="77777777" w:rsidR="00BB6DAA" w:rsidRDefault="00BB6DAA">
                            <w:pPr>
                              <w:pStyle w:val="a3"/>
                              <w:spacing w:before="9"/>
                              <w:ind w:left="0" w:firstLin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05FA078D" w14:textId="77777777" w:rsidR="00BB6DAA" w:rsidRDefault="00BB6DAA">
                            <w:pPr>
                              <w:pStyle w:val="a3"/>
                              <w:ind w:left="103" w:firstLine="0"/>
                              <w:jc w:val="left"/>
                            </w:pPr>
                            <w:r>
                              <w:t>Основные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показания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выполнению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биопсии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почки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05FE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21.35pt;margin-top:19.95pt;width:426.6pt;height:33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" filled="f" strokeweight=".16936mm">
                <v:textbox inset="0,0,0,0">
                  <w:txbxContent>
                    <w:p w14:paraId="52E067C6" w14:textId="77777777" w:rsidR="00BB6DAA" w:rsidRDefault="00BB6DAA">
                      <w:pPr>
                        <w:pStyle w:val="a3"/>
                        <w:spacing w:before="9"/>
                        <w:ind w:left="0" w:firstLine="0"/>
                        <w:jc w:val="left"/>
                        <w:rPr>
                          <w:sz w:val="20"/>
                        </w:rPr>
                      </w:pPr>
                    </w:p>
                    <w:p w14:paraId="05FA078D" w14:textId="77777777" w:rsidR="00BB6DAA" w:rsidRDefault="00BB6DAA">
                      <w:pPr>
                        <w:pStyle w:val="a3"/>
                        <w:ind w:left="103" w:firstLine="0"/>
                        <w:jc w:val="left"/>
                      </w:pPr>
                      <w:r>
                        <w:t>Основные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показания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выполнению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биопсии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почки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B6DAA">
        <w:t>Таблица</w:t>
      </w:r>
      <w:r w:rsidR="00BB6DAA">
        <w:rPr>
          <w:spacing w:val="-3"/>
        </w:rPr>
        <w:t xml:space="preserve"> </w:t>
      </w:r>
      <w:r w:rsidR="00BB6DAA">
        <w:t>15.</w:t>
      </w:r>
      <w:r w:rsidR="00BB6DAA">
        <w:rPr>
          <w:spacing w:val="-2"/>
        </w:rPr>
        <w:t xml:space="preserve"> </w:t>
      </w:r>
      <w:r w:rsidR="00BB6DAA">
        <w:t>Показания</w:t>
      </w:r>
      <w:r w:rsidR="00BB6DAA">
        <w:rPr>
          <w:spacing w:val="-5"/>
        </w:rPr>
        <w:t xml:space="preserve"> </w:t>
      </w:r>
      <w:r w:rsidR="00BB6DAA">
        <w:t>к</w:t>
      </w:r>
      <w:r w:rsidR="00BB6DAA">
        <w:rPr>
          <w:spacing w:val="-3"/>
        </w:rPr>
        <w:t xml:space="preserve"> </w:t>
      </w:r>
      <w:r w:rsidR="00BB6DAA">
        <w:t>выполнению</w:t>
      </w:r>
      <w:r w:rsidR="00BB6DAA">
        <w:rPr>
          <w:spacing w:val="-2"/>
        </w:rPr>
        <w:t xml:space="preserve"> </w:t>
      </w:r>
      <w:r w:rsidR="00BB6DAA">
        <w:t>биопсии</w:t>
      </w:r>
      <w:r w:rsidR="00BB6DAA">
        <w:rPr>
          <w:spacing w:val="-4"/>
        </w:rPr>
        <w:t xml:space="preserve"> </w:t>
      </w:r>
      <w:r w:rsidR="00BB6DAA">
        <w:t>почки</w:t>
      </w:r>
    </w:p>
    <w:p w14:paraId="51271517" w14:textId="77777777" w:rsidR="00D67F41" w:rsidRDefault="00D67F41">
      <w:p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360E2B4" w14:textId="36042488" w:rsidR="00D67F41" w:rsidRDefault="00367717">
      <w:pPr>
        <w:pStyle w:val="a3"/>
        <w:ind w:left="1102" w:firstLine="0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FB7ECB4" wp14:editId="1FFFDE69">
                <wp:extent cx="5424170" cy="1766570"/>
                <wp:effectExtent l="4445" t="0" r="635" b="0"/>
                <wp:docPr id="204055420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170" cy="1766570"/>
                          <a:chOff x="0" y="0"/>
                          <a:chExt cx="8542" cy="2782"/>
                        </a:xfrm>
                      </wpg:grpSpPr>
                      <wps:wsp>
                        <wps:cNvPr id="574206211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42" cy="2782"/>
                          </a:xfrm>
                          <a:custGeom>
                            <a:avLst/>
                            <a:gdLst>
                              <a:gd name="T0" fmla="*/ 8541 w 8542"/>
                              <a:gd name="T1" fmla="*/ 0 h 2782"/>
                              <a:gd name="T2" fmla="*/ 8532 w 8542"/>
                              <a:gd name="T3" fmla="*/ 0 h 2782"/>
                              <a:gd name="T4" fmla="*/ 8532 w 8542"/>
                              <a:gd name="T5" fmla="*/ 10 h 2782"/>
                              <a:gd name="T6" fmla="*/ 8532 w 8542"/>
                              <a:gd name="T7" fmla="*/ 2772 h 2782"/>
                              <a:gd name="T8" fmla="*/ 10 w 8542"/>
                              <a:gd name="T9" fmla="*/ 2772 h 2782"/>
                              <a:gd name="T10" fmla="*/ 10 w 8542"/>
                              <a:gd name="T11" fmla="*/ 10 h 2782"/>
                              <a:gd name="T12" fmla="*/ 8532 w 8542"/>
                              <a:gd name="T13" fmla="*/ 10 h 2782"/>
                              <a:gd name="T14" fmla="*/ 8532 w 8542"/>
                              <a:gd name="T15" fmla="*/ 0 h 2782"/>
                              <a:gd name="T16" fmla="*/ 10 w 8542"/>
                              <a:gd name="T17" fmla="*/ 0 h 2782"/>
                              <a:gd name="T18" fmla="*/ 0 w 8542"/>
                              <a:gd name="T19" fmla="*/ 0 h 2782"/>
                              <a:gd name="T20" fmla="*/ 0 w 8542"/>
                              <a:gd name="T21" fmla="*/ 10 h 2782"/>
                              <a:gd name="T22" fmla="*/ 0 w 8542"/>
                              <a:gd name="T23" fmla="*/ 2772 h 2782"/>
                              <a:gd name="T24" fmla="*/ 0 w 8542"/>
                              <a:gd name="T25" fmla="*/ 2782 h 2782"/>
                              <a:gd name="T26" fmla="*/ 10 w 8542"/>
                              <a:gd name="T27" fmla="*/ 2782 h 2782"/>
                              <a:gd name="T28" fmla="*/ 8532 w 8542"/>
                              <a:gd name="T29" fmla="*/ 2782 h 2782"/>
                              <a:gd name="T30" fmla="*/ 8541 w 8542"/>
                              <a:gd name="T31" fmla="*/ 2782 h 2782"/>
                              <a:gd name="T32" fmla="*/ 8541 w 8542"/>
                              <a:gd name="T33" fmla="*/ 2772 h 2782"/>
                              <a:gd name="T34" fmla="*/ 8541 w 8542"/>
                              <a:gd name="T35" fmla="*/ 10 h 2782"/>
                              <a:gd name="T36" fmla="*/ 8541 w 8542"/>
                              <a:gd name="T37" fmla="*/ 0 h 2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42" h="2782">
                                <a:moveTo>
                                  <a:pt x="8541" y="0"/>
                                </a:moveTo>
                                <a:lnTo>
                                  <a:pt x="8532" y="0"/>
                                </a:lnTo>
                                <a:lnTo>
                                  <a:pt x="8532" y="10"/>
                                </a:lnTo>
                                <a:lnTo>
                                  <a:pt x="8532" y="2772"/>
                                </a:lnTo>
                                <a:lnTo>
                                  <a:pt x="10" y="2772"/>
                                </a:lnTo>
                                <a:lnTo>
                                  <a:pt x="10" y="10"/>
                                </a:lnTo>
                                <a:lnTo>
                                  <a:pt x="8532" y="10"/>
                                </a:lnTo>
                                <a:lnTo>
                                  <a:pt x="853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72"/>
                                </a:lnTo>
                                <a:lnTo>
                                  <a:pt x="0" y="2782"/>
                                </a:lnTo>
                                <a:lnTo>
                                  <a:pt x="10" y="2782"/>
                                </a:lnTo>
                                <a:lnTo>
                                  <a:pt x="8532" y="2782"/>
                                </a:lnTo>
                                <a:lnTo>
                                  <a:pt x="8541" y="2782"/>
                                </a:lnTo>
                                <a:lnTo>
                                  <a:pt x="8541" y="2772"/>
                                </a:lnTo>
                                <a:lnTo>
                                  <a:pt x="8541" y="10"/>
                                </a:lnTo>
                                <a:lnTo>
                                  <a:pt x="8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92763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19"/>
                            <a:ext cx="13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F4ADD" w14:textId="77777777" w:rsidR="00BB6DAA" w:rsidRDefault="00BB6DAA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</w:t>
                              </w:r>
                            </w:p>
                            <w:p w14:paraId="5E57AD64" w14:textId="77777777" w:rsidR="00BB6DAA" w:rsidRDefault="00BB6DAA">
                              <w:pPr>
                                <w:spacing w:before="10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602944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33" y="21"/>
                            <a:ext cx="745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A039B" w14:textId="77777777" w:rsidR="00BB6DAA" w:rsidRDefault="00BB6DA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стойкая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протеинурия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и/или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гематурия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исключения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других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причин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671860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33" y="297"/>
                            <a:ext cx="160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2E49D" w14:textId="77777777" w:rsidR="00BB6DAA" w:rsidRDefault="00BB6DA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нефритический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хронический)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00576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34" y="297"/>
                            <a:ext cx="89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295D7" w14:textId="77777777" w:rsidR="00BB6DAA" w:rsidRDefault="00BB6DA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синдром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24670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7"/>
                            <a:ext cx="9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C71F1" w14:textId="77777777" w:rsidR="00BB6DAA" w:rsidRDefault="00BB6DA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(острый,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826166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734" y="297"/>
                            <a:ext cx="271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E3B6" w14:textId="77777777" w:rsidR="00BB6DAA" w:rsidRDefault="00BB6DA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быстропрогрессирующий,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8889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847"/>
                            <a:ext cx="7976" cy="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6B044" w14:textId="77777777" w:rsidR="00BB6DAA" w:rsidRDefault="00BB6DAA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361"/>
                                </w:tabs>
                                <w:spacing w:line="268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нефротический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синдром</w:t>
                              </w:r>
                            </w:p>
                            <w:p w14:paraId="6B94F658" w14:textId="77777777" w:rsidR="00BB6DAA" w:rsidRDefault="00BB6DAA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361"/>
                                </w:tabs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снижение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СКФ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необъяснимое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клиническом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исследовании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(острое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хроническое)</w:t>
                              </w:r>
                            </w:p>
                            <w:p w14:paraId="4CBB7F69" w14:textId="77777777" w:rsidR="00BB6DAA" w:rsidRDefault="00BB6DAA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361"/>
                                </w:tabs>
                                <w:ind w:right="1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уточнение характера поражения почек при системных заболеваниях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(множественная миелома, AL-амилоидоз, AA-амилоидоз, системная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красная волчанка, антифосфолипидный синдром, системный васкулит 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др.)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7ECB4" id="Group 15" o:spid="_x0000_s1027" style="width:427.1pt;height:139.1pt;mso-position-horizontal-relative:char;mso-position-vertical-relative:line" coordsize="854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">
                <v:shape id="Freeform 23" o:spid="_x0000_s1028" style="position:absolute;width:8542;height:2782;visibility:visible;mso-wrap-style:square;v-text-anchor:top" coordsize="8542,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" path="m8541,r-9,l8532,10r,2762l10,2772,10,10r8522,l8532,,10,,,,,10,,2772r,10l10,2782r8522,l8541,2782r,-10l8541,10r,-10xe" fillcolor="black" stroked="f">
                  <v:path arrowok="t" o:connecttype="custom" o:connectlocs="8541,0;8532,0;8532,10;8532,2772;10,2772;10,10;8532,10;8532,0;10,0;0,0;0,10;0,2772;0,2782;10,2782;8532,2782;8541,2782;8541,2772;8541,10;8541,0" o:connectangles="0,0,0,0,0,0,0,0,0,0,0,0,0,0,0,0,0,0,0"/>
                </v:shape>
                <v:shape id="Text Box 22" o:spid="_x0000_s1029" type="#_x0000_t202" style="position:absolute;left:472;top:19;width:1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" filled="f" stroked="f">
                  <v:textbox inset="0,0,0,0">
                    <w:txbxContent>
                      <w:p w14:paraId="112F4ADD" w14:textId="77777777" w:rsidR="00BB6DAA" w:rsidRDefault="00BB6DAA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</w:t>
                        </w:r>
                      </w:p>
                      <w:p w14:paraId="5E57AD64" w14:textId="77777777" w:rsidR="00BB6DAA" w:rsidRDefault="00BB6DAA">
                        <w:pPr>
                          <w:spacing w:before="10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</w:t>
                        </w:r>
                      </w:p>
                    </w:txbxContent>
                  </v:textbox>
                </v:shape>
                <v:shape id="Text Box 21" o:spid="_x0000_s1030" type="#_x0000_t202" style="position:absolute;left:833;top:21;width:745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" filled="f" stroked="f">
                  <v:textbox inset="0,0,0,0">
                    <w:txbxContent>
                      <w:p w14:paraId="5DBA039B" w14:textId="77777777" w:rsidR="00BB6DAA" w:rsidRDefault="00BB6DA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стойкая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протеинурия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и/или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гематурия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исключения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причин</w:t>
                        </w:r>
                      </w:p>
                    </w:txbxContent>
                  </v:textbox>
                </v:shape>
                <v:shape id="Text Box 20" o:spid="_x0000_s1031" type="#_x0000_t202" style="position:absolute;left:833;top:297;width:160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" filled="f" stroked="f">
                  <v:textbox inset="0,0,0,0">
                    <w:txbxContent>
                      <w:p w14:paraId="4E72E49D" w14:textId="77777777" w:rsidR="00BB6DAA" w:rsidRDefault="00BB6DA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нефритический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хронический)</w:t>
                        </w:r>
                      </w:p>
                    </w:txbxContent>
                  </v:textbox>
                </v:shape>
                <v:shape id="Text Box 19" o:spid="_x0000_s1032" type="#_x0000_t202" style="position:absolute;left:2934;top:297;width:89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" filled="f" stroked="f">
                  <v:textbox inset="0,0,0,0">
                    <w:txbxContent>
                      <w:p w14:paraId="0E8295D7" w14:textId="77777777" w:rsidR="00BB6DAA" w:rsidRDefault="00BB6DA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синдром</w:t>
                        </w:r>
                      </w:p>
                    </w:txbxContent>
                  </v:textbox>
                </v:shape>
                <v:shape id="Text Box 18" o:spid="_x0000_s1033" type="#_x0000_t202" style="position:absolute;left:4332;top:297;width:90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" filled="f" stroked="f">
                  <v:textbox inset="0,0,0,0">
                    <w:txbxContent>
                      <w:p w14:paraId="1FAC71F1" w14:textId="77777777" w:rsidR="00BB6DAA" w:rsidRDefault="00BB6DA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(острый,</w:t>
                        </w:r>
                      </w:p>
                    </w:txbxContent>
                  </v:textbox>
                </v:shape>
                <v:shape id="Text Box 17" o:spid="_x0000_s1034" type="#_x0000_t202" style="position:absolute;left:5734;top:297;width:271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" filled="f" stroked="f">
                  <v:textbox inset="0,0,0,0">
                    <w:txbxContent>
                      <w:p w14:paraId="2627E3B6" w14:textId="77777777" w:rsidR="00BB6DAA" w:rsidRDefault="00BB6DA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быстропрогрессирующий,</w:t>
                        </w:r>
                      </w:p>
                    </w:txbxContent>
                  </v:textbox>
                </v:shape>
                <v:shape id="Text Box 16" o:spid="_x0000_s1035" type="#_x0000_t202" style="position:absolute;left:472;top:847;width:7976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" filled="f" stroked="f">
                  <v:textbox inset="0,0,0,0">
                    <w:txbxContent>
                      <w:p w14:paraId="30B6B044" w14:textId="77777777" w:rsidR="00BB6DAA" w:rsidRDefault="00BB6DAA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361"/>
                          </w:tabs>
                          <w:spacing w:line="268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нефротический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синдром</w:t>
                        </w:r>
                      </w:p>
                      <w:p w14:paraId="6B94F658" w14:textId="77777777" w:rsidR="00BB6DAA" w:rsidRDefault="00BB6DAA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361"/>
                          </w:tabs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снижение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СКФ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необъяснимое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клиническом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исследовании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(острое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хроническое)</w:t>
                        </w:r>
                      </w:p>
                      <w:p w14:paraId="4CBB7F69" w14:textId="77777777" w:rsidR="00BB6DAA" w:rsidRDefault="00BB6DAA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361"/>
                          </w:tabs>
                          <w:ind w:right="1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уточнение характера поражения почек при системных заболеваниях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(множественная миелома, AL-амилоидоз, AA-амилоидоз, системная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красная волчанка, антифосфолипидный синдром, системный васкулит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5851ED" w14:textId="77777777" w:rsidR="00D67F41" w:rsidRDefault="00D67F41">
      <w:pPr>
        <w:pStyle w:val="a3"/>
        <w:spacing w:before="11"/>
        <w:ind w:left="0" w:firstLine="0"/>
        <w:jc w:val="left"/>
        <w:rPr>
          <w:sz w:val="9"/>
        </w:rPr>
      </w:pPr>
    </w:p>
    <w:p w14:paraId="5B4BD979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90" w:line="360" w:lineRule="auto"/>
        <w:ind w:left="1101"/>
        <w:rPr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патолого-анатомическое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биопсийного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нефропатологии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лаборатории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4"/>
          <w:sz w:val="24"/>
        </w:rPr>
        <w:t xml:space="preserve"> </w:t>
      </w:r>
      <w:r>
        <w:rPr>
          <w:sz w:val="24"/>
        </w:rPr>
        <w:t>патологического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[193,194].</w:t>
      </w:r>
    </w:p>
    <w:p w14:paraId="07E2D1C6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2396521A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58D879A0" w14:textId="77777777" w:rsidR="00D67F41" w:rsidRDefault="00BB6DAA">
      <w:pPr>
        <w:pStyle w:val="2"/>
        <w:numPr>
          <w:ilvl w:val="1"/>
          <w:numId w:val="20"/>
        </w:numPr>
        <w:tabs>
          <w:tab w:val="left" w:pos="1450"/>
        </w:tabs>
        <w:spacing w:before="1"/>
        <w:ind w:right="0"/>
      </w:pPr>
      <w:bookmarkStart w:id="14" w:name="_bookmark14"/>
      <w:bookmarkEnd w:id="14"/>
      <w:r>
        <w:rPr>
          <w:u w:val="thick"/>
        </w:rPr>
        <w:t>Иные</w:t>
      </w:r>
      <w:r>
        <w:rPr>
          <w:spacing w:val="-7"/>
          <w:u w:val="thick"/>
        </w:rPr>
        <w:t xml:space="preserve"> </w:t>
      </w:r>
      <w:r>
        <w:rPr>
          <w:u w:val="thick"/>
        </w:rPr>
        <w:t>диагностические</w:t>
      </w:r>
      <w:r>
        <w:rPr>
          <w:spacing w:val="-5"/>
          <w:u w:val="thick"/>
        </w:rPr>
        <w:t xml:space="preserve"> </w:t>
      </w:r>
      <w:r>
        <w:rPr>
          <w:u w:val="thick"/>
        </w:rPr>
        <w:t>исследования</w:t>
      </w:r>
    </w:p>
    <w:p w14:paraId="03BEC239" w14:textId="77777777" w:rsidR="00D67F41" w:rsidRDefault="00D67F41">
      <w:pPr>
        <w:pStyle w:val="a3"/>
        <w:spacing w:before="10"/>
        <w:ind w:left="0" w:firstLine="0"/>
        <w:jc w:val="left"/>
        <w:rPr>
          <w:b/>
        </w:rPr>
      </w:pPr>
    </w:p>
    <w:p w14:paraId="482DC90B" w14:textId="77777777" w:rsidR="00D67F41" w:rsidRDefault="00BB6DAA">
      <w:pPr>
        <w:pStyle w:val="a4"/>
        <w:numPr>
          <w:ilvl w:val="0"/>
          <w:numId w:val="21"/>
        </w:numPr>
        <w:tabs>
          <w:tab w:val="left" w:pos="1102"/>
        </w:tabs>
        <w:spacing w:before="90" w:line="360" w:lineRule="auto"/>
        <w:ind w:left="1090" w:right="362" w:hanging="348"/>
        <w:rPr>
          <w:b/>
          <w:sz w:val="24"/>
        </w:rPr>
      </w:pPr>
      <w:r>
        <w:rPr>
          <w:sz w:val="24"/>
        </w:rPr>
        <w:t>Мы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рекомендуем,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аутопсии</w:t>
      </w:r>
      <w:r>
        <w:rPr>
          <w:spacing w:val="-2"/>
          <w:sz w:val="24"/>
        </w:rPr>
        <w:t xml:space="preserve"> </w:t>
      </w:r>
      <w:r>
        <w:rPr>
          <w:sz w:val="24"/>
        </w:rPr>
        <w:t>врачи-патологоанатомы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почек,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ХБП,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как случаи ХБП с указанием вероятного этиологического фактора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ХБП [46].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1F8677A6" w14:textId="77777777" w:rsidR="00D67F41" w:rsidRDefault="00BB6DAA">
      <w:pPr>
        <w:spacing w:before="1"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Рекомендация для патологоанатомических отделений, направлена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статистического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морфологическим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критериям,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поскольку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 влиять на эпидемиологические данные и полезны при анализе 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населения.</w:t>
      </w:r>
    </w:p>
    <w:p w14:paraId="04A8EE2E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5FC60A24" w14:textId="77777777" w:rsidR="00D67F41" w:rsidRDefault="00BB6DAA">
      <w:pPr>
        <w:pStyle w:val="a4"/>
        <w:numPr>
          <w:ilvl w:val="0"/>
          <w:numId w:val="28"/>
        </w:numPr>
        <w:tabs>
          <w:tab w:val="left" w:pos="1076"/>
        </w:tabs>
        <w:spacing w:before="1" w:line="362" w:lineRule="auto"/>
        <w:ind w:left="410" w:right="402" w:firstLine="383"/>
        <w:jc w:val="both"/>
        <w:rPr>
          <w:sz w:val="28"/>
        </w:rPr>
      </w:pPr>
      <w:bookmarkStart w:id="15" w:name="_bookmark15"/>
      <w:bookmarkEnd w:id="15"/>
      <w:r>
        <w:rPr>
          <w:sz w:val="28"/>
        </w:rPr>
        <w:t>Лечение, включая медикаментозную и немедикаментозную терапии,</w:t>
      </w:r>
      <w:r>
        <w:rPr>
          <w:spacing w:val="1"/>
          <w:sz w:val="28"/>
        </w:rPr>
        <w:t xml:space="preserve"> </w:t>
      </w:r>
      <w:r>
        <w:rPr>
          <w:sz w:val="28"/>
        </w:rPr>
        <w:t>диетотерапию,</w:t>
      </w:r>
      <w:r>
        <w:rPr>
          <w:spacing w:val="-5"/>
          <w:sz w:val="28"/>
        </w:rPr>
        <w:t xml:space="preserve"> </w:t>
      </w:r>
      <w:r>
        <w:rPr>
          <w:sz w:val="28"/>
        </w:rPr>
        <w:t>обезболивание,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</w:p>
    <w:p w14:paraId="4B7FE018" w14:textId="77777777" w:rsidR="00D67F41" w:rsidRDefault="00BB6DAA">
      <w:pPr>
        <w:spacing w:line="317" w:lineRule="exact"/>
        <w:ind w:left="3260"/>
        <w:jc w:val="both"/>
        <w:rPr>
          <w:sz w:val="28"/>
        </w:rPr>
      </w:pPr>
      <w:r>
        <w:rPr>
          <w:sz w:val="28"/>
        </w:rPr>
        <w:t>применению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лечения</w:t>
      </w:r>
    </w:p>
    <w:p w14:paraId="03C4CA78" w14:textId="77777777" w:rsidR="00D67F41" w:rsidRDefault="00BB6DAA">
      <w:pPr>
        <w:pStyle w:val="2"/>
        <w:numPr>
          <w:ilvl w:val="1"/>
          <w:numId w:val="28"/>
        </w:numPr>
        <w:tabs>
          <w:tab w:val="left" w:pos="1450"/>
        </w:tabs>
        <w:spacing w:before="159"/>
        <w:ind w:left="1450" w:right="0" w:hanging="360"/>
      </w:pPr>
      <w:bookmarkStart w:id="16" w:name="_bookmark16"/>
      <w:bookmarkEnd w:id="16"/>
      <w:r>
        <w:rPr>
          <w:u w:val="thick"/>
        </w:rPr>
        <w:t>Общие</w:t>
      </w:r>
      <w:r>
        <w:rPr>
          <w:spacing w:val="-2"/>
          <w:u w:val="thick"/>
        </w:rPr>
        <w:t xml:space="preserve"> </w:t>
      </w:r>
      <w:r>
        <w:rPr>
          <w:u w:val="thick"/>
        </w:rPr>
        <w:t>подходы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3"/>
          <w:u w:val="thick"/>
        </w:rPr>
        <w:t xml:space="preserve"> </w:t>
      </w:r>
      <w:r>
        <w:rPr>
          <w:u w:val="thick"/>
        </w:rPr>
        <w:t>лечению</w:t>
      </w:r>
    </w:p>
    <w:p w14:paraId="2F981797" w14:textId="77777777" w:rsidR="00D67F41" w:rsidRDefault="00D67F41">
      <w:pPr>
        <w:pStyle w:val="a3"/>
        <w:spacing w:before="2"/>
        <w:ind w:left="0" w:firstLine="0"/>
        <w:jc w:val="left"/>
        <w:rPr>
          <w:b/>
          <w:sz w:val="25"/>
        </w:rPr>
      </w:pPr>
    </w:p>
    <w:p w14:paraId="78CDC5F5" w14:textId="77777777" w:rsidR="00D67F41" w:rsidRDefault="00BB6DAA">
      <w:pPr>
        <w:pStyle w:val="a4"/>
        <w:numPr>
          <w:ilvl w:val="0"/>
          <w:numId w:val="18"/>
        </w:numPr>
        <w:tabs>
          <w:tab w:val="left" w:pos="1101"/>
          <w:tab w:val="left" w:pos="1102"/>
        </w:tabs>
        <w:spacing w:before="90" w:line="360" w:lineRule="auto"/>
        <w:ind w:left="1101" w:right="364"/>
        <w:jc w:val="left"/>
        <w:rPr>
          <w:sz w:val="24"/>
        </w:rPr>
      </w:pP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ХБП</w:t>
      </w:r>
      <w:r>
        <w:rPr>
          <w:spacing w:val="16"/>
          <w:sz w:val="24"/>
        </w:rPr>
        <w:t xml:space="preserve"> </w:t>
      </w:r>
      <w:r>
        <w:rPr>
          <w:sz w:val="24"/>
        </w:rPr>
        <w:t>С1-С5</w:t>
      </w:r>
      <w:r>
        <w:rPr>
          <w:spacing w:val="15"/>
          <w:sz w:val="24"/>
        </w:rPr>
        <w:t xml:space="preserve"> </w:t>
      </w:r>
      <w:r>
        <w:rPr>
          <w:sz w:val="24"/>
        </w:rPr>
        <w:t>мы</w:t>
      </w:r>
      <w:r>
        <w:rPr>
          <w:spacing w:val="16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терапию,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2"/>
          <w:sz w:val="24"/>
        </w:rPr>
        <w:t xml:space="preserve"> </w:t>
      </w:r>
      <w:r>
        <w:rPr>
          <w:sz w:val="24"/>
        </w:rPr>
        <w:t>этиологических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2"/>
          <w:sz w:val="24"/>
        </w:rPr>
        <w:t xml:space="preserve"> </w:t>
      </w:r>
      <w:r>
        <w:rPr>
          <w:sz w:val="24"/>
        </w:rPr>
        <w:t>патогенеза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</w:p>
    <w:p w14:paraId="09303A7F" w14:textId="77777777" w:rsidR="00D67F41" w:rsidRDefault="00D67F41">
      <w:pPr>
        <w:spacing w:line="360" w:lineRule="auto"/>
        <w:rPr>
          <w:sz w:val="24"/>
        </w:rPr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1A40E298" w14:textId="77777777" w:rsidR="00D67F41" w:rsidRDefault="00BB6DAA">
      <w:pPr>
        <w:pStyle w:val="a3"/>
        <w:spacing w:before="77" w:line="362" w:lineRule="auto"/>
        <w:ind w:right="371" w:firstLine="0"/>
      </w:pPr>
      <w:r>
        <w:lastRenderedPageBreak/>
        <w:t>учетом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прогрессирования</w:t>
      </w:r>
      <w:r>
        <w:rPr>
          <w:spacing w:val="-2"/>
        </w:rPr>
        <w:t xml:space="preserve"> </w:t>
      </w:r>
      <w:r>
        <w:t>ренальной</w:t>
      </w:r>
      <w:r>
        <w:rPr>
          <w:spacing w:val="-3"/>
        </w:rPr>
        <w:t xml:space="preserve"> </w:t>
      </w:r>
      <w:r>
        <w:t>дисфункции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улучшения</w:t>
      </w:r>
      <w:r>
        <w:rPr>
          <w:spacing w:val="-1"/>
        </w:rPr>
        <w:t xml:space="preserve"> </w:t>
      </w:r>
      <w:r>
        <w:t>прогноза</w:t>
      </w:r>
      <w:r>
        <w:rPr>
          <w:spacing w:val="2"/>
        </w:rPr>
        <w:t xml:space="preserve"> </w:t>
      </w:r>
      <w:r>
        <w:t>[16,17,61-72].</w:t>
      </w:r>
    </w:p>
    <w:p w14:paraId="4641AD7F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0A9B787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Клиническая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очередь,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необходимостью выявления факта персистирующего повреждения почек, 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глобальной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парциальных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органа,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терапевтического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зависимости от этиологии) механизмы прогрессирования нефросклероза. В то 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концепция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отменяет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этиологического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идентификации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обусловлена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молекулярными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клеточными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механизмами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поражения почек, а также прогнозом и подходами к терапии. В свою очередь,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своевременно назначенная адекватная этиотропная и патогенетическая терапия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затормозить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этиопатогенетического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механизмы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нефросклероза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ренопротекции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нозологической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диагностики.</w:t>
      </w:r>
    </w:p>
    <w:p w14:paraId="69F2A070" w14:textId="77777777" w:rsidR="00D67F41" w:rsidRDefault="00D67F41">
      <w:pPr>
        <w:pStyle w:val="a3"/>
        <w:spacing w:before="8"/>
        <w:ind w:left="0" w:firstLine="0"/>
        <w:jc w:val="left"/>
        <w:rPr>
          <w:i/>
          <w:sz w:val="20"/>
        </w:rPr>
      </w:pPr>
    </w:p>
    <w:p w14:paraId="1C01E632" w14:textId="77777777" w:rsidR="00D67F41" w:rsidRDefault="00BB6DAA">
      <w:pPr>
        <w:pStyle w:val="a4"/>
        <w:numPr>
          <w:ilvl w:val="0"/>
          <w:numId w:val="18"/>
        </w:numPr>
        <w:tabs>
          <w:tab w:val="left" w:pos="1102"/>
        </w:tabs>
        <w:spacing w:line="360" w:lineRule="auto"/>
        <w:ind w:left="1101"/>
        <w:rPr>
          <w:sz w:val="24"/>
        </w:rPr>
      </w:pPr>
      <w:r>
        <w:rPr>
          <w:sz w:val="24"/>
        </w:rPr>
        <w:t>Мы рекомендуем, чтобы лечение пациентов с ХБП С1-С5Д было 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(ренопротекция) (для ХБП С1-С5), коррекцию ее осложнений и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прогрессирования сердечно-сосудистой патологии (кардиопротекция)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исходов болезни</w:t>
      </w:r>
      <w:r>
        <w:rPr>
          <w:spacing w:val="3"/>
          <w:sz w:val="24"/>
        </w:rPr>
        <w:t xml:space="preserve"> </w:t>
      </w:r>
      <w:r>
        <w:rPr>
          <w:sz w:val="24"/>
        </w:rPr>
        <w:t>[15,16,19,29,30,195-203].</w:t>
      </w:r>
    </w:p>
    <w:p w14:paraId="0FE8C929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079D7D3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таковая,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индексы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(СКФ,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альбуминурия/протеинурия)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хорошо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неблагоприятных почечных и сердечно-сосудистых исходов. Общность причин (АГ,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углеводного,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жирового,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пуринового,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минерального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обменов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механизмов прогрессирования (например, гиперактивация ренин-ангиотензиновой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(РАС),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экспрессия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медиаторов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воспаления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фиброгенеза)</w:t>
      </w:r>
    </w:p>
    <w:p w14:paraId="0D59A0C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278E38E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lastRenderedPageBreak/>
        <w:t>поражения почек и сердечно-сосудистой системы дает основание особо выделять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нелекарственного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лекарственного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двойным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положительным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эффектом: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рено-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кардиопротективным,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критически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улучшения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относятся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диетарные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интервенции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(Na,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протеины),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борьба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ожирением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курением,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коррекция нарушений углеводного обмена, лечение препаратами, подавляющими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(ингибиторами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ангиотензин-превращающего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фермента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(иАПФ)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блокаторами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рецепторов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ангиотензина-II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(БРА)),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ингибиторами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ГМГ-КоА-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редуктазы, некоторыми блокаторами кальциевых каналов (БКК) и препаратами,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улучшающими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микроциркуляцию.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комбинированный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ТПН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ХБП.</w:t>
      </w:r>
    </w:p>
    <w:p w14:paraId="32BE9774" w14:textId="77777777" w:rsidR="00D67F41" w:rsidRDefault="00BB6DAA">
      <w:pPr>
        <w:spacing w:before="2"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закрепленные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международных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силу и для пациентов с ХБП. В то же время, кардиопротективные мероприятия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 проводить с учетом наличия ХБП и степени функционального дефицита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органа.</w:t>
      </w:r>
    </w:p>
    <w:p w14:paraId="54C500F3" w14:textId="77777777" w:rsidR="00D67F41" w:rsidRDefault="00BB6DAA">
      <w:pPr>
        <w:spacing w:before="1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Кроме того, лечение, направленное на торможение прогрессирования дисфункции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предупреждение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ТПН,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важнейшей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кардиопротекции, специфичной для пациентов с ХБП, поскольку риск сердечно-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сосудистых осложнений резко повышается на каждой стадии ХБП и задолго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ТПН.</w:t>
      </w:r>
    </w:p>
    <w:p w14:paraId="24C252E1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4DF24B18" w14:textId="77777777" w:rsidR="00D67F41" w:rsidRDefault="00BB6DAA">
      <w:pPr>
        <w:pStyle w:val="a4"/>
        <w:numPr>
          <w:ilvl w:val="0"/>
          <w:numId w:val="18"/>
        </w:numPr>
        <w:tabs>
          <w:tab w:val="left" w:pos="1102"/>
        </w:tabs>
        <w:spacing w:line="360" w:lineRule="auto"/>
        <w:ind w:left="1101" w:right="368"/>
        <w:rPr>
          <w:sz w:val="24"/>
        </w:rPr>
      </w:pPr>
      <w:r>
        <w:rPr>
          <w:sz w:val="24"/>
        </w:rPr>
        <w:t>У пациентов с ХБП C1-C5Д мы рекомендуем проводить лечение и диагностику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(стадий</w:t>
      </w:r>
      <w:r>
        <w:rPr>
          <w:spacing w:val="1"/>
          <w:sz w:val="24"/>
        </w:rPr>
        <w:t xml:space="preserve"> </w:t>
      </w:r>
      <w:r>
        <w:rPr>
          <w:sz w:val="24"/>
        </w:rPr>
        <w:t>ХБП)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1"/>
          <w:sz w:val="24"/>
        </w:rPr>
        <w:t xml:space="preserve"> </w:t>
      </w:r>
      <w:r>
        <w:rPr>
          <w:sz w:val="24"/>
        </w:rPr>
        <w:t>(см. табл.</w:t>
      </w:r>
      <w:r>
        <w:rPr>
          <w:spacing w:val="-1"/>
          <w:sz w:val="24"/>
        </w:rPr>
        <w:t xml:space="preserve"> </w:t>
      </w:r>
      <w:r>
        <w:rPr>
          <w:sz w:val="24"/>
        </w:rPr>
        <w:t>16)</w:t>
      </w:r>
      <w:r>
        <w:rPr>
          <w:spacing w:val="4"/>
          <w:sz w:val="24"/>
        </w:rPr>
        <w:t xml:space="preserve"> </w:t>
      </w:r>
      <w:r>
        <w:rPr>
          <w:sz w:val="24"/>
        </w:rPr>
        <w:t>[1,2,40].</w:t>
      </w:r>
    </w:p>
    <w:p w14:paraId="6337AAE3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69A3B821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Рекомендация отражает общепринятый стратегический подход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 и направленность лечебно-диагностических мероприятий в зависимости от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стадии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ХБП представлены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табл. 16.</w:t>
      </w:r>
    </w:p>
    <w:p w14:paraId="48DBB8E2" w14:textId="77777777" w:rsidR="00D67F41" w:rsidRDefault="00BB6DAA">
      <w:pPr>
        <w:pStyle w:val="a3"/>
        <w:spacing w:before="1" w:line="360" w:lineRule="auto"/>
        <w:ind w:left="1090" w:right="374" w:firstLine="0"/>
      </w:pPr>
      <w:r>
        <w:t>Таблица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ХБП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ее</w:t>
      </w:r>
      <w:r>
        <w:rPr>
          <w:spacing w:val="-2"/>
        </w:rPr>
        <w:t xml:space="preserve"> </w:t>
      </w:r>
      <w:r>
        <w:t>стадии</w:t>
      </w:r>
    </w:p>
    <w:p w14:paraId="30508959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195"/>
      </w:tblGrid>
      <w:tr w:rsidR="00D67F41" w14:paraId="654D3359" w14:textId="77777777">
        <w:trPr>
          <w:trHeight w:val="818"/>
        </w:trPr>
        <w:tc>
          <w:tcPr>
            <w:tcW w:w="1417" w:type="dxa"/>
          </w:tcPr>
          <w:p w14:paraId="1CB1ED9B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70F517B7" w14:textId="77777777" w:rsidR="00D67F41" w:rsidRDefault="00BB6DAA">
            <w:pPr>
              <w:pStyle w:val="TableParagraph"/>
              <w:spacing w:line="240" w:lineRule="auto"/>
              <w:ind w:left="321" w:right="313"/>
              <w:jc w:val="center"/>
              <w:rPr>
                <w:sz w:val="24"/>
              </w:rPr>
            </w:pPr>
            <w:r>
              <w:rPr>
                <w:sz w:val="24"/>
              </w:rPr>
              <w:t>Стадия</w:t>
            </w:r>
          </w:p>
        </w:tc>
        <w:tc>
          <w:tcPr>
            <w:tcW w:w="7195" w:type="dxa"/>
          </w:tcPr>
          <w:p w14:paraId="059BC178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4359C0FB" w14:textId="77777777" w:rsidR="00D67F41" w:rsidRDefault="00BB6DAA">
            <w:pPr>
              <w:pStyle w:val="TableParagraph"/>
              <w:spacing w:line="240" w:lineRule="auto"/>
              <w:ind w:left="2438"/>
              <w:rPr>
                <w:sz w:val="24"/>
              </w:rPr>
            </w:pPr>
            <w:r>
              <w:rPr>
                <w:sz w:val="24"/>
              </w:rPr>
              <w:t>Рекомендуемые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D67F41" w14:paraId="2402A4C9" w14:textId="77777777">
        <w:trPr>
          <w:trHeight w:val="553"/>
        </w:trPr>
        <w:tc>
          <w:tcPr>
            <w:tcW w:w="1417" w:type="dxa"/>
          </w:tcPr>
          <w:p w14:paraId="5DB7D930" w14:textId="77777777" w:rsidR="00D67F41" w:rsidRDefault="00BB6DAA">
            <w:pPr>
              <w:pStyle w:val="TableParagraph"/>
              <w:spacing w:line="270" w:lineRule="atLeast"/>
              <w:ind w:left="271" w:right="240" w:hanging="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</w:p>
        </w:tc>
        <w:tc>
          <w:tcPr>
            <w:tcW w:w="7195" w:type="dxa"/>
          </w:tcPr>
          <w:p w14:paraId="7113E9F1" w14:textId="77777777" w:rsidR="00D67F41" w:rsidRDefault="00BB6DAA">
            <w:pPr>
              <w:pStyle w:val="TableParagraph"/>
              <w:spacing w:line="270" w:lineRule="atLeast"/>
              <w:ind w:left="1744" w:right="276" w:hanging="1443"/>
              <w:rPr>
                <w:sz w:val="24"/>
              </w:rPr>
            </w:pPr>
            <w:r>
              <w:rPr>
                <w:sz w:val="24"/>
              </w:rPr>
              <w:t>Регулярный скрининг ХБП, мероприятия по снижению риска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(первичная профилактика)</w:t>
            </w:r>
          </w:p>
        </w:tc>
      </w:tr>
      <w:tr w:rsidR="00D67F41" w14:paraId="27A6955C" w14:textId="77777777">
        <w:trPr>
          <w:trHeight w:val="1931"/>
        </w:trPr>
        <w:tc>
          <w:tcPr>
            <w:tcW w:w="1417" w:type="dxa"/>
          </w:tcPr>
          <w:p w14:paraId="14786B98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6AC45F03" w14:textId="77777777" w:rsidR="00D67F41" w:rsidRDefault="00D67F41">
            <w:pPr>
              <w:pStyle w:val="TableParagraph"/>
              <w:spacing w:before="9" w:line="240" w:lineRule="auto"/>
              <w:rPr>
                <w:sz w:val="33"/>
              </w:rPr>
            </w:pPr>
          </w:p>
          <w:p w14:paraId="0A7DEA28" w14:textId="77777777" w:rsidR="00D67F41" w:rsidRDefault="00BB6DAA">
            <w:pPr>
              <w:pStyle w:val="TableParagraph"/>
              <w:spacing w:line="240" w:lineRule="auto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7195" w:type="dxa"/>
          </w:tcPr>
          <w:p w14:paraId="1B8CC1F2" w14:textId="77777777" w:rsidR="00D67F41" w:rsidRDefault="00BB6DAA">
            <w:pPr>
              <w:pStyle w:val="TableParagraph"/>
              <w:spacing w:line="240" w:lineRule="auto"/>
              <w:ind w:left="191" w:right="189" w:hanging="1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и этиотропное лечение основного заболевания почек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патогенетических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замедления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темпов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прогрессирования</w:t>
            </w:r>
          </w:p>
          <w:p w14:paraId="01F92A59" w14:textId="77777777" w:rsidR="00D67F41" w:rsidRDefault="00BB6DAA">
            <w:pPr>
              <w:pStyle w:val="TableParagraph"/>
              <w:spacing w:line="240" w:lineRule="auto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состояния сердечно-сосудистой системы и 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  <w:p w14:paraId="4EDA4C1B" w14:textId="77777777" w:rsidR="00D67F41" w:rsidRDefault="00BB6DAA">
            <w:pPr>
              <w:pStyle w:val="TableParagraph"/>
              <w:spacing w:line="270" w:lineRule="atLeast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Контроль факторов риска развития и прогрессирования сердечно-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сосудистых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</w:p>
        </w:tc>
      </w:tr>
      <w:tr w:rsidR="00D67F41" w14:paraId="727CE66F" w14:textId="77777777">
        <w:trPr>
          <w:trHeight w:val="828"/>
        </w:trPr>
        <w:tc>
          <w:tcPr>
            <w:tcW w:w="1417" w:type="dxa"/>
          </w:tcPr>
          <w:p w14:paraId="3CBCA3F8" w14:textId="77777777" w:rsidR="00D67F41" w:rsidRDefault="00BB6DAA">
            <w:pPr>
              <w:pStyle w:val="TableParagraph"/>
              <w:spacing w:before="135" w:line="240" w:lineRule="auto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С2</w:t>
            </w:r>
          </w:p>
        </w:tc>
        <w:tc>
          <w:tcPr>
            <w:tcW w:w="7195" w:type="dxa"/>
          </w:tcPr>
          <w:p w14:paraId="2BEB27C1" w14:textId="77777777" w:rsidR="00D67F41" w:rsidRDefault="00BB6DAA">
            <w:pPr>
              <w:pStyle w:val="TableParagraph"/>
              <w:spacing w:line="275" w:lineRule="exact"/>
              <w:ind w:left="859" w:right="14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7760D59A" w14:textId="77777777" w:rsidR="00D67F41" w:rsidRDefault="00BB6DAA">
            <w:pPr>
              <w:pStyle w:val="TableParagraph"/>
              <w:spacing w:line="240" w:lineRule="auto"/>
              <w:ind w:left="7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14:paraId="58EF6184" w14:textId="77777777" w:rsidR="00D67F41" w:rsidRDefault="00BB6DAA">
            <w:pPr>
              <w:pStyle w:val="TableParagraph"/>
              <w:spacing w:line="257" w:lineRule="exact"/>
              <w:ind w:left="860" w:right="148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</w:tc>
      </w:tr>
      <w:tr w:rsidR="00D67F41" w14:paraId="0924B979" w14:textId="77777777">
        <w:trPr>
          <w:trHeight w:val="1655"/>
        </w:trPr>
        <w:tc>
          <w:tcPr>
            <w:tcW w:w="1417" w:type="dxa"/>
          </w:tcPr>
          <w:p w14:paraId="3CA1163A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0ADE8A1D" w14:textId="77777777" w:rsidR="00D67F41" w:rsidRDefault="00D67F41">
            <w:pPr>
              <w:pStyle w:val="TableParagraph"/>
              <w:spacing w:before="10" w:line="240" w:lineRule="auto"/>
              <w:rPr>
                <w:sz w:val="21"/>
              </w:rPr>
            </w:pPr>
          </w:p>
          <w:p w14:paraId="16652240" w14:textId="77777777" w:rsidR="00D67F41" w:rsidRDefault="00BB6DAA">
            <w:pPr>
              <w:pStyle w:val="TableParagraph"/>
              <w:spacing w:line="240" w:lineRule="auto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С3</w:t>
            </w:r>
          </w:p>
        </w:tc>
        <w:tc>
          <w:tcPr>
            <w:tcW w:w="7195" w:type="dxa"/>
          </w:tcPr>
          <w:p w14:paraId="40DFAF11" w14:textId="77777777" w:rsidR="00D67F41" w:rsidRDefault="00BB6DAA">
            <w:pPr>
              <w:pStyle w:val="TableParagraph"/>
              <w:spacing w:line="275" w:lineRule="exact"/>
              <w:ind w:left="859" w:right="14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04BF365" w14:textId="77777777" w:rsidR="00D67F41" w:rsidRDefault="00BB6DAA">
            <w:pPr>
              <w:pStyle w:val="TableParagraph"/>
              <w:spacing w:line="240" w:lineRule="auto"/>
              <w:ind w:left="7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14:paraId="5CC549D3" w14:textId="77777777" w:rsidR="00D67F41" w:rsidRDefault="00BB6DAA">
            <w:pPr>
              <w:pStyle w:val="TableParagraph"/>
              <w:spacing w:line="240" w:lineRule="auto"/>
              <w:ind w:left="201" w:right="107" w:firstLine="616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</w:p>
          <w:p w14:paraId="17ADFF38" w14:textId="77777777" w:rsidR="00D67F41" w:rsidRDefault="00BB6DAA">
            <w:pPr>
              <w:pStyle w:val="TableParagraph"/>
              <w:spacing w:line="270" w:lineRule="atLeast"/>
              <w:ind w:left="1144" w:right="942" w:hanging="178"/>
              <w:rPr>
                <w:sz w:val="24"/>
              </w:rPr>
            </w:pPr>
            <w:r>
              <w:rPr>
                <w:sz w:val="24"/>
              </w:rPr>
              <w:t>анемия, нарушения водно-электролитного баланса,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дислипопротеидемия,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ацидоз,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МКН-ХБП,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БЭН)</w:t>
            </w:r>
          </w:p>
        </w:tc>
      </w:tr>
      <w:tr w:rsidR="00D67F41" w14:paraId="031A6D1B" w14:textId="77777777">
        <w:trPr>
          <w:trHeight w:val="827"/>
        </w:trPr>
        <w:tc>
          <w:tcPr>
            <w:tcW w:w="1417" w:type="dxa"/>
          </w:tcPr>
          <w:p w14:paraId="60EC1E49" w14:textId="77777777" w:rsidR="00D67F41" w:rsidRDefault="00BB6DAA">
            <w:pPr>
              <w:pStyle w:val="TableParagraph"/>
              <w:spacing w:before="138" w:line="240" w:lineRule="auto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С4</w:t>
            </w:r>
          </w:p>
        </w:tc>
        <w:tc>
          <w:tcPr>
            <w:tcW w:w="7195" w:type="dxa"/>
          </w:tcPr>
          <w:p w14:paraId="5D52D3B9" w14:textId="77777777" w:rsidR="00D67F41" w:rsidRDefault="00BB6DAA">
            <w:pPr>
              <w:pStyle w:val="TableParagraph"/>
              <w:spacing w:line="275" w:lineRule="exact"/>
              <w:ind w:left="859" w:right="14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4D914E0D" w14:textId="77777777" w:rsidR="00D67F41" w:rsidRDefault="00BB6DAA">
            <w:pPr>
              <w:pStyle w:val="TableParagraph"/>
              <w:spacing w:line="240" w:lineRule="auto"/>
              <w:ind w:left="7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14:paraId="5A6C2D80" w14:textId="77777777" w:rsidR="00D67F41" w:rsidRDefault="00BB6DAA">
            <w:pPr>
              <w:pStyle w:val="TableParagraph"/>
              <w:spacing w:line="257" w:lineRule="exact"/>
              <w:ind w:left="858" w:right="14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</w:tc>
      </w:tr>
      <w:tr w:rsidR="00D67F41" w14:paraId="042F266E" w14:textId="77777777">
        <w:trPr>
          <w:trHeight w:val="1931"/>
        </w:trPr>
        <w:tc>
          <w:tcPr>
            <w:tcW w:w="1417" w:type="dxa"/>
          </w:tcPr>
          <w:p w14:paraId="27D863FA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33802605" w14:textId="77777777" w:rsidR="00D67F41" w:rsidRDefault="00D67F41">
            <w:pPr>
              <w:pStyle w:val="TableParagraph"/>
              <w:spacing w:line="240" w:lineRule="auto"/>
              <w:rPr>
                <w:sz w:val="34"/>
              </w:rPr>
            </w:pPr>
          </w:p>
          <w:p w14:paraId="563F6123" w14:textId="77777777" w:rsidR="00D67F41" w:rsidRDefault="00BB6DAA">
            <w:pPr>
              <w:pStyle w:val="TableParagraph"/>
              <w:spacing w:line="240" w:lineRule="auto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С5</w:t>
            </w:r>
          </w:p>
        </w:tc>
        <w:tc>
          <w:tcPr>
            <w:tcW w:w="7195" w:type="dxa"/>
          </w:tcPr>
          <w:p w14:paraId="587E54F4" w14:textId="77777777" w:rsidR="00D67F41" w:rsidRDefault="00BB6DAA">
            <w:pPr>
              <w:pStyle w:val="TableParagraph"/>
              <w:spacing w:line="275" w:lineRule="exact"/>
              <w:ind w:left="859" w:right="14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</w:t>
            </w:r>
          </w:p>
          <w:p w14:paraId="018DFB4C" w14:textId="77777777" w:rsidR="00D67F41" w:rsidRDefault="00BB6DAA">
            <w:pPr>
              <w:pStyle w:val="TableParagraph"/>
              <w:spacing w:line="240" w:lineRule="auto"/>
              <w:ind w:left="7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14:paraId="3EEE403E" w14:textId="77777777" w:rsidR="00D67F41" w:rsidRDefault="00BB6DAA">
            <w:pPr>
              <w:pStyle w:val="TableParagraph"/>
              <w:spacing w:line="240" w:lineRule="auto"/>
              <w:ind w:left="859" w:right="14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  <w:p w14:paraId="552355C0" w14:textId="77777777" w:rsidR="00D67F41" w:rsidRDefault="00BB6DAA">
            <w:pPr>
              <w:pStyle w:val="TableParagraph"/>
              <w:spacing w:line="240" w:lineRule="auto"/>
              <w:ind w:left="7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14:paraId="479D9A24" w14:textId="77777777" w:rsidR="00D67F41" w:rsidRDefault="00BB6DAA">
            <w:pPr>
              <w:pStyle w:val="TableParagraph"/>
              <w:spacing w:line="270" w:lineRule="atLeast"/>
              <w:ind w:left="136" w:right="130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Профилактика, выявление и лечение системных осложнений ТПН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(изменений сердечно-сосудистой системы, АГ, анемии, 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водно-электролитного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баланса,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МКН-ХБП,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ацидоза,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БЭН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14:paraId="1FE20B27" w14:textId="77777777" w:rsidR="00D67F41" w:rsidRDefault="00BB6DAA">
      <w:pPr>
        <w:pStyle w:val="a3"/>
        <w:spacing w:line="360" w:lineRule="auto"/>
        <w:ind w:left="1090" w:right="366" w:firstLine="0"/>
      </w:pPr>
      <w:r>
        <w:t>Примечание:</w:t>
      </w:r>
      <w:r>
        <w:rPr>
          <w:spacing w:val="1"/>
        </w:rPr>
        <w:t xml:space="preserve"> </w:t>
      </w:r>
      <w:r>
        <w:t>ФР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риска;</w:t>
      </w:r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этиотропного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почек;</w:t>
      </w:r>
      <w:r>
        <w:rPr>
          <w:spacing w:val="-1"/>
        </w:rPr>
        <w:t xml:space="preserve"> </w:t>
      </w:r>
      <w:r>
        <w:t>БЭН –</w:t>
      </w:r>
      <w:r>
        <w:rPr>
          <w:spacing w:val="-1"/>
        </w:rPr>
        <w:t xml:space="preserve"> </w:t>
      </w:r>
      <w:r>
        <w:t>белково-энергетическая</w:t>
      </w:r>
      <w:r>
        <w:rPr>
          <w:spacing w:val="-1"/>
        </w:rPr>
        <w:t xml:space="preserve"> </w:t>
      </w:r>
      <w:r>
        <w:t>недостаточность.</w:t>
      </w:r>
    </w:p>
    <w:p w14:paraId="3DD28BB1" w14:textId="77777777" w:rsidR="00D67F41" w:rsidRDefault="00D67F41">
      <w:pPr>
        <w:pStyle w:val="a3"/>
        <w:spacing w:before="7"/>
        <w:ind w:left="0" w:firstLine="0"/>
        <w:jc w:val="left"/>
        <w:rPr>
          <w:sz w:val="20"/>
        </w:rPr>
      </w:pPr>
    </w:p>
    <w:p w14:paraId="5145EBCD" w14:textId="77777777" w:rsidR="00D67F41" w:rsidRDefault="00BB6DAA">
      <w:pPr>
        <w:pStyle w:val="a4"/>
        <w:numPr>
          <w:ilvl w:val="0"/>
          <w:numId w:val="18"/>
        </w:numPr>
        <w:tabs>
          <w:tab w:val="left" w:pos="1102"/>
        </w:tabs>
        <w:spacing w:line="360" w:lineRule="auto"/>
        <w:ind w:left="110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ренопротекции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С1-С5Д,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модифицируемых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2"/>
          <w:sz w:val="24"/>
        </w:rPr>
        <w:t xml:space="preserve"> </w:t>
      </w:r>
      <w:r>
        <w:rPr>
          <w:sz w:val="24"/>
        </w:rPr>
        <w:t>(см.</w:t>
      </w:r>
      <w:r>
        <w:rPr>
          <w:spacing w:val="-58"/>
          <w:sz w:val="24"/>
        </w:rPr>
        <w:t xml:space="preserve"> </w:t>
      </w:r>
      <w:r>
        <w:rPr>
          <w:sz w:val="24"/>
        </w:rPr>
        <w:t>табл. 17), ассоциированных с прогрессированием дисфункции почек [7,15-17,19-</w:t>
      </w:r>
      <w:r>
        <w:rPr>
          <w:spacing w:val="1"/>
          <w:sz w:val="24"/>
        </w:rPr>
        <w:t xml:space="preserve"> </w:t>
      </w:r>
      <w:r>
        <w:rPr>
          <w:sz w:val="24"/>
        </w:rPr>
        <w:t>21,24,29,53,61-72,79,82-84,125,137,138,140,195-197,200,204,205].</w:t>
      </w:r>
    </w:p>
    <w:p w14:paraId="027403E6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7C63BAA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Доказательная база для этой общей, определяющей стратегию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 пациента с ХБП рекомендации, также отражена в других рекомендациях,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касающихся факторов риска ХБП. Учитывая то, что факторы 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многочисленны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образовывать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комбинации,</w:t>
      </w:r>
    </w:p>
    <w:p w14:paraId="4AEBA993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4DD53B74" w14:textId="77777777" w:rsidR="00D67F41" w:rsidRDefault="00BB6DAA">
      <w:pPr>
        <w:spacing w:before="77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lastRenderedPageBreak/>
        <w:t>ренопротективное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многоцелевым.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подвергнуто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значительнее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эффекты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терапии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замедления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темпов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ХБП и развития ТПН. Одновременное лечебное воздействие на причину ХБП, 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последствие, а также внешние, экстраренальные факторы, составляет одну 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ренопротективной терапии.</w:t>
      </w:r>
    </w:p>
    <w:p w14:paraId="08569CD2" w14:textId="77777777" w:rsidR="00D67F41" w:rsidRDefault="00BB6DAA">
      <w:pPr>
        <w:pStyle w:val="a3"/>
        <w:spacing w:before="1" w:line="360" w:lineRule="auto"/>
        <w:ind w:left="1090" w:right="369" w:firstLine="0"/>
      </w:pPr>
      <w:r>
        <w:t>Таблица 17. Основные модифицируемые факторы прогрессирования хронической</w:t>
      </w:r>
      <w:r>
        <w:rPr>
          <w:spacing w:val="1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почек</w:t>
      </w:r>
    </w:p>
    <w:p w14:paraId="7DCAE94B" w14:textId="5D304389" w:rsidR="00D67F41" w:rsidRDefault="00367717">
      <w:pPr>
        <w:pStyle w:val="a3"/>
        <w:ind w:left="1341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BBE712" wp14:editId="387E37D2">
                <wp:extent cx="5326380" cy="2461895"/>
                <wp:effectExtent l="13335" t="6350" r="13335" b="8255"/>
                <wp:docPr id="14362068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24618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01E1F3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  <w:tab w:val="left" w:pos="3685"/>
                                <w:tab w:val="left" w:pos="5199"/>
                                <w:tab w:val="left" w:pos="7286"/>
                              </w:tabs>
                              <w:spacing w:before="1"/>
                              <w:ind w:right="108" w:firstLine="360"/>
                              <w:jc w:val="left"/>
                            </w:pPr>
                            <w:r>
                              <w:t>Персистирующая</w:t>
                            </w:r>
                            <w:r>
                              <w:tab/>
                              <w:t>активность</w:t>
                            </w:r>
                            <w:r>
                              <w:tab/>
                              <w:t>патологического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процесса,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являющегося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причиной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развития ХБП</w:t>
                            </w:r>
                          </w:p>
                          <w:p w14:paraId="39460E01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spacing w:line="274" w:lineRule="exact"/>
                              <w:ind w:left="1517" w:hanging="337"/>
                              <w:jc w:val="left"/>
                            </w:pPr>
                            <w:r>
                              <w:t>Недостаточный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метаболический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контроль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сахарного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диабета</w:t>
                            </w:r>
                          </w:p>
                          <w:p w14:paraId="4F941753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left="1517" w:hanging="337"/>
                              <w:jc w:val="left"/>
                            </w:pPr>
                            <w:r>
                              <w:t>Артериальная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гипертензия</w:t>
                            </w:r>
                          </w:p>
                          <w:p w14:paraId="7F4FB89E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left="1517" w:hanging="337"/>
                              <w:jc w:val="left"/>
                            </w:pPr>
                            <w:r>
                              <w:t>Альбуминурия/протеинурия</w:t>
                            </w:r>
                          </w:p>
                          <w:p w14:paraId="306A9410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left="1517" w:hanging="337"/>
                              <w:jc w:val="left"/>
                            </w:pPr>
                            <w:r>
                              <w:t>Гломерулярная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гиперфильтрация</w:t>
                            </w:r>
                          </w:p>
                          <w:p w14:paraId="03BEFDA9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left="1517" w:hanging="337"/>
                              <w:jc w:val="left"/>
                            </w:pPr>
                            <w:r>
                              <w:t>Метаболический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синдром</w:t>
                            </w:r>
                          </w:p>
                          <w:p w14:paraId="5115F9AF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right="107" w:firstLine="360"/>
                              <w:jc w:val="left"/>
                            </w:pPr>
                            <w:r>
                              <w:t>Острое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повреждение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почек,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использование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нефротоксичных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препаратов,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обструкция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мочевыводящих путей</w:t>
                            </w:r>
                          </w:p>
                          <w:p w14:paraId="53189EBE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right="103" w:firstLine="360"/>
                              <w:jc w:val="left"/>
                            </w:pPr>
                            <w:r>
                              <w:t>Осложнения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дисфункции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почек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(МКН-ХБП,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дизэлектролитемия,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метаболический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ацидоз,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гиперурикемия,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дислипопротеидемия)</w:t>
                            </w:r>
                          </w:p>
                          <w:p w14:paraId="728EB5A3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left="1517" w:hanging="337"/>
                              <w:jc w:val="left"/>
                            </w:pPr>
                            <w:r>
                              <w:t>Высокобелковая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диета</w:t>
                            </w:r>
                          </w:p>
                          <w:p w14:paraId="67DB2D84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left="1517" w:hanging="337"/>
                              <w:jc w:val="left"/>
                            </w:pPr>
                            <w:r>
                              <w:t>Повышенное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потребление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натрия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пищей</w:t>
                            </w:r>
                          </w:p>
                          <w:p w14:paraId="5E6E122B" w14:textId="77777777" w:rsidR="00BB6DAA" w:rsidRDefault="00BB6DA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17"/>
                                <w:tab w:val="left" w:pos="1518"/>
                              </w:tabs>
                              <w:ind w:left="1517" w:hanging="337"/>
                              <w:jc w:val="left"/>
                            </w:pPr>
                            <w:r>
                              <w:t>Неалкогольная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жировая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болезнь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печени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BBE712" id="Text Box 27" o:spid="_x0000_s1036" type="#_x0000_t202" style="width:419.4pt;height:19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" filled="f" strokeweight=".16936mm">
                <v:textbox inset="0,0,0,0">
                  <w:txbxContent>
                    <w:p w14:paraId="4E01E1F3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  <w:tab w:val="left" w:pos="3685"/>
                          <w:tab w:val="left" w:pos="5199"/>
                          <w:tab w:val="left" w:pos="7286"/>
                        </w:tabs>
                        <w:spacing w:before="1"/>
                        <w:ind w:right="108" w:firstLine="360"/>
                        <w:jc w:val="left"/>
                      </w:pPr>
                      <w:r>
                        <w:t>Персистирующая</w:t>
                      </w:r>
                      <w:r>
                        <w:tab/>
                        <w:t>активность</w:t>
                      </w:r>
                      <w:r>
                        <w:tab/>
                        <w:t>патологического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процесса,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являющегося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причиной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развития ХБП</w:t>
                      </w:r>
                    </w:p>
                    <w:p w14:paraId="39460E01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spacing w:line="274" w:lineRule="exact"/>
                        <w:ind w:left="1517" w:hanging="337"/>
                        <w:jc w:val="left"/>
                      </w:pPr>
                      <w:r>
                        <w:t>Недостаточный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метаболический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контроль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сахарного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диабета</w:t>
                      </w:r>
                    </w:p>
                    <w:p w14:paraId="4F941753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left="1517" w:hanging="337"/>
                        <w:jc w:val="left"/>
                      </w:pPr>
                      <w:r>
                        <w:t>Артериальная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гипертензия</w:t>
                      </w:r>
                    </w:p>
                    <w:p w14:paraId="7F4FB89E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left="1517" w:hanging="337"/>
                        <w:jc w:val="left"/>
                      </w:pPr>
                      <w:r>
                        <w:t>Альбуминурия/протеинурия</w:t>
                      </w:r>
                    </w:p>
                    <w:p w14:paraId="306A9410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left="1517" w:hanging="337"/>
                        <w:jc w:val="left"/>
                      </w:pPr>
                      <w:r>
                        <w:t>Гломерулярная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гиперфильтрация</w:t>
                      </w:r>
                    </w:p>
                    <w:p w14:paraId="03BEFDA9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left="1517" w:hanging="337"/>
                        <w:jc w:val="left"/>
                      </w:pPr>
                      <w:r>
                        <w:t>Метаболический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синдром</w:t>
                      </w:r>
                    </w:p>
                    <w:p w14:paraId="5115F9AF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right="107" w:firstLine="360"/>
                        <w:jc w:val="left"/>
                      </w:pPr>
                      <w:r>
                        <w:t>Острое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повреждение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почек,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использование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нефротоксичных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препаратов,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обструкция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мочевыводящих путей</w:t>
                      </w:r>
                    </w:p>
                    <w:p w14:paraId="53189EBE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right="103" w:firstLine="360"/>
                        <w:jc w:val="left"/>
                      </w:pPr>
                      <w:r>
                        <w:t>Осложнения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дисфункции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почек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(МКН-ХБП,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дизэлектролитемия,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метаболический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ацидоз,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гиперурикемия,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дислипопротеидемия)</w:t>
                      </w:r>
                    </w:p>
                    <w:p w14:paraId="728EB5A3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left="1517" w:hanging="337"/>
                        <w:jc w:val="left"/>
                      </w:pPr>
                      <w:r>
                        <w:t>Высокобелковая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диета</w:t>
                      </w:r>
                    </w:p>
                    <w:p w14:paraId="67DB2D84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left="1517" w:hanging="337"/>
                        <w:jc w:val="left"/>
                      </w:pPr>
                      <w:r>
                        <w:t>Повышенное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потребление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натрия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пищей</w:t>
                      </w:r>
                    </w:p>
                    <w:p w14:paraId="5E6E122B" w14:textId="77777777" w:rsidR="00BB6DAA" w:rsidRDefault="00BB6DAA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517"/>
                          <w:tab w:val="left" w:pos="1518"/>
                        </w:tabs>
                        <w:ind w:left="1517" w:hanging="337"/>
                        <w:jc w:val="left"/>
                      </w:pPr>
                      <w:r>
                        <w:t>Неалкогольная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жировая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болезнь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печени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5C1BF" w14:textId="77777777" w:rsidR="00D67F41" w:rsidRDefault="00D67F41">
      <w:pPr>
        <w:pStyle w:val="a3"/>
        <w:spacing w:before="7"/>
        <w:ind w:left="0" w:firstLine="0"/>
        <w:jc w:val="left"/>
        <w:rPr>
          <w:sz w:val="9"/>
        </w:rPr>
      </w:pPr>
    </w:p>
    <w:p w14:paraId="5116A642" w14:textId="77777777" w:rsidR="00D67F41" w:rsidRDefault="00BB6DAA">
      <w:pPr>
        <w:pStyle w:val="a4"/>
        <w:numPr>
          <w:ilvl w:val="0"/>
          <w:numId w:val="18"/>
        </w:numPr>
        <w:tabs>
          <w:tab w:val="left" w:pos="1102"/>
        </w:tabs>
        <w:spacing w:before="90" w:line="360" w:lineRule="auto"/>
        <w:ind w:left="1101" w:right="36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терапевтическому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С1-С5Д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 (как минимум по 30 минут 5 раз в неделю) с целью гемодинамического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метаболического 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стабилизации СКФ</w:t>
      </w:r>
      <w:r>
        <w:rPr>
          <w:spacing w:val="3"/>
          <w:sz w:val="24"/>
        </w:rPr>
        <w:t xml:space="preserve"> </w:t>
      </w:r>
      <w:r>
        <w:rPr>
          <w:sz w:val="24"/>
        </w:rPr>
        <w:t>[206-208].</w:t>
      </w:r>
    </w:p>
    <w:p w14:paraId="6CF52510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39BD705" w14:textId="77777777" w:rsidR="00D67F41" w:rsidRDefault="00D67F41">
      <w:pPr>
        <w:pStyle w:val="a3"/>
        <w:spacing w:before="7"/>
        <w:ind w:left="0" w:firstLine="0"/>
        <w:jc w:val="left"/>
        <w:rPr>
          <w:b/>
          <w:sz w:val="20"/>
        </w:rPr>
      </w:pPr>
    </w:p>
    <w:p w14:paraId="5C948633" w14:textId="77777777" w:rsidR="00D67F41" w:rsidRDefault="00BB6DAA">
      <w:pPr>
        <w:pStyle w:val="a4"/>
        <w:numPr>
          <w:ilvl w:val="0"/>
          <w:numId w:val="18"/>
        </w:numPr>
        <w:tabs>
          <w:tab w:val="left" w:pos="1102"/>
        </w:tabs>
        <w:spacing w:before="1" w:line="360" w:lineRule="auto"/>
        <w:ind w:left="1101" w:right="36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терапевтическому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 пациентам с ХБП С1-С5Д отказ от табакокурения с целью 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 смерти,</w:t>
      </w:r>
      <w:r>
        <w:rPr>
          <w:spacing w:val="1"/>
          <w:sz w:val="24"/>
        </w:rPr>
        <w:t xml:space="preserve"> </w:t>
      </w:r>
      <w:r>
        <w:rPr>
          <w:sz w:val="24"/>
        </w:rPr>
        <w:t>кардиоваскулярных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злокачественных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новообразований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[25,26,209,210].</w:t>
      </w:r>
    </w:p>
    <w:p w14:paraId="48ED32E3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4EC5F891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1BDDC52B" w14:textId="77777777" w:rsidR="00D67F41" w:rsidRDefault="00BB6DAA">
      <w:pPr>
        <w:pStyle w:val="a4"/>
        <w:numPr>
          <w:ilvl w:val="0"/>
          <w:numId w:val="18"/>
        </w:numPr>
        <w:tabs>
          <w:tab w:val="left" w:pos="1102"/>
        </w:tabs>
        <w:spacing w:line="360" w:lineRule="auto"/>
        <w:ind w:left="1101" w:right="365"/>
        <w:rPr>
          <w:sz w:val="24"/>
        </w:rPr>
      </w:pPr>
      <w:r>
        <w:rPr>
          <w:sz w:val="24"/>
        </w:rPr>
        <w:t>В рамках терапевтического изменения стиля жизни мы рекомендуем пациентам 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ожирением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</w:t>
      </w:r>
    </w:p>
    <w:p w14:paraId="25E1CB14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2388A8A" w14:textId="77777777" w:rsidR="00D67F41" w:rsidRDefault="00BB6DAA">
      <w:pPr>
        <w:pStyle w:val="a3"/>
        <w:spacing w:before="77" w:line="362" w:lineRule="auto"/>
        <w:ind w:right="372" w:firstLine="0"/>
      </w:pPr>
      <w:r>
        <w:lastRenderedPageBreak/>
        <w:t>проведения мероприятий, направленных на снижение массы тела с целью контроля</w:t>
      </w:r>
      <w:r>
        <w:rPr>
          <w:spacing w:val="-57"/>
        </w:rPr>
        <w:t xml:space="preserve"> </w:t>
      </w:r>
      <w:r>
        <w:t>АД,</w:t>
      </w:r>
      <w:r>
        <w:rPr>
          <w:spacing w:val="-1"/>
        </w:rPr>
        <w:t xml:space="preserve"> </w:t>
      </w:r>
      <w:r>
        <w:t>снижения протеинурии,</w:t>
      </w:r>
      <w:r>
        <w:rPr>
          <w:spacing w:val="-1"/>
        </w:rPr>
        <w:t xml:space="preserve"> </w:t>
      </w:r>
      <w:r>
        <w:t>стабилизации СКФ</w:t>
      </w:r>
      <w:r>
        <w:rPr>
          <w:spacing w:val="2"/>
        </w:rPr>
        <w:t xml:space="preserve"> </w:t>
      </w:r>
      <w:r>
        <w:t>[22,23,211].</w:t>
      </w:r>
    </w:p>
    <w:p w14:paraId="2E27CCE4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7EC0ADD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Снижение массы тела консервативными способами, по-видимому,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преимущества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страдающих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ожирением,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редукции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альбуминурии/протеинурии,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стабилизации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Подобного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касаются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тяжелых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ожирения,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подвергнутых хирургическим вмешательствам для снижения индекса массы тела.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высококачественных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ориентированными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вмешательства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субпопуляциях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ожирением.</w:t>
      </w:r>
    </w:p>
    <w:p w14:paraId="4569976D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7EE313F3" w14:textId="77777777" w:rsidR="00D67F41" w:rsidRDefault="00BB6DAA">
      <w:pPr>
        <w:pStyle w:val="a4"/>
        <w:numPr>
          <w:ilvl w:val="0"/>
          <w:numId w:val="16"/>
        </w:numPr>
        <w:tabs>
          <w:tab w:val="left" w:pos="1090"/>
        </w:tabs>
        <w:spacing w:line="360" w:lineRule="auto"/>
        <w:ind w:right="369"/>
        <w:rPr>
          <w:rFonts w:ascii="Symbol" w:hAnsi="Symbol"/>
          <w:sz w:val="20"/>
        </w:rPr>
      </w:pPr>
      <w:r>
        <w:rPr>
          <w:spacing w:val="-1"/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нормоальбуминурией</w:t>
      </w:r>
      <w:r>
        <w:rPr>
          <w:spacing w:val="-13"/>
          <w:sz w:val="24"/>
        </w:rPr>
        <w:t xml:space="preserve"> </w:t>
      </w: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иАПФ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торможения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диабетического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[212].</w:t>
      </w:r>
    </w:p>
    <w:p w14:paraId="68814BEF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34AF700" w14:textId="77777777" w:rsidR="00D67F41" w:rsidRDefault="00D67F41">
      <w:pPr>
        <w:pStyle w:val="a3"/>
        <w:spacing w:before="11"/>
        <w:ind w:left="0" w:firstLine="0"/>
        <w:jc w:val="left"/>
        <w:rPr>
          <w:b/>
          <w:sz w:val="20"/>
        </w:rPr>
      </w:pPr>
    </w:p>
    <w:p w14:paraId="2DF29969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 пациентов с ХБП С1-С5 вне зависимости от наличия СД и АГ и в 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иАПФ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фармакотерапию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протеинурии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(ренопротекции),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середечно-сосудистых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[195,213].</w:t>
      </w:r>
    </w:p>
    <w:p w14:paraId="4EF425E3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75E6004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12"/>
          <w:sz w:val="24"/>
        </w:rPr>
        <w:t xml:space="preserve"> </w:t>
      </w:r>
      <w:r>
        <w:rPr>
          <w:i/>
          <w:sz w:val="24"/>
        </w:rPr>
        <w:t>Проведенный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недавно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119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(n=64768)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показал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существенное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ТПН,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фатальных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нефатальных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основном,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больше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&lt;60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мл/мин/1,73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) на терапии иАПФ или БРА в сравнении с плацебо или 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классами препаратов. Эффекты лечения не зависели от степени 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АГ, альбуминурии, снижения СКФ и наличия СД. По данным этого 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иАПФ могут быть более эффективны для рено- и кардиопротекции у пациентов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</w:p>
    <w:p w14:paraId="4A96382B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FF5A4BB" w14:textId="77777777" w:rsidR="00D67F41" w:rsidRDefault="00BB6DAA">
      <w:pPr>
        <w:spacing w:before="77" w:line="360" w:lineRule="auto"/>
        <w:ind w:left="1090" w:right="372"/>
        <w:jc w:val="both"/>
        <w:rPr>
          <w:i/>
          <w:sz w:val="24"/>
        </w:rPr>
      </w:pPr>
      <w:r>
        <w:rPr>
          <w:i/>
          <w:sz w:val="24"/>
        </w:rPr>
        <w:lastRenderedPageBreak/>
        <w:t>Отдельные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 иАПФ и БРА у пациентов с ХБП в сочетании с СД, не показали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существенных различий между ними, предполагая свободную взаимозаменяемость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реальной клинической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практике [196,214].</w:t>
      </w:r>
    </w:p>
    <w:p w14:paraId="0DBD9558" w14:textId="77777777" w:rsidR="00D67F41" w:rsidRDefault="00BB6DAA">
      <w:pPr>
        <w:spacing w:before="1"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Следует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отметить,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антипротеинурический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назначении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иАПФ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дозозависим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стремиться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максимально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рекомендованной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дозировки [215-217].</w:t>
      </w:r>
    </w:p>
    <w:p w14:paraId="3D170ABD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3803D039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245"/>
          <w:tab w:val="left" w:pos="2368"/>
          <w:tab w:val="left" w:pos="2681"/>
          <w:tab w:val="left" w:pos="4429"/>
          <w:tab w:val="left" w:pos="4535"/>
          <w:tab w:val="left" w:pos="6029"/>
          <w:tab w:val="left" w:pos="6342"/>
          <w:tab w:val="left" w:pos="6863"/>
          <w:tab w:val="left" w:pos="7418"/>
          <w:tab w:val="left" w:pos="8164"/>
          <w:tab w:val="left" w:pos="8745"/>
        </w:tabs>
        <w:spacing w:line="360" w:lineRule="auto"/>
        <w:ind w:right="367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t>Мы</w:t>
      </w:r>
      <w:r>
        <w:rPr>
          <w:spacing w:val="39"/>
          <w:sz w:val="24"/>
        </w:rPr>
        <w:t xml:space="preserve"> </w:t>
      </w:r>
      <w:r>
        <w:rPr>
          <w:sz w:val="24"/>
        </w:rPr>
        <w:t>рекомендуем,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препаратами,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блокирующими</w:t>
      </w:r>
      <w:r>
        <w:rPr>
          <w:spacing w:val="41"/>
          <w:sz w:val="24"/>
        </w:rPr>
        <w:t xml:space="preserve"> </w:t>
      </w:r>
      <w:r>
        <w:rPr>
          <w:sz w:val="24"/>
        </w:rPr>
        <w:t>РАС</w:t>
      </w:r>
      <w:r>
        <w:rPr>
          <w:spacing w:val="41"/>
          <w:sz w:val="24"/>
        </w:rPr>
        <w:t xml:space="preserve"> </w:t>
      </w:r>
      <w:r>
        <w:rPr>
          <w:sz w:val="24"/>
        </w:rPr>
        <w:t>(иАПФ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БРА),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сопровождалось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мониторированием,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профилактикой,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оценкой</w:t>
      </w:r>
      <w:r>
        <w:rPr>
          <w:sz w:val="24"/>
        </w:rPr>
        <w:tab/>
        <w:t>и</w:t>
      </w:r>
      <w:r>
        <w:rPr>
          <w:sz w:val="24"/>
        </w:rPr>
        <w:tab/>
        <w:t>своевременной</w:t>
      </w:r>
      <w:r>
        <w:rPr>
          <w:sz w:val="24"/>
        </w:rPr>
        <w:tab/>
      </w:r>
      <w:r>
        <w:rPr>
          <w:sz w:val="24"/>
        </w:rPr>
        <w:tab/>
        <w:t>коррекцией</w:t>
      </w:r>
      <w:r>
        <w:rPr>
          <w:sz w:val="24"/>
        </w:rPr>
        <w:tab/>
        <w:t>вероятных</w:t>
      </w:r>
      <w:r>
        <w:rPr>
          <w:sz w:val="24"/>
        </w:rPr>
        <w:tab/>
        <w:t>побочных</w:t>
      </w:r>
      <w:r>
        <w:rPr>
          <w:sz w:val="24"/>
        </w:rPr>
        <w:tab/>
        <w:t>эффектов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фармакотерапии – гиперкалиемии, снижения СКФ, развития ОПП [195,213].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557F334" w14:textId="77777777" w:rsidR="00D67F41" w:rsidRDefault="00BB6DAA">
      <w:pPr>
        <w:spacing w:before="1"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Рассматривая важность использования этих лекарств с 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 их преимуществ для улучшения исходов ХБП с учетом известных побочных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эффектов,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этой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рекомендацией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подчеркиваем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тщательной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риск-польза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ингибирования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Транзиторное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прямыми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следствиями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фармакологической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С4-С5.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свидетельствуют о том, что эти эффекты на фоне блокады РАС, в целом,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своевременной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постоянную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 (например, для коррекции гиперкалиемии (см. раздел 3.2). Существенное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тщательная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предупреждение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нежелательных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лекарств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нестероидными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противовоспалительными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(НПВП) или ингибиторами кальцинейрина). Препараты, блокирующие РАС (иАПФ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БРА), не следует применять (или надо отменять) в условиях гиповолемии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гипоперфузии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этиологии.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полагаем,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(&gt;20%)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разобраться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причинами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решением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продолжении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или</w:t>
      </w:r>
    </w:p>
    <w:p w14:paraId="1A19B2D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6EF78C3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lastRenderedPageBreak/>
        <w:t>отмене этой терапии. Повышение уровня K в сыворотке, как правило, не должно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прекращению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носит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острый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хроническом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течении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поддается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3.2).</w:t>
      </w:r>
    </w:p>
    <w:p w14:paraId="0BF8BEB0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60B8245A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ХБП</w:t>
      </w:r>
      <w:r>
        <w:rPr>
          <w:spacing w:val="-3"/>
          <w:sz w:val="24"/>
        </w:rPr>
        <w:t xml:space="preserve"> </w:t>
      </w:r>
      <w:r>
        <w:rPr>
          <w:sz w:val="24"/>
        </w:rPr>
        <w:t>С5Д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остаточным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диурезом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иАПФ</w:t>
      </w:r>
      <w:r>
        <w:rPr>
          <w:spacing w:val="-57"/>
          <w:sz w:val="24"/>
        </w:rPr>
        <w:t xml:space="preserve"> </w:t>
      </w:r>
      <w:r>
        <w:rPr>
          <w:sz w:val="24"/>
        </w:rPr>
        <w:t>или БРА с целью максимально длительного сохранения остаточной функции почек</w:t>
      </w:r>
      <w:r>
        <w:rPr>
          <w:spacing w:val="1"/>
          <w:sz w:val="24"/>
        </w:rPr>
        <w:t xml:space="preserve"> </w:t>
      </w:r>
      <w:r>
        <w:rPr>
          <w:sz w:val="24"/>
        </w:rPr>
        <w:t>[218,219].</w:t>
      </w:r>
    </w:p>
    <w:p w14:paraId="1357764D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D622724" w14:textId="77777777" w:rsidR="00D67F41" w:rsidRDefault="00BB6DAA">
      <w:pPr>
        <w:spacing w:before="1"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13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иАПФ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БРА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начинающих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(особенно,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перитонеальным),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диурез,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преимущества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ЗПТ.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убедительные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этой популяции отсутствуют.</w:t>
      </w:r>
    </w:p>
    <w:p w14:paraId="59844846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42D5881C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 пациентов с ХБП С3-С5 и явной протеинурией (&gt;500 мг/24ч или 500 мг/г) 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 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 препаратами, блокирующими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РАС (иАПФ или</w:t>
      </w:r>
      <w:r>
        <w:rPr>
          <w:spacing w:val="1"/>
          <w:sz w:val="24"/>
        </w:rPr>
        <w:t xml:space="preserve"> </w:t>
      </w:r>
      <w:r>
        <w:rPr>
          <w:sz w:val="24"/>
        </w:rPr>
        <w:t>БРА), #пентоксифиллином (таблетки, 400-1200 мг/сут, 2-24 мес; подробнее – см.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комментарии) для достижения более выраженного антипротеинурического эффекта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 снижения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СКФ</w:t>
      </w:r>
      <w:r>
        <w:rPr>
          <w:spacing w:val="3"/>
          <w:sz w:val="24"/>
        </w:rPr>
        <w:t xml:space="preserve"> </w:t>
      </w:r>
      <w:r>
        <w:rPr>
          <w:sz w:val="24"/>
        </w:rPr>
        <w:t>[220,221].</w:t>
      </w:r>
    </w:p>
    <w:p w14:paraId="14D37C7B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05B3A27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Эффективность данной комбинации подтверждена в 9 РКИ [222-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230].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таблетированная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суточная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доза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400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[223,226]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1200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[222,224,225,227,228]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мг,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разделенная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</w:t>
      </w:r>
    </w:p>
    <w:p w14:paraId="16D297E1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1-3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[224]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[222]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месяцев.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таблетированная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препарата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доступна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дозе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мг.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официальной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инструкции прием следует начинать со 100 мг 2-3 раза в день, индивидуально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подбирая дозу с учетом переносимости лечения (максимальная суточная доза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мг).</w:t>
      </w:r>
    </w:p>
    <w:p w14:paraId="28193E93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6B824AD7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left="1101" w:right="370" w:hanging="360"/>
        <w:rPr>
          <w:rFonts w:ascii="Symbol" w:hAnsi="Symbol"/>
          <w:sz w:val="20"/>
        </w:rPr>
      </w:pPr>
      <w:r>
        <w:rPr>
          <w:sz w:val="24"/>
        </w:rPr>
        <w:t>Для замедления прогрессирования диабетического поражения почек и 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ТПН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СД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8"/>
          <w:sz w:val="24"/>
        </w:rPr>
        <w:t xml:space="preserve"> </w:t>
      </w:r>
      <w:r>
        <w:rPr>
          <w:sz w:val="24"/>
        </w:rPr>
        <w:t>гликированного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гемоглобина</w:t>
      </w:r>
      <w:r>
        <w:rPr>
          <w:spacing w:val="60"/>
          <w:sz w:val="24"/>
        </w:rPr>
        <w:t xml:space="preserve"> </w:t>
      </w:r>
      <w:r>
        <w:rPr>
          <w:sz w:val="24"/>
        </w:rPr>
        <w:t>&lt;7,0%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отсутствие</w:t>
      </w:r>
    </w:p>
    <w:p w14:paraId="007E1837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0739E12" w14:textId="77777777" w:rsidR="00D67F41" w:rsidRDefault="00BB6DAA">
      <w:pPr>
        <w:pStyle w:val="a3"/>
        <w:spacing w:before="77" w:line="362" w:lineRule="auto"/>
        <w:ind w:right="373" w:firstLine="0"/>
      </w:pPr>
      <w:r>
        <w:lastRenderedPageBreak/>
        <w:t>противопоказаний и с учетом необходимости индивидуализации целевых значений</w:t>
      </w:r>
      <w:r>
        <w:rPr>
          <w:spacing w:val="-57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[17,20,231-233].</w:t>
      </w:r>
    </w:p>
    <w:p w14:paraId="6E83D2D5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23C26DB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Наиболее современный МА 5 крупных высококачественных 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показал, что более интенсивный контроль гликемии (средний в конце наблюдения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гликированный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гемоглобин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составил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6,80%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(6,65-6,95)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7,74%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(7,34-8,14)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связан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редукцией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композитной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почечной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20%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(главным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счет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эффекта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протеинурии).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клинической проблемы указывают на существенное увеличение рисков 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метаболического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баланс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польза/риск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интенсивного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 гликемии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учтен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индивидуальной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основе.</w:t>
      </w:r>
    </w:p>
    <w:p w14:paraId="68AB793F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Рекомендации по персонифицированному выбору целей гликемического контроля 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изложены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рекомендациях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[234].</w:t>
      </w:r>
    </w:p>
    <w:p w14:paraId="15574FFD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51A4582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кардиоваскулярных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рекомендуем у пациентов с ХБП и СД 2 типа включение в терапию, 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 контроль гликемии, ингибиторов натрийзависимого переносчика глюкозы 2-го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(иНГЛТ-2)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глюкагоноподобного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пептида-1</w:t>
      </w:r>
      <w:r>
        <w:rPr>
          <w:spacing w:val="1"/>
          <w:sz w:val="24"/>
        </w:rPr>
        <w:t xml:space="preserve"> </w:t>
      </w:r>
      <w:r>
        <w:rPr>
          <w:sz w:val="24"/>
        </w:rPr>
        <w:t>(GLP-1)</w:t>
      </w:r>
      <w:r>
        <w:rPr>
          <w:spacing w:val="1"/>
          <w:sz w:val="24"/>
        </w:rPr>
        <w:t xml:space="preserve"> </w:t>
      </w:r>
      <w:r>
        <w:rPr>
          <w:sz w:val="24"/>
        </w:rPr>
        <w:t>[200-</w:t>
      </w:r>
      <w:r>
        <w:rPr>
          <w:spacing w:val="1"/>
          <w:sz w:val="24"/>
        </w:rPr>
        <w:t xml:space="preserve"> </w:t>
      </w:r>
      <w:r>
        <w:rPr>
          <w:sz w:val="24"/>
        </w:rPr>
        <w:t>203,235,236].</w:t>
      </w:r>
    </w:p>
    <w:p w14:paraId="28D7AA30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4A8C63B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популяции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актуальными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рекомендациями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«Сахарный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диабет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взрослых» Российской ассоциации эндокринологов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[234].</w:t>
      </w:r>
    </w:p>
    <w:p w14:paraId="09C9BAA0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1B0942E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t>Для снижения риска прогрессирования дисфункции почек и кардиоваскулярных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у пациентов с СД 2 и ХБП с СКФ&gt;25 мл/мин/1,73 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мы 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финеренона</w:t>
      </w:r>
      <w:r>
        <w:rPr>
          <w:spacing w:val="-1"/>
          <w:sz w:val="24"/>
        </w:rPr>
        <w:t xml:space="preserve"> </w:t>
      </w:r>
      <w:r>
        <w:rPr>
          <w:sz w:val="24"/>
        </w:rPr>
        <w:t>[237-240].</w:t>
      </w:r>
    </w:p>
    <w:p w14:paraId="4D5842ED" w14:textId="77777777" w:rsidR="00D67F41" w:rsidRDefault="00BB6DAA">
      <w:pPr>
        <w:spacing w:before="2"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E0C61FA" w14:textId="77777777" w:rsidR="00D67F41" w:rsidRDefault="00BB6DAA">
      <w:pPr>
        <w:spacing w:line="360" w:lineRule="auto"/>
        <w:ind w:left="1101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Финеренон, новый антагонист альдостерона, имеет надежную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доказательную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базу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цитируемых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МА,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подтверждающую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у пациентов с СД 2 типа в снижении темпов прогрессирования дисфункции почек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широком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диапазоне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значений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рСКФ,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редукции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неблагоприятных</w:t>
      </w:r>
    </w:p>
    <w:p w14:paraId="4C17928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F5D35A9" w14:textId="77777777" w:rsidR="00D67F41" w:rsidRDefault="00BB6DAA">
      <w:pPr>
        <w:spacing w:before="77" w:line="360" w:lineRule="auto"/>
        <w:ind w:left="1101" w:right="365"/>
        <w:jc w:val="both"/>
        <w:rPr>
          <w:i/>
          <w:sz w:val="24"/>
        </w:rPr>
      </w:pPr>
      <w:r>
        <w:rPr>
          <w:i/>
          <w:sz w:val="24"/>
        </w:rPr>
        <w:lastRenderedPageBreak/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госпитализаций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недостаточностью.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Некторорые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благопряитных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эффектах финеренона и ингибиторов натрийзависимого переносчика глюкозы 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выявленные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сравнительных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большей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обусловлены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различиями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популяциях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нежели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лекарственными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эффектами.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механизмы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кардиоваскулярных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осложнений,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делает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перспективным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комбинацию.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лечения,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однако,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требует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дополнительных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РКИ.</w:t>
      </w:r>
    </w:p>
    <w:p w14:paraId="75E06E75" w14:textId="77777777" w:rsidR="00D67F41" w:rsidRDefault="00BB6DAA">
      <w:pPr>
        <w:spacing w:before="3" w:line="360" w:lineRule="auto"/>
        <w:ind w:left="1101" w:right="374"/>
        <w:jc w:val="both"/>
        <w:rPr>
          <w:i/>
          <w:sz w:val="24"/>
        </w:rPr>
      </w:pPr>
      <w:r>
        <w:rPr>
          <w:i/>
          <w:sz w:val="24"/>
        </w:rPr>
        <w:t>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финеренона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антагонистов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альдостерона,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учитывать на практике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[237-240].</w:t>
      </w:r>
    </w:p>
    <w:p w14:paraId="3DFA6515" w14:textId="77777777" w:rsidR="00D67F41" w:rsidRDefault="00D67F41">
      <w:pPr>
        <w:pStyle w:val="a3"/>
        <w:ind w:left="0" w:firstLine="0"/>
        <w:jc w:val="left"/>
        <w:rPr>
          <w:i/>
          <w:sz w:val="36"/>
        </w:rPr>
      </w:pPr>
    </w:p>
    <w:p w14:paraId="4A04A3BB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t>В дополнение к терапии иАПФ или БРА, для снижения рисков 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ХБП,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ОПП,</w:t>
      </w:r>
      <w:r>
        <w:rPr>
          <w:spacing w:val="1"/>
          <w:sz w:val="24"/>
        </w:rPr>
        <w:t xml:space="preserve"> </w:t>
      </w:r>
      <w:r>
        <w:rPr>
          <w:sz w:val="24"/>
        </w:rPr>
        <w:t>кардиоваскулярной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госпитализаций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ХБП</w:t>
      </w:r>
      <w:r>
        <w:rPr>
          <w:spacing w:val="-14"/>
          <w:sz w:val="24"/>
        </w:rPr>
        <w:t xml:space="preserve"> </w:t>
      </w:r>
      <w:r>
        <w:rPr>
          <w:sz w:val="24"/>
        </w:rPr>
        <w:t>недиабетической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этиологии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СКФ</w:t>
      </w:r>
      <w:r>
        <w:rPr>
          <w:spacing w:val="-15"/>
          <w:sz w:val="24"/>
        </w:rPr>
        <w:t xml:space="preserve"> </w:t>
      </w:r>
      <w:r>
        <w:rPr>
          <w:sz w:val="24"/>
        </w:rPr>
        <w:t>≥20</w:t>
      </w:r>
      <w:r>
        <w:rPr>
          <w:spacing w:val="-13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-58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иНГЛТ-2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[241,242,243].</w:t>
      </w:r>
    </w:p>
    <w:p w14:paraId="2F0A1341" w14:textId="77777777" w:rsidR="00D67F41" w:rsidRDefault="00BB6DAA">
      <w:pPr>
        <w:spacing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09161AE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</w:rPr>
        <w:t xml:space="preserve">В цитируемых МА определенно показано, что применение </w:t>
      </w:r>
      <w:r>
        <w:rPr>
          <w:i/>
          <w:sz w:val="24"/>
        </w:rPr>
        <w:t>существенно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фатальных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нефатальных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недиабетической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этиологии.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иНГЛТ-2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недиабетической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настоящее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относятся дапаглифлозин** и эмпаглифлозин**.</w:t>
      </w:r>
    </w:p>
    <w:p w14:paraId="545D2B79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1559A3F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Для снижения рисков 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сердечно-сосудистых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событий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ХБП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градациями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альбуминурии</w:t>
      </w:r>
      <w:r>
        <w:rPr>
          <w:spacing w:val="-13"/>
          <w:sz w:val="24"/>
        </w:rPr>
        <w:t xml:space="preserve"> </w:t>
      </w:r>
      <w:r>
        <w:rPr>
          <w:sz w:val="24"/>
        </w:rPr>
        <w:t>А1-А2</w:t>
      </w:r>
      <w:r>
        <w:rPr>
          <w:spacing w:val="-15"/>
          <w:sz w:val="24"/>
        </w:rPr>
        <w:t xml:space="preserve"> </w:t>
      </w:r>
      <w:r>
        <w:rPr>
          <w:sz w:val="24"/>
        </w:rPr>
        <w:t>(альбуминурия</w:t>
      </w:r>
      <w:r>
        <w:rPr>
          <w:spacing w:val="-15"/>
          <w:sz w:val="24"/>
        </w:rPr>
        <w:t xml:space="preserve"> </w:t>
      </w:r>
      <w:r>
        <w:rPr>
          <w:sz w:val="24"/>
        </w:rPr>
        <w:t>&lt;300</w:t>
      </w:r>
      <w:r>
        <w:rPr>
          <w:spacing w:val="-57"/>
          <w:sz w:val="24"/>
        </w:rPr>
        <w:t xml:space="preserve"> </w:t>
      </w:r>
      <w:r>
        <w:rPr>
          <w:sz w:val="24"/>
        </w:rPr>
        <w:t>мг/сутки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&lt;300</w:t>
      </w:r>
      <w:r>
        <w:rPr>
          <w:spacing w:val="-7"/>
          <w:sz w:val="24"/>
        </w:rPr>
        <w:t xml:space="preserve"> </w:t>
      </w:r>
      <w:r>
        <w:rPr>
          <w:sz w:val="24"/>
        </w:rPr>
        <w:t>мг/г)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АГ</w:t>
      </w:r>
      <w:r>
        <w:rPr>
          <w:spacing w:val="-6"/>
          <w:sz w:val="24"/>
        </w:rPr>
        <w:t xml:space="preserve"> </w:t>
      </w: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6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8"/>
          <w:sz w:val="24"/>
        </w:rPr>
        <w:t xml:space="preserve"> </w:t>
      </w:r>
      <w:r>
        <w:rPr>
          <w:sz w:val="24"/>
        </w:rPr>
        <w:t>130-139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рт.ст.</w:t>
      </w:r>
      <w:r>
        <w:rPr>
          <w:spacing w:val="1"/>
          <w:sz w:val="24"/>
        </w:rPr>
        <w:t xml:space="preserve"> </w:t>
      </w:r>
      <w:r>
        <w:rPr>
          <w:sz w:val="24"/>
        </w:rPr>
        <w:t>[74,244,245].</w:t>
      </w:r>
    </w:p>
    <w:p w14:paraId="2AF30601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83A29B5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недавнем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метаанализе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(15 924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показано, что снижение исходного САД на 16 единиц (с 148 до 132 мм рт.ст.)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достоверному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</w:t>
      </w:r>
    </w:p>
    <w:p w14:paraId="7A5EDA5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3EA6644" w14:textId="77777777" w:rsidR="00D67F41" w:rsidRDefault="00BB6DAA">
      <w:pPr>
        <w:spacing w:before="77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lastRenderedPageBreak/>
        <w:t>меньшим снижением САД (на 8 мм рт.ст. до 140 мм рт.ст.) (отношение рисков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(ОР) 0,86; 95% доверительный интервал (ДИ) 0,76-0,97; P = 0.01).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большинстве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 на фоне терапии САД было в диапазоне 130-140 мм рт.ст.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(vs &gt;140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рт.ст.)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[74].</w:t>
      </w:r>
    </w:p>
    <w:p w14:paraId="7261F686" w14:textId="77777777" w:rsidR="00D67F41" w:rsidRDefault="00BB6DAA">
      <w:pPr>
        <w:spacing w:before="1"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В другом МА с метарегрессией подгруппы лиц с ХБП отмечено снижение 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сердечно-сосудистых событий пропорциональное снижению АД (но значительно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меньшее,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 лиц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ХБП) [244].</w:t>
      </w:r>
    </w:p>
    <w:p w14:paraId="333B58E2" w14:textId="77777777" w:rsidR="00D67F41" w:rsidRDefault="00BB6DAA">
      <w:pPr>
        <w:spacing w:before="1" w:line="360" w:lineRule="auto"/>
        <w:ind w:left="1090" w:right="376"/>
        <w:jc w:val="both"/>
        <w:rPr>
          <w:i/>
          <w:sz w:val="24"/>
        </w:rPr>
      </w:pPr>
      <w:r>
        <w:rPr>
          <w:b/>
          <w:sz w:val="24"/>
        </w:rPr>
        <w:t>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выраженное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снижение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связано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почечных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исходов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сравнению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стандартным 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пациентов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ХБП</w:t>
      </w:r>
      <w:r>
        <w:rPr>
          <w:b/>
          <w:spacing w:val="4"/>
          <w:sz w:val="24"/>
        </w:rPr>
        <w:t xml:space="preserve"> </w:t>
      </w:r>
      <w:r>
        <w:rPr>
          <w:i/>
          <w:sz w:val="24"/>
        </w:rPr>
        <w:t>[244-246].</w:t>
      </w:r>
    </w:p>
    <w:p w14:paraId="06CDA6A7" w14:textId="77777777" w:rsidR="00D67F41" w:rsidRDefault="00BB6DAA">
      <w:pPr>
        <w:spacing w:before="1" w:line="360" w:lineRule="auto"/>
        <w:ind w:left="1090" w:right="370"/>
        <w:jc w:val="both"/>
        <w:rPr>
          <w:i/>
          <w:sz w:val="24"/>
        </w:rPr>
      </w:pPr>
      <w:r>
        <w:rPr>
          <w:i/>
          <w:spacing w:val="-1"/>
          <w:sz w:val="24"/>
        </w:rPr>
        <w:t>Надежных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данных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целевому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ДАД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нет;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предполагается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&lt;80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рт.ст.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нескольких исследований, включенных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эти МА.</w:t>
      </w:r>
    </w:p>
    <w:p w14:paraId="1A7F1243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17EC53A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ТПН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альбуминурии</w:t>
      </w:r>
      <w:r>
        <w:rPr>
          <w:spacing w:val="1"/>
          <w:sz w:val="24"/>
        </w:rPr>
        <w:t xml:space="preserve"> </w:t>
      </w:r>
      <w:r>
        <w:rPr>
          <w:sz w:val="24"/>
        </w:rPr>
        <w:t>А3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-57"/>
          <w:sz w:val="24"/>
        </w:rPr>
        <w:t xml:space="preserve"> </w:t>
      </w:r>
      <w:r>
        <w:rPr>
          <w:sz w:val="24"/>
        </w:rPr>
        <w:t>(альбуминурия ≥300 мг/сутки или ≥300 мг/г) или наличии стойкой протеинурии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белок</w:t>
      </w:r>
      <w:r>
        <w:rPr>
          <w:spacing w:val="1"/>
          <w:sz w:val="24"/>
        </w:rPr>
        <w:t xml:space="preserve"> </w:t>
      </w:r>
      <w:r>
        <w:rPr>
          <w:sz w:val="24"/>
        </w:rPr>
        <w:t>мочи</w:t>
      </w:r>
      <w:r>
        <w:rPr>
          <w:spacing w:val="1"/>
          <w:sz w:val="24"/>
        </w:rPr>
        <w:t xml:space="preserve"> </w:t>
      </w:r>
      <w:r>
        <w:rPr>
          <w:sz w:val="24"/>
        </w:rPr>
        <w:t>≥500</w:t>
      </w:r>
      <w:r>
        <w:rPr>
          <w:spacing w:val="1"/>
          <w:sz w:val="24"/>
        </w:rPr>
        <w:t xml:space="preserve"> </w:t>
      </w:r>
      <w:r>
        <w:rPr>
          <w:sz w:val="24"/>
        </w:rPr>
        <w:t>мг/сутки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≥500</w:t>
      </w:r>
      <w:r>
        <w:rPr>
          <w:spacing w:val="1"/>
          <w:sz w:val="24"/>
        </w:rPr>
        <w:t xml:space="preserve"> </w:t>
      </w:r>
      <w:r>
        <w:rPr>
          <w:sz w:val="24"/>
        </w:rPr>
        <w:t>мг/г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 САД до уровня 120-130 мм рт.ст. и ДАД ≤80 мм рт.ст. при 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2"/>
          <w:sz w:val="24"/>
        </w:rPr>
        <w:t xml:space="preserve"> </w:t>
      </w:r>
      <w:r>
        <w:rPr>
          <w:sz w:val="24"/>
        </w:rPr>
        <w:t>[72,246,247].</w:t>
      </w:r>
    </w:p>
    <w:p w14:paraId="60521A2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8C297B2" w14:textId="77777777" w:rsidR="00D67F41" w:rsidRDefault="00BB6DAA">
      <w:pPr>
        <w:spacing w:before="1"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стратегия снижения АД снижала риск композитной точки прогрессирования ХБП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0,82;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0,68-0,98)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ТПН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0,79;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0,67-0,93).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подгруппах</w:t>
      </w:r>
    </w:p>
    <w:p w14:paraId="6C426AB8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pacing w:val="-1"/>
          <w:sz w:val="24"/>
        </w:rPr>
        <w:t>показал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зависимость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эффекта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исходной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протеинурии.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интенсивное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снижало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ТПН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0,73;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0,62-0,86)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исходной протеинурией, но не у пациентов без протеинурии в начале 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(ОР 1,12; 95% ДИ 0,67-1,87). Не было установлено четкого влияния 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 низких значений АД на риск сердечно-сосудистых событий или смерти [72].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включавших пациентов с ХБП, с длительными сроками наблюдения (медиана &gt;14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лет). Интенсивный контроль АД по сравнению с обычным (среднее АД ≤92 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рт.ст. (соответствует 125/75 мм рт.ст.) против среднего АД ≤107 мм рт.ст.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(соответствует 140/90 мм рт.ст.) снижал риск ТПН (ОР 0,77; 95% ДИ 0,64-0,92)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протеинурией. Эти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позволили нам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рекомендовать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</w:t>
      </w:r>
    </w:p>
    <w:p w14:paraId="4B04F3A1" w14:textId="77777777" w:rsidR="00D67F41" w:rsidRDefault="00BB6DAA">
      <w:pPr>
        <w:spacing w:line="276" w:lineRule="exact"/>
        <w:ind w:left="1090"/>
        <w:jc w:val="both"/>
        <w:rPr>
          <w:i/>
          <w:sz w:val="24"/>
        </w:rPr>
      </w:pPr>
      <w:r>
        <w:rPr>
          <w:i/>
          <w:sz w:val="24"/>
        </w:rPr>
        <w:t>&lt;140/90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рт.ст.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смерти,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снижение</w:t>
      </w:r>
    </w:p>
    <w:p w14:paraId="180338CA" w14:textId="77777777" w:rsidR="00D67F41" w:rsidRDefault="00D67F41">
      <w:pPr>
        <w:spacing w:line="276" w:lineRule="exact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EA653EE" w14:textId="77777777" w:rsidR="00D67F41" w:rsidRDefault="00BB6DAA">
      <w:pPr>
        <w:spacing w:before="77"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lastRenderedPageBreak/>
        <w:t>АД &lt;130/80 мм рт.ст. в случаях существенной альбуминурии/протеинурии с 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ренопротекции – торможения прогрессирования дисфункции почек [247]. В 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позднем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включавшем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SPRINT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(без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существенной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протеинурии),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отмечен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уровне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тренда [246].</w:t>
      </w:r>
    </w:p>
    <w:p w14:paraId="5DEEB44A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29876B2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left="1101" w:right="370" w:hanging="360"/>
        <w:rPr>
          <w:rFonts w:ascii="Symbol" w:hAnsi="Symbol"/>
          <w:sz w:val="20"/>
        </w:rPr>
      </w:pPr>
      <w:r>
        <w:rPr>
          <w:sz w:val="24"/>
        </w:rPr>
        <w:t>У пациентов с ХБП и АГ мы рекомендуем избегать снижения САД ≤120 мм рт.ст.,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антигипертензивную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терапию,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возможной гипоперфузии жизненно важных органов и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ней нежелательных эффектов</w:t>
      </w:r>
      <w:r>
        <w:rPr>
          <w:spacing w:val="3"/>
          <w:sz w:val="24"/>
        </w:rPr>
        <w:t xml:space="preserve"> </w:t>
      </w:r>
      <w:r>
        <w:rPr>
          <w:sz w:val="24"/>
        </w:rPr>
        <w:t>[248-251].</w:t>
      </w:r>
    </w:p>
    <w:p w14:paraId="4B258836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79E7546F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Выгода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АД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большинстве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случаев,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перевешивает риск почечных и других неблагоприятных исходов (см. комментарии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предыдущей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учитывать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соображения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безопасности,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потенциальными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негативными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эффектами чрезмерного снижения системного АД на фоне терапии. Интенсивный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контроль АД может привести к снижению перфузии почек с развитием ишемии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органа. Индивидуальный уровень «критичного» для почечной перфузии снижения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системного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АД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у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пациентов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варьировать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клубочков,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ауторегуляции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гломерулярного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кровотока,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прегломерулярных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антигипертензивной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часто (до 46%) наблюдают в начале интенсификации контроля АД, что 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 ассоциировано с неблагоприятными почечными эффектами при снижении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&lt;120 мм рт.ст.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[248].</w:t>
      </w:r>
    </w:p>
    <w:p w14:paraId="3A9F17D7" w14:textId="77777777" w:rsidR="00D67F41" w:rsidRDefault="00BB6DAA">
      <w:pPr>
        <w:spacing w:before="2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Гипоперфузия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уязвимым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внешним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воздействиям,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фармакологическое,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повышая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ОПП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целом,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увеличения скорости прогрессирования ХБП. В случае развития такого сценария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антигипертензивной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перевешены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неблагоприятными ренальными событиями. С учетом этих представлений, 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считаем, что антигипертензивная терапия должна быть индивидуализирована, 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негативные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подвергаться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мониторингу. Индивидуализация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мониторинг касаются: оценки возможных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АД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нарушений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кровообращения,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главным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почек,</w:t>
      </w:r>
    </w:p>
    <w:p w14:paraId="04627424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00E452C" w14:textId="77777777" w:rsidR="00D67F41" w:rsidRDefault="00BB6DAA">
      <w:pPr>
        <w:spacing w:before="77"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lastRenderedPageBreak/>
        <w:t>мозга и сердца; постепенному снижению АД с оценкой клинического состояния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антигипертензивной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Некоторое снижение СКФ является закономерным следствием применения иАПФ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БРА и в большинстве случаев обратимо и не требует прекращения лечения.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Однако при снижении СКФ &gt;20% от исходного уровня его причины должны 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проанализированы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привлечением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врача-нефролога,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модифицировано.</w:t>
      </w:r>
    </w:p>
    <w:p w14:paraId="4E807662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314A7FCB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left="1101" w:right="372" w:hanging="360"/>
        <w:rPr>
          <w:rFonts w:ascii="Symbol" w:hAnsi="Symbol"/>
          <w:sz w:val="20"/>
        </w:rPr>
      </w:pPr>
      <w:r>
        <w:rPr>
          <w:sz w:val="24"/>
        </w:rPr>
        <w:t>В целях достижения необходимого антигипертензивного эффекта и ренопротекции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 с ХБП и АГ мы рекомендуем комбинировать иАПФ или БРА с БКК и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 применения монотерапии</w:t>
      </w:r>
      <w:r>
        <w:rPr>
          <w:spacing w:val="-1"/>
          <w:sz w:val="24"/>
        </w:rPr>
        <w:t xml:space="preserve"> </w:t>
      </w:r>
      <w:r>
        <w:rPr>
          <w:sz w:val="24"/>
        </w:rPr>
        <w:t>БКК</w:t>
      </w:r>
      <w:r>
        <w:rPr>
          <w:spacing w:val="4"/>
          <w:sz w:val="24"/>
        </w:rPr>
        <w:t xml:space="preserve"> </w:t>
      </w:r>
      <w:r>
        <w:rPr>
          <w:sz w:val="24"/>
        </w:rPr>
        <w:t>[252-256].</w:t>
      </w:r>
    </w:p>
    <w:p w14:paraId="121561B2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951A010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У пациентов с ХБП данная комбинация может быть эффективна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дополнительного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(преимущественно,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систолического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ночного)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протеинурии [252-254]. В отличие от популяции гипертензивных пациентов 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явной ХБП или смешанных когорт (с тем или иным представительством ХБП)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[257], для пациентов с ХБП и АГ не показана эффективность комбинации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рисков 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</w:p>
    <w:p w14:paraId="2B765AB5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Антигипертензивный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потенциал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БКК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отличается.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Монотерапия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БКК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составе других комбинаций не имеет преимуществ перед БРА, но может 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связана с увеличением риска ТПН, поэтому применение БКК вне комбинации с БРА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 должно 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ограничено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[252,255].</w:t>
      </w:r>
    </w:p>
    <w:p w14:paraId="7682A3DF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0CD5A537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ренопротекции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 к умеренному снижению пищевого потребления хлорида</w:t>
      </w:r>
      <w:r>
        <w:rPr>
          <w:spacing w:val="1"/>
          <w:sz w:val="24"/>
        </w:rPr>
        <w:t xml:space="preserve"> </w:t>
      </w:r>
      <w:r>
        <w:rPr>
          <w:sz w:val="24"/>
        </w:rPr>
        <w:t>Na до 100</w:t>
      </w:r>
      <w:r>
        <w:rPr>
          <w:spacing w:val="1"/>
          <w:sz w:val="24"/>
        </w:rPr>
        <w:t xml:space="preserve"> </w:t>
      </w:r>
      <w:r>
        <w:rPr>
          <w:sz w:val="24"/>
        </w:rPr>
        <w:t>ммоль/сутки</w:t>
      </w:r>
      <w:r>
        <w:rPr>
          <w:spacing w:val="-1"/>
          <w:sz w:val="24"/>
        </w:rPr>
        <w:t xml:space="preserve"> </w:t>
      </w:r>
      <w:r>
        <w:rPr>
          <w:sz w:val="24"/>
        </w:rPr>
        <w:t>(5 г/сутки) [137,138].</w:t>
      </w:r>
    </w:p>
    <w:p w14:paraId="7B2FE48D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75FF08D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Механизмы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значительной степени, связаны с соль-чувствительностью, поэтому редукция Na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диете является эффективным приемом контроля АД, подтвержденным МА РКИ.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пищевого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потребления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хлорида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обладает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только</w:t>
      </w:r>
    </w:p>
    <w:p w14:paraId="369C50D4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5D59562" w14:textId="77777777" w:rsidR="00D67F41" w:rsidRDefault="00BB6DAA">
      <w:pPr>
        <w:spacing w:before="77" w:line="362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lastRenderedPageBreak/>
        <w:t>самостоятельным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антигипертензивным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повышает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 антигипертензивных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(БРА, БКК).</w:t>
      </w:r>
    </w:p>
    <w:p w14:paraId="0DD08534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1392E300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9" w:hanging="36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ренопротекции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антигипертензивной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терапии:</w:t>
      </w:r>
      <w:r>
        <w:rPr>
          <w:spacing w:val="-5"/>
          <w:sz w:val="24"/>
        </w:rPr>
        <w:t xml:space="preserve"> </w:t>
      </w:r>
      <w:r>
        <w:rPr>
          <w:sz w:val="24"/>
        </w:rPr>
        <w:t>гидрохлоротиазид**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индапамид**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рСКФ</w:t>
      </w:r>
      <w:r>
        <w:rPr>
          <w:spacing w:val="-6"/>
          <w:sz w:val="24"/>
        </w:rPr>
        <w:t xml:space="preserve"> </w:t>
      </w:r>
      <w:r>
        <w:rPr>
          <w:sz w:val="24"/>
        </w:rPr>
        <w:t>&gt;30</w:t>
      </w:r>
      <w:r>
        <w:rPr>
          <w:spacing w:val="-58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«петлевые»</w:t>
      </w:r>
      <w:r>
        <w:rPr>
          <w:spacing w:val="1"/>
          <w:sz w:val="24"/>
        </w:rPr>
        <w:t xml:space="preserve"> </w:t>
      </w:r>
      <w:r>
        <w:rPr>
          <w:sz w:val="24"/>
        </w:rPr>
        <w:t>диуретики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тиазидными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диуретиками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(тиазиды)</w:t>
      </w:r>
      <w:r>
        <w:rPr>
          <w:spacing w:val="-3"/>
          <w:sz w:val="24"/>
        </w:rPr>
        <w:t xml:space="preserve"> </w:t>
      </w:r>
      <w:r>
        <w:rPr>
          <w:sz w:val="24"/>
        </w:rPr>
        <w:t>при рСКФ</w:t>
      </w:r>
      <w:r>
        <w:rPr>
          <w:spacing w:val="-1"/>
          <w:sz w:val="24"/>
        </w:rPr>
        <w:t xml:space="preserve"> </w:t>
      </w:r>
      <w:r>
        <w:rPr>
          <w:sz w:val="24"/>
        </w:rPr>
        <w:t>&lt;30 мл/мин/1,73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pacing w:val="-18"/>
          <w:sz w:val="24"/>
        </w:rPr>
        <w:t xml:space="preserve"> </w:t>
      </w:r>
      <w:r>
        <w:rPr>
          <w:sz w:val="24"/>
        </w:rPr>
        <w:t>[258-265].</w:t>
      </w:r>
    </w:p>
    <w:p w14:paraId="051B38F1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00642309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Диуретики несколько превосходят пищевое ограничение соли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эффективности/контроля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&lt;60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мл/мин/1,73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диуретики оказывают антигипертензивный эффект до СКФ 20-30 мл/мин/1,73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натриуретический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антигипертензивный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усиливать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одновременным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применением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«петлевых»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диуретиков.</w:t>
      </w:r>
    </w:p>
    <w:p w14:paraId="1CA0CD90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Типичными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гемодинамическими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диуретиками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гиповолемия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ухудшение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контроля [266]. Вероятные, хотя и незначительные, негативные метаболические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тиазидных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диуретиков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(тиазиды)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назначения минимально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эффективных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доз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[267,268].</w:t>
      </w:r>
    </w:p>
    <w:p w14:paraId="5FFAD71E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351B7EE7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антагонистов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альдостерона</w:t>
      </w:r>
      <w:r>
        <w:rPr>
          <w:spacing w:val="1"/>
          <w:sz w:val="24"/>
        </w:rPr>
        <w:t xml:space="preserve"> </w:t>
      </w:r>
      <w:r>
        <w:rPr>
          <w:sz w:val="24"/>
        </w:rPr>
        <w:t>(АМКР)</w:t>
      </w:r>
      <w:r>
        <w:rPr>
          <w:spacing w:val="-57"/>
          <w:sz w:val="24"/>
        </w:rPr>
        <w:t xml:space="preserve"> </w:t>
      </w:r>
      <w:r>
        <w:rPr>
          <w:sz w:val="24"/>
        </w:rPr>
        <w:t>(спиронолактон**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эплеренон)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С1-С3б,</w:t>
      </w:r>
      <w:r>
        <w:rPr>
          <w:spacing w:val="1"/>
          <w:sz w:val="24"/>
        </w:rPr>
        <w:t xml:space="preserve"> </w:t>
      </w:r>
      <w:r>
        <w:rPr>
          <w:sz w:val="24"/>
        </w:rPr>
        <w:t>АГ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альбуминурии</w:t>
      </w:r>
      <w:r>
        <w:rPr>
          <w:spacing w:val="1"/>
          <w:sz w:val="24"/>
        </w:rPr>
        <w:t xml:space="preserve"> </w:t>
      </w:r>
      <w:r>
        <w:rPr>
          <w:sz w:val="24"/>
        </w:rPr>
        <w:t>≥А2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 и</w:t>
      </w:r>
      <w:r>
        <w:rPr>
          <w:spacing w:val="1"/>
          <w:sz w:val="24"/>
        </w:rPr>
        <w:t xml:space="preserve"> </w:t>
      </w:r>
      <w:r>
        <w:rPr>
          <w:sz w:val="24"/>
        </w:rPr>
        <w:t>мочевой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экскреции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белка,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кардиопротекции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снижения смертности</w:t>
      </w:r>
      <w:r>
        <w:rPr>
          <w:spacing w:val="4"/>
          <w:sz w:val="24"/>
        </w:rPr>
        <w:t xml:space="preserve"> </w:t>
      </w:r>
      <w:r>
        <w:rPr>
          <w:sz w:val="24"/>
        </w:rPr>
        <w:t>[269-272].</w:t>
      </w:r>
    </w:p>
    <w:p w14:paraId="7AE0380F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6D396FB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гиперкалиемии и гинекомастии. Эффективность и частота побочных эффектов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этой группы существенно 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отличаются.</w:t>
      </w:r>
    </w:p>
    <w:p w14:paraId="7E53D4A6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7111F0B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ХБП</w:t>
      </w:r>
      <w:r>
        <w:rPr>
          <w:spacing w:val="-9"/>
          <w:sz w:val="24"/>
        </w:rPr>
        <w:t xml:space="preserve"> </w:t>
      </w:r>
      <w:r>
        <w:rPr>
          <w:sz w:val="24"/>
        </w:rPr>
        <w:t>С5Д</w:t>
      </w:r>
      <w:r>
        <w:rPr>
          <w:spacing w:val="-9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АМКР</w:t>
      </w:r>
      <w:r>
        <w:rPr>
          <w:spacing w:val="-8"/>
          <w:sz w:val="24"/>
        </w:rPr>
        <w:t xml:space="preserve"> </w:t>
      </w:r>
      <w:r>
        <w:rPr>
          <w:sz w:val="24"/>
        </w:rPr>
        <w:t>(#спиронолактон**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12,5-</w:t>
      </w:r>
      <w:r>
        <w:rPr>
          <w:spacing w:val="-57"/>
          <w:sz w:val="24"/>
        </w:rPr>
        <w:t xml:space="preserve"> </w:t>
      </w:r>
      <w:r>
        <w:rPr>
          <w:sz w:val="24"/>
        </w:rPr>
        <w:t>25</w:t>
      </w:r>
      <w:r>
        <w:rPr>
          <w:spacing w:val="56"/>
          <w:sz w:val="24"/>
        </w:rPr>
        <w:t xml:space="preserve"> </w:t>
      </w:r>
      <w:r>
        <w:rPr>
          <w:sz w:val="24"/>
        </w:rPr>
        <w:t>мг/сут,</w:t>
      </w:r>
      <w:r>
        <w:rPr>
          <w:spacing w:val="57"/>
          <w:sz w:val="24"/>
        </w:rPr>
        <w:t xml:space="preserve"> </w:t>
      </w:r>
      <w:r>
        <w:rPr>
          <w:sz w:val="24"/>
        </w:rPr>
        <w:t>6-36</w:t>
      </w:r>
      <w:r>
        <w:rPr>
          <w:spacing w:val="57"/>
          <w:sz w:val="24"/>
        </w:rPr>
        <w:t xml:space="preserve"> </w:t>
      </w:r>
      <w:r>
        <w:rPr>
          <w:sz w:val="24"/>
        </w:rPr>
        <w:t>мес;</w:t>
      </w:r>
      <w:r>
        <w:rPr>
          <w:spacing w:val="58"/>
          <w:sz w:val="24"/>
        </w:rPr>
        <w:t xml:space="preserve"> </w:t>
      </w:r>
      <w:r>
        <w:rPr>
          <w:sz w:val="24"/>
        </w:rPr>
        <w:t>#эплеренон  –</w:t>
      </w:r>
      <w:r>
        <w:rPr>
          <w:spacing w:val="55"/>
          <w:sz w:val="24"/>
        </w:rPr>
        <w:t xml:space="preserve"> </w:t>
      </w:r>
      <w:r>
        <w:rPr>
          <w:sz w:val="24"/>
        </w:rPr>
        <w:t>50</w:t>
      </w:r>
      <w:r>
        <w:rPr>
          <w:spacing w:val="57"/>
          <w:sz w:val="24"/>
        </w:rPr>
        <w:t xml:space="preserve"> </w:t>
      </w:r>
      <w:r>
        <w:rPr>
          <w:sz w:val="24"/>
        </w:rPr>
        <w:t>мг/сут,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менее</w:t>
      </w:r>
      <w:r>
        <w:rPr>
          <w:spacing w:val="58"/>
          <w:sz w:val="24"/>
        </w:rPr>
        <w:t xml:space="preserve"> </w:t>
      </w:r>
      <w:r>
        <w:rPr>
          <w:sz w:val="24"/>
        </w:rPr>
        <w:t>3</w:t>
      </w:r>
      <w:r>
        <w:rPr>
          <w:spacing w:val="58"/>
          <w:sz w:val="24"/>
        </w:rPr>
        <w:t xml:space="preserve"> </w:t>
      </w:r>
      <w:r>
        <w:rPr>
          <w:sz w:val="24"/>
        </w:rPr>
        <w:t>мес;</w:t>
      </w:r>
      <w:r>
        <w:rPr>
          <w:spacing w:val="58"/>
          <w:sz w:val="24"/>
        </w:rPr>
        <w:t xml:space="preserve"> </w:t>
      </w:r>
      <w:r>
        <w:rPr>
          <w:sz w:val="24"/>
        </w:rPr>
        <w:t>подробнее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см.</w:t>
      </w:r>
    </w:p>
    <w:p w14:paraId="584CABF8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06E1CF1" w14:textId="77777777" w:rsidR="00D67F41" w:rsidRDefault="00BB6DAA">
      <w:pPr>
        <w:pStyle w:val="a3"/>
        <w:spacing w:before="77" w:line="362" w:lineRule="auto"/>
        <w:ind w:right="368" w:firstLine="0"/>
      </w:pPr>
      <w:r>
        <w:lastRenderedPageBreak/>
        <w:t>комментарии)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сердечно-сосудистых</w:t>
      </w:r>
      <w:r>
        <w:rPr>
          <w:spacing w:val="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 смертности</w:t>
      </w:r>
      <w:r>
        <w:rPr>
          <w:spacing w:val="3"/>
        </w:rPr>
        <w:t xml:space="preserve"> </w:t>
      </w:r>
      <w:r>
        <w:t>[85,273,274].</w:t>
      </w:r>
    </w:p>
    <w:p w14:paraId="6B5906D7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1685646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Эффективность применения АМКР с целью снижения 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 сердечно-сосудистых событий и смертности у пациентов с ХБП С5Д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подтверждена в 5 РКИ [275-279] и одном обсервационном исследовании [280].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 применения препаратов (таблетированные формы): #спиронолактон**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 12,5 до 25 мг в сутки, прием внутрь 1 раз в день, в течение, как минимум, 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[275-278];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#эплеренон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50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мг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сутки,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прием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внутрь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день,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менее</w:t>
      </w:r>
    </w:p>
    <w:p w14:paraId="2AC29220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[279].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тщательно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касается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(ОФП),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экскретируемого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 существенна).</w:t>
      </w:r>
    </w:p>
    <w:p w14:paraId="056C8F2D" w14:textId="77777777" w:rsidR="00D67F41" w:rsidRDefault="00D67F41">
      <w:pPr>
        <w:pStyle w:val="a3"/>
        <w:ind w:left="0" w:firstLine="0"/>
        <w:jc w:val="left"/>
        <w:rPr>
          <w:i/>
          <w:sz w:val="26"/>
        </w:rPr>
      </w:pPr>
    </w:p>
    <w:p w14:paraId="30BD51A5" w14:textId="77777777" w:rsidR="00D67F41" w:rsidRDefault="00D67F41">
      <w:pPr>
        <w:pStyle w:val="a3"/>
        <w:ind w:left="0" w:firstLine="0"/>
        <w:jc w:val="left"/>
        <w:rPr>
          <w:i/>
          <w:sz w:val="26"/>
        </w:rPr>
      </w:pPr>
    </w:p>
    <w:p w14:paraId="69F1E56E" w14:textId="77777777" w:rsidR="00D67F41" w:rsidRDefault="00D67F41">
      <w:pPr>
        <w:pStyle w:val="a3"/>
        <w:ind w:left="0" w:firstLine="0"/>
        <w:jc w:val="left"/>
        <w:rPr>
          <w:i/>
          <w:sz w:val="26"/>
        </w:rPr>
      </w:pPr>
    </w:p>
    <w:p w14:paraId="7FFB9987" w14:textId="77777777" w:rsidR="00D67F41" w:rsidRDefault="00D67F41">
      <w:pPr>
        <w:pStyle w:val="a3"/>
        <w:ind w:left="0" w:firstLine="0"/>
        <w:jc w:val="left"/>
        <w:rPr>
          <w:i/>
          <w:sz w:val="26"/>
        </w:rPr>
      </w:pPr>
    </w:p>
    <w:p w14:paraId="723DD7CF" w14:textId="77777777" w:rsidR="00D67F41" w:rsidRDefault="00D67F41">
      <w:pPr>
        <w:pStyle w:val="a3"/>
        <w:spacing w:before="8"/>
        <w:ind w:left="0" w:firstLine="0"/>
        <w:jc w:val="left"/>
        <w:rPr>
          <w:i/>
        </w:rPr>
      </w:pPr>
    </w:p>
    <w:p w14:paraId="498D257F" w14:textId="77777777" w:rsidR="00D67F41" w:rsidRDefault="00BB6DAA">
      <w:pPr>
        <w:pStyle w:val="2"/>
        <w:numPr>
          <w:ilvl w:val="1"/>
          <w:numId w:val="28"/>
        </w:numPr>
        <w:tabs>
          <w:tab w:val="left" w:pos="1450"/>
        </w:tabs>
        <w:ind w:left="1450" w:right="0" w:hanging="360"/>
      </w:pPr>
      <w:bookmarkStart w:id="17" w:name="_bookmark17"/>
      <w:bookmarkEnd w:id="17"/>
      <w:r>
        <w:rPr>
          <w:u w:val="thick"/>
        </w:rPr>
        <w:t>Коррекция</w:t>
      </w:r>
      <w:r>
        <w:rPr>
          <w:spacing w:val="-7"/>
          <w:u w:val="thick"/>
        </w:rPr>
        <w:t xml:space="preserve"> </w:t>
      </w:r>
      <w:r>
        <w:rPr>
          <w:u w:val="thick"/>
        </w:rPr>
        <w:t>метаболических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6"/>
          <w:u w:val="thick"/>
        </w:rPr>
        <w:t xml:space="preserve"> </w:t>
      </w:r>
      <w:r>
        <w:rPr>
          <w:u w:val="thick"/>
        </w:rPr>
        <w:t>гомеостатических</w:t>
      </w:r>
      <w:r>
        <w:rPr>
          <w:spacing w:val="-6"/>
          <w:u w:val="thick"/>
        </w:rPr>
        <w:t xml:space="preserve"> </w:t>
      </w:r>
      <w:r>
        <w:rPr>
          <w:u w:val="thick"/>
        </w:rPr>
        <w:t>нарушений</w:t>
      </w:r>
    </w:p>
    <w:p w14:paraId="46E4585F" w14:textId="77777777" w:rsidR="00D67F41" w:rsidRDefault="00D67F41">
      <w:pPr>
        <w:pStyle w:val="a3"/>
        <w:spacing w:before="11"/>
        <w:ind w:left="0" w:firstLine="0"/>
        <w:jc w:val="left"/>
        <w:rPr>
          <w:b/>
        </w:rPr>
      </w:pPr>
    </w:p>
    <w:p w14:paraId="411F092E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68"/>
          <w:tab w:val="left" w:pos="3241"/>
          <w:tab w:val="left" w:pos="3838"/>
          <w:tab w:val="left" w:pos="4429"/>
          <w:tab w:val="left" w:pos="4764"/>
          <w:tab w:val="left" w:pos="6138"/>
          <w:tab w:val="left" w:pos="6182"/>
          <w:tab w:val="left" w:pos="6342"/>
          <w:tab w:val="left" w:pos="6550"/>
          <w:tab w:val="left" w:pos="6863"/>
          <w:tab w:val="left" w:pos="7927"/>
          <w:tab w:val="left" w:pos="8079"/>
          <w:tab w:val="left" w:pos="8164"/>
          <w:tab w:val="left" w:pos="9609"/>
        </w:tabs>
        <w:spacing w:before="90" w:line="360" w:lineRule="auto"/>
        <w:ind w:right="362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ХБП</w:t>
      </w:r>
      <w:r>
        <w:rPr>
          <w:spacing w:val="6"/>
          <w:sz w:val="24"/>
        </w:rPr>
        <w:t xml:space="preserve"> </w:t>
      </w:r>
      <w:r>
        <w:rPr>
          <w:sz w:val="24"/>
        </w:rPr>
        <w:t>мы</w:t>
      </w:r>
      <w:r>
        <w:rPr>
          <w:spacing w:val="6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6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5"/>
          <w:sz w:val="24"/>
        </w:rPr>
        <w:t xml:space="preserve"> </w:t>
      </w:r>
      <w:r>
        <w:rPr>
          <w:sz w:val="24"/>
        </w:rPr>
        <w:t>метаболических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гомеостатических</w:t>
      </w:r>
      <w:r>
        <w:rPr>
          <w:sz w:val="24"/>
        </w:rPr>
        <w:tab/>
        <w:t>нарушений,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ренальной</w:t>
      </w:r>
      <w:r>
        <w:rPr>
          <w:sz w:val="24"/>
        </w:rPr>
        <w:tab/>
        <w:t>дисфункцией</w:t>
      </w:r>
      <w:r>
        <w:rPr>
          <w:sz w:val="24"/>
        </w:rPr>
        <w:tab/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дизэлектролитемии,</w:t>
      </w:r>
      <w:r>
        <w:rPr>
          <w:sz w:val="24"/>
        </w:rPr>
        <w:tab/>
      </w:r>
      <w:r>
        <w:rPr>
          <w:sz w:val="24"/>
        </w:rPr>
        <w:tab/>
        <w:t>метаболических</w:t>
      </w:r>
      <w:r>
        <w:rPr>
          <w:sz w:val="24"/>
        </w:rPr>
        <w:tab/>
      </w:r>
      <w:r>
        <w:rPr>
          <w:sz w:val="24"/>
        </w:rPr>
        <w:tab/>
        <w:t>нарушений,</w:t>
      </w:r>
      <w:r>
        <w:rPr>
          <w:sz w:val="24"/>
        </w:rPr>
        <w:tab/>
      </w:r>
      <w:r>
        <w:rPr>
          <w:sz w:val="24"/>
        </w:rPr>
        <w:tab/>
        <w:t>гиперурикемии,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дислипопротеидемии с целью снижения рисков острых жизнеугрожающих событий</w:t>
      </w:r>
      <w:r>
        <w:rPr>
          <w:spacing w:val="-57"/>
          <w:sz w:val="24"/>
        </w:rPr>
        <w:t xml:space="preserve"> </w:t>
      </w:r>
      <w:r>
        <w:rPr>
          <w:sz w:val="24"/>
        </w:rPr>
        <w:t>и улучшения отдаленного прогноза [18,19,78,79,83,84,125,127,133,137-141,281].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EB00D4A" w14:textId="77777777" w:rsidR="00D67F41" w:rsidRDefault="00BB6DAA">
      <w:pPr>
        <w:spacing w:before="2" w:line="360" w:lineRule="auto"/>
        <w:ind w:left="1090" w:right="369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23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рекомендуемого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определенно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показана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цитируемых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[18,19,78,79,83,84,125,127,133,137-141,281].</w:t>
      </w:r>
    </w:p>
    <w:p w14:paraId="22FAB916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079B355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Пациентам</w:t>
      </w:r>
      <w:r>
        <w:rPr>
          <w:spacing w:val="-6"/>
          <w:sz w:val="24"/>
        </w:rPr>
        <w:t xml:space="preserve"> </w:t>
      </w:r>
      <w:r>
        <w:rPr>
          <w:sz w:val="24"/>
        </w:rPr>
        <w:t>c</w:t>
      </w:r>
      <w:r>
        <w:rPr>
          <w:spacing w:val="-6"/>
          <w:sz w:val="24"/>
        </w:rPr>
        <w:t xml:space="preserve"> </w:t>
      </w:r>
      <w:r>
        <w:rPr>
          <w:sz w:val="24"/>
        </w:rPr>
        <w:t>ХБП</w:t>
      </w:r>
      <w:r>
        <w:rPr>
          <w:spacing w:val="-5"/>
          <w:sz w:val="24"/>
        </w:rPr>
        <w:t xml:space="preserve"> </w:t>
      </w:r>
      <w:r>
        <w:rPr>
          <w:sz w:val="24"/>
        </w:rPr>
        <w:t>С3-С4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гиперурикемией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снижения уровня мочевой кислоты в крови для снижения темпов прогрессирования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[83,282].</w:t>
      </w:r>
    </w:p>
    <w:p w14:paraId="685B2FB6" w14:textId="77777777" w:rsidR="00D67F41" w:rsidRDefault="00BB6DAA">
      <w:pPr>
        <w:spacing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D424DC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3AEC46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lastRenderedPageBreak/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сыворотке крови в диапазоне 4,0-5,0 ммоль/л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гипокалиемии,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гиперкалиемии</w:t>
      </w:r>
      <w:r>
        <w:rPr>
          <w:spacing w:val="-3"/>
          <w:sz w:val="24"/>
        </w:rPr>
        <w:t xml:space="preserve"> </w:t>
      </w:r>
      <w:r>
        <w:rPr>
          <w:sz w:val="24"/>
        </w:rPr>
        <w:t>и фатальных событий</w:t>
      </w:r>
      <w:r>
        <w:rPr>
          <w:spacing w:val="4"/>
          <w:sz w:val="24"/>
        </w:rPr>
        <w:t xml:space="preserve"> </w:t>
      </w:r>
      <w:r>
        <w:rPr>
          <w:sz w:val="24"/>
        </w:rPr>
        <w:t>[283,284].</w:t>
      </w:r>
    </w:p>
    <w:p w14:paraId="22B08519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8EECAF9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Крупные МА показали U-образные ассоциации между уровнем 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выживаемостью.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наблюдали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&lt;4,0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ммоль/л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</w:p>
    <w:p w14:paraId="2BEDA9D2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&gt;5,0 ммоль/л. Гиперкалиемия – жизнеугрожающее метаболическое расстройство,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осложняющее ХБП. Причинами гиперкалиемии в такой ситуации является 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коморбидная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лекарства,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[285].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блокирующие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индуцируют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Гиперкалиемия приводит к снижению или прекращению терапии иАПФ или БРА 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приблизительно 50% пациентов, получавших максимальные дозы, и к прекращению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у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приблизительно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30%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пациентов,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получавших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субмаксимальные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дозы.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Прекращение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терапии этими препаратами ассоциировано с более высокой частотой сердечно-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быстрым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смертности. Эти результаты подчеркивают проблему, с которой сталкиваются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клиницисты при назначении иАПФ или БРА у пациентов с ХБП – баланс 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гиперкалиемии и снижения риска кардиоренальной заболеваемости и смертности.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Таким образом, поддержание нормокалиемии и профилактика симпотатической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гиперкалиемии является важной задачей, обеспечивающией продолжение 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иАПФ или БРА. Ограничение поступления K с пищей занимает важное место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профилактике гиперкалиемии на разных стадиях ХБП, хотя ассоциации 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содержанием K в рационе и концентрацией этого катиона в сыворотке 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довольно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слабыми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патологией почек [286]. Более того, существуют свидетельства, что высокое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рационе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[286],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супплементированные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оказывают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нефропротекторное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крайней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ранними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стадиями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ХБП [287].</w:t>
      </w:r>
    </w:p>
    <w:p w14:paraId="57989E53" w14:textId="77777777" w:rsidR="00D67F41" w:rsidRDefault="00BB6DAA">
      <w:pPr>
        <w:spacing w:before="1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Тем не менее, справедливо отмечено, что прямые свидетельства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поддержку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традиционной рекомендации по ограничению потребления K у пациентов с 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отсутствуют;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однако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доказательств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повышенное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потребление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</w:t>
      </w:r>
    </w:p>
    <w:p w14:paraId="14FEC978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D83C8FA" w14:textId="77777777" w:rsidR="00D67F41" w:rsidRDefault="00BB6DAA">
      <w:pPr>
        <w:spacing w:before="77" w:line="362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lastRenderedPageBreak/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либерализация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прогрессирующей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 безопасны [286].</w:t>
      </w:r>
    </w:p>
    <w:p w14:paraId="13C1E422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Поэтому, на ранних стадиях ХБП потребление K стоит ограничивать уровнем,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свойственным здоровым лицам – 4-5 г/сутки, с рекомендациями более жесткого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диетарного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выраженной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дисфункции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табл. 18).</w:t>
      </w:r>
    </w:p>
    <w:p w14:paraId="1059A081" w14:textId="77777777" w:rsidR="00D67F41" w:rsidRDefault="00BB6DAA">
      <w:pPr>
        <w:pStyle w:val="a3"/>
        <w:spacing w:line="360" w:lineRule="auto"/>
        <w:ind w:left="1090" w:right="374" w:firstLine="0"/>
      </w:pPr>
      <w:r>
        <w:t>Таблица</w:t>
      </w:r>
      <w:r>
        <w:rPr>
          <w:spacing w:val="-9"/>
        </w:rPr>
        <w:t xml:space="preserve"> </w:t>
      </w:r>
      <w:r>
        <w:t>18.</w:t>
      </w:r>
      <w:r>
        <w:rPr>
          <w:spacing w:val="-8"/>
        </w:rPr>
        <w:t xml:space="preserve"> </w:t>
      </w:r>
      <w:r>
        <w:t>Степень</w:t>
      </w:r>
      <w:r>
        <w:rPr>
          <w:spacing w:val="-8"/>
        </w:rPr>
        <w:t xml:space="preserve"> </w:t>
      </w:r>
      <w:r>
        <w:t>ограничения</w:t>
      </w:r>
      <w:r>
        <w:rPr>
          <w:spacing w:val="-7"/>
        </w:rPr>
        <w:t xml:space="preserve"> </w:t>
      </w:r>
      <w:r>
        <w:t>минеральных</w:t>
      </w:r>
      <w:r>
        <w:rPr>
          <w:spacing w:val="-8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рационе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ХБП</w:t>
      </w: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897"/>
        <w:gridCol w:w="2783"/>
      </w:tblGrid>
      <w:tr w:rsidR="00D67F41" w14:paraId="5364F66D" w14:textId="77777777">
        <w:trPr>
          <w:trHeight w:val="551"/>
        </w:trPr>
        <w:tc>
          <w:tcPr>
            <w:tcW w:w="992" w:type="dxa"/>
          </w:tcPr>
          <w:p w14:paraId="596F3886" w14:textId="77777777" w:rsidR="00D67F41" w:rsidRDefault="00BB6DAA">
            <w:pPr>
              <w:pStyle w:val="TableParagraph"/>
              <w:spacing w:line="273" w:lineRule="exact"/>
              <w:ind w:left="87" w:right="122"/>
              <w:jc w:val="center"/>
              <w:rPr>
                <w:sz w:val="24"/>
              </w:rPr>
            </w:pPr>
            <w:r>
              <w:rPr>
                <w:sz w:val="24"/>
              </w:rPr>
              <w:t>Стадия</w:t>
            </w:r>
          </w:p>
        </w:tc>
        <w:tc>
          <w:tcPr>
            <w:tcW w:w="1897" w:type="dxa"/>
          </w:tcPr>
          <w:p w14:paraId="1AD84758" w14:textId="77777777" w:rsidR="00D67F41" w:rsidRDefault="00BB6DAA">
            <w:pPr>
              <w:pStyle w:val="TableParagraph"/>
              <w:spacing w:line="276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>Расчетная СКФ,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мл/мин/1,73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783" w:type="dxa"/>
          </w:tcPr>
          <w:p w14:paraId="7635CC90" w14:textId="77777777" w:rsidR="00D67F41" w:rsidRDefault="00BB6D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  <w:p w14:paraId="08F5A91A" w14:textId="77777777" w:rsidR="00D67F41" w:rsidRDefault="00BB6DA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ингредиентах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(г/сутки)</w:t>
            </w:r>
          </w:p>
        </w:tc>
      </w:tr>
      <w:tr w:rsidR="00D67F41" w14:paraId="70E1E201" w14:textId="77777777">
        <w:trPr>
          <w:trHeight w:val="828"/>
        </w:trPr>
        <w:tc>
          <w:tcPr>
            <w:tcW w:w="992" w:type="dxa"/>
          </w:tcPr>
          <w:p w14:paraId="634EA556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5B29CA1A" w14:textId="77777777" w:rsidR="00D67F41" w:rsidRDefault="00BB6DAA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7" w:type="dxa"/>
          </w:tcPr>
          <w:p w14:paraId="6D3B3CEE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149D6F79" w14:textId="77777777" w:rsidR="00D67F41" w:rsidRDefault="00BB6DAA">
            <w:pPr>
              <w:pStyle w:val="TableParagraph"/>
              <w:spacing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2783" w:type="dxa"/>
          </w:tcPr>
          <w:p w14:paraId="76CA35EB" w14:textId="77777777" w:rsidR="00D67F41" w:rsidRDefault="00BB6DAA">
            <w:pPr>
              <w:pStyle w:val="TableParagraph"/>
              <w:spacing w:line="272" w:lineRule="exact"/>
              <w:ind w:left="81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4,0-5,0</w:t>
            </w:r>
          </w:p>
          <w:p w14:paraId="468364B8" w14:textId="77777777" w:rsidR="00D67F41" w:rsidRDefault="00BB6DAA">
            <w:pPr>
              <w:pStyle w:val="TableParagraph"/>
              <w:spacing w:line="240" w:lineRule="auto"/>
              <w:ind w:left="81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39BBB37F" w14:textId="77777777" w:rsidR="00D67F41" w:rsidRDefault="00BB6DAA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1,0-1,2</w:t>
            </w:r>
          </w:p>
        </w:tc>
      </w:tr>
      <w:tr w:rsidR="00D67F41" w14:paraId="6EF07E9B" w14:textId="77777777">
        <w:trPr>
          <w:trHeight w:val="827"/>
        </w:trPr>
        <w:tc>
          <w:tcPr>
            <w:tcW w:w="992" w:type="dxa"/>
          </w:tcPr>
          <w:p w14:paraId="24A83C85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65269367" w14:textId="77777777" w:rsidR="00D67F41" w:rsidRDefault="00BB6DAA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</w:tcPr>
          <w:p w14:paraId="13F1D580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3F984560" w14:textId="77777777" w:rsidR="00D67F41" w:rsidRDefault="00BB6DAA">
            <w:pPr>
              <w:pStyle w:val="TableParagraph"/>
              <w:spacing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60-89</w:t>
            </w:r>
          </w:p>
        </w:tc>
        <w:tc>
          <w:tcPr>
            <w:tcW w:w="2783" w:type="dxa"/>
          </w:tcPr>
          <w:p w14:paraId="4FAA3E5A" w14:textId="77777777" w:rsidR="00D67F41" w:rsidRDefault="00BB6DAA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4,0-5,0</w:t>
            </w:r>
          </w:p>
          <w:p w14:paraId="5126F1AA" w14:textId="77777777" w:rsidR="00D67F41" w:rsidRDefault="00BB6DAA">
            <w:pPr>
              <w:pStyle w:val="TableParagraph"/>
              <w:spacing w:line="240" w:lineRule="auto"/>
              <w:ind w:left="81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5E11E0F8" w14:textId="77777777" w:rsidR="00D67F41" w:rsidRDefault="00BB6DAA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1,0-1,2</w:t>
            </w:r>
          </w:p>
        </w:tc>
      </w:tr>
      <w:tr w:rsidR="00D67F41" w14:paraId="652F26B8" w14:textId="77777777">
        <w:trPr>
          <w:trHeight w:val="1931"/>
        </w:trPr>
        <w:tc>
          <w:tcPr>
            <w:tcW w:w="992" w:type="dxa"/>
          </w:tcPr>
          <w:p w14:paraId="1B35EB75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7E96B7C0" w14:textId="77777777" w:rsidR="00D67F41" w:rsidRDefault="00BB6DAA">
            <w:pPr>
              <w:pStyle w:val="TableParagraph"/>
              <w:spacing w:line="240" w:lineRule="auto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3а</w:t>
            </w:r>
          </w:p>
          <w:p w14:paraId="77142F31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5C63611C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6B91682E" w14:textId="77777777" w:rsidR="00D67F41" w:rsidRDefault="00BB6DAA">
            <w:pPr>
              <w:pStyle w:val="TableParagraph"/>
              <w:spacing w:before="230" w:line="240" w:lineRule="auto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1897" w:type="dxa"/>
          </w:tcPr>
          <w:p w14:paraId="445693F6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487729E5" w14:textId="77777777" w:rsidR="00D67F41" w:rsidRDefault="00BB6DAA">
            <w:pPr>
              <w:pStyle w:val="TableParagraph"/>
              <w:spacing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45-59</w:t>
            </w:r>
          </w:p>
          <w:p w14:paraId="1E8F14C1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721BEC6E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344A1A45" w14:textId="77777777" w:rsidR="00D67F41" w:rsidRDefault="00BB6DAA">
            <w:pPr>
              <w:pStyle w:val="TableParagraph"/>
              <w:spacing w:before="230"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30-44</w:t>
            </w:r>
          </w:p>
        </w:tc>
        <w:tc>
          <w:tcPr>
            <w:tcW w:w="2783" w:type="dxa"/>
          </w:tcPr>
          <w:p w14:paraId="19DE8889" w14:textId="77777777" w:rsidR="00D67F41" w:rsidRDefault="00BB6DAA">
            <w:pPr>
              <w:pStyle w:val="TableParagraph"/>
              <w:spacing w:line="240" w:lineRule="auto"/>
              <w:ind w:left="815" w:right="914"/>
              <w:rPr>
                <w:sz w:val="24"/>
              </w:rPr>
            </w:pPr>
            <w:r>
              <w:rPr>
                <w:spacing w:val="-1"/>
                <w:sz w:val="24"/>
              </w:rPr>
              <w:t>K 2,0-3,0*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09289D7B" w14:textId="77777777" w:rsidR="00D67F41" w:rsidRDefault="00BB6DAA">
            <w:pPr>
              <w:pStyle w:val="TableParagraph"/>
              <w:spacing w:line="240" w:lineRule="auto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0,8-1,0</w:t>
            </w:r>
          </w:p>
          <w:p w14:paraId="762E2383" w14:textId="77777777" w:rsidR="00D67F41" w:rsidRDefault="00D67F41">
            <w:pPr>
              <w:pStyle w:val="TableParagraph"/>
              <w:spacing w:before="8" w:line="240" w:lineRule="auto"/>
              <w:rPr>
                <w:sz w:val="23"/>
              </w:rPr>
            </w:pPr>
          </w:p>
          <w:p w14:paraId="631562C1" w14:textId="77777777" w:rsidR="00D67F41" w:rsidRDefault="00BB6DAA">
            <w:pPr>
              <w:pStyle w:val="TableParagraph"/>
              <w:spacing w:line="240" w:lineRule="auto"/>
              <w:ind w:left="815" w:right="914"/>
              <w:rPr>
                <w:sz w:val="24"/>
              </w:rPr>
            </w:pPr>
            <w:r>
              <w:rPr>
                <w:spacing w:val="-1"/>
                <w:sz w:val="24"/>
              </w:rPr>
              <w:t>K 2,0-3,0*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467A8438" w14:textId="77777777" w:rsidR="00D67F41" w:rsidRDefault="00BB6DAA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0,8-1,0</w:t>
            </w:r>
          </w:p>
        </w:tc>
      </w:tr>
      <w:tr w:rsidR="00D67F41" w14:paraId="796D7306" w14:textId="77777777">
        <w:trPr>
          <w:trHeight w:val="830"/>
        </w:trPr>
        <w:tc>
          <w:tcPr>
            <w:tcW w:w="992" w:type="dxa"/>
          </w:tcPr>
          <w:p w14:paraId="5CED3A88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13EB5D82" w14:textId="77777777" w:rsidR="00D67F41" w:rsidRDefault="00BB6DAA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</w:tcPr>
          <w:p w14:paraId="476EFF7F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084C789E" w14:textId="77777777" w:rsidR="00D67F41" w:rsidRDefault="00BB6DAA">
            <w:pPr>
              <w:pStyle w:val="TableParagraph"/>
              <w:spacing w:before="1"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15-29</w:t>
            </w:r>
          </w:p>
        </w:tc>
        <w:tc>
          <w:tcPr>
            <w:tcW w:w="2783" w:type="dxa"/>
          </w:tcPr>
          <w:p w14:paraId="78BBF1D4" w14:textId="77777777" w:rsidR="00D67F41" w:rsidRDefault="00BB6DAA">
            <w:pPr>
              <w:pStyle w:val="TableParagraph"/>
              <w:spacing w:line="240" w:lineRule="auto"/>
              <w:ind w:left="815" w:right="914"/>
              <w:rPr>
                <w:sz w:val="24"/>
              </w:rPr>
            </w:pPr>
            <w:r>
              <w:rPr>
                <w:spacing w:val="-1"/>
                <w:sz w:val="24"/>
              </w:rPr>
              <w:t>K 2,0-3,0*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5D394734" w14:textId="77777777" w:rsidR="00D67F41" w:rsidRDefault="00BB6DAA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0,8</w:t>
            </w:r>
          </w:p>
        </w:tc>
      </w:tr>
      <w:tr w:rsidR="00D67F41" w14:paraId="675072D2" w14:textId="77777777">
        <w:trPr>
          <w:trHeight w:val="827"/>
        </w:trPr>
        <w:tc>
          <w:tcPr>
            <w:tcW w:w="992" w:type="dxa"/>
          </w:tcPr>
          <w:p w14:paraId="76E2A4E9" w14:textId="77777777" w:rsidR="00D67F41" w:rsidRDefault="00BB6DAA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7" w:type="dxa"/>
          </w:tcPr>
          <w:p w14:paraId="6FDD8909" w14:textId="77777777" w:rsidR="00D67F41" w:rsidRDefault="00BB6DAA">
            <w:pPr>
              <w:pStyle w:val="TableParagraph"/>
              <w:spacing w:line="273" w:lineRule="exact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&lt;15</w:t>
            </w:r>
          </w:p>
          <w:p w14:paraId="20DF0AFE" w14:textId="77777777" w:rsidR="00D67F41" w:rsidRDefault="00BB6DAA">
            <w:pPr>
              <w:pStyle w:val="TableParagraph"/>
              <w:spacing w:line="240" w:lineRule="auto"/>
              <w:ind w:left="577" w:right="568"/>
              <w:jc w:val="center"/>
              <w:rPr>
                <w:sz w:val="24"/>
              </w:rPr>
            </w:pPr>
            <w:r>
              <w:rPr>
                <w:sz w:val="24"/>
              </w:rPr>
              <w:t>диализ</w:t>
            </w:r>
          </w:p>
        </w:tc>
        <w:tc>
          <w:tcPr>
            <w:tcW w:w="2783" w:type="dxa"/>
          </w:tcPr>
          <w:p w14:paraId="27B57B55" w14:textId="77777777" w:rsidR="00D67F41" w:rsidRDefault="00BB6DAA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2,0-3,0</w:t>
            </w:r>
          </w:p>
          <w:p w14:paraId="7849232C" w14:textId="77777777" w:rsidR="00D67F41" w:rsidRDefault="00BB6DAA">
            <w:pPr>
              <w:pStyle w:val="TableParagraph"/>
              <w:spacing w:line="240" w:lineRule="auto"/>
              <w:ind w:left="81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28D75123" w14:textId="77777777" w:rsidR="00D67F41" w:rsidRDefault="00BB6DAA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0,8</w:t>
            </w:r>
          </w:p>
        </w:tc>
      </w:tr>
    </w:tbl>
    <w:p w14:paraId="1451CA98" w14:textId="77777777" w:rsidR="00D67F41" w:rsidRDefault="00BB6DAA">
      <w:pPr>
        <w:pStyle w:val="a3"/>
        <w:spacing w:line="360" w:lineRule="auto"/>
        <w:ind w:left="1090" w:right="364" w:firstLine="0"/>
      </w:pPr>
      <w:r>
        <w:t>Примечание:</w:t>
      </w:r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60"/>
        </w:rPr>
        <w:t xml:space="preserve"> </w:t>
      </w:r>
      <w:r>
        <w:t>гиперкалиемии</w:t>
      </w:r>
      <w:r>
        <w:rPr>
          <w:spacing w:val="60"/>
        </w:rPr>
        <w:t xml:space="preserve"> </w:t>
      </w:r>
      <w:r>
        <w:t>(концентрация</w:t>
      </w:r>
      <w:r>
        <w:rPr>
          <w:spacing w:val="60"/>
        </w:rPr>
        <w:t xml:space="preserve"> </w:t>
      </w:r>
      <w:r>
        <w:t>K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сыворотке</w:t>
      </w:r>
      <w:r>
        <w:rPr>
          <w:spacing w:val="1"/>
        </w:rPr>
        <w:t xml:space="preserve"> </w:t>
      </w:r>
      <w:r>
        <w:t>крови</w:t>
      </w:r>
      <w:r>
        <w:rPr>
          <w:spacing w:val="-1"/>
        </w:rPr>
        <w:t xml:space="preserve"> </w:t>
      </w:r>
      <w:r>
        <w:t>&gt;5,5 ммоль/л).</w:t>
      </w:r>
    </w:p>
    <w:p w14:paraId="20D5D6B4" w14:textId="77777777" w:rsidR="00D67F41" w:rsidRDefault="00D67F41">
      <w:pPr>
        <w:pStyle w:val="a3"/>
        <w:spacing w:before="6"/>
        <w:ind w:left="0" w:firstLine="0"/>
        <w:jc w:val="left"/>
        <w:rPr>
          <w:sz w:val="20"/>
        </w:rPr>
      </w:pPr>
    </w:p>
    <w:p w14:paraId="469A74A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c ХБП С3-С5Д при увеличении концентрации K &gt;5,0 ммоль/л 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рекомендуем</w:t>
      </w:r>
      <w:r>
        <w:rPr>
          <w:spacing w:val="-13"/>
          <w:sz w:val="24"/>
        </w:rPr>
        <w:t xml:space="preserve"> </w:t>
      </w:r>
      <w:r>
        <w:rPr>
          <w:sz w:val="24"/>
        </w:rPr>
        <w:t>уменьшать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пищевое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2-3</w:t>
      </w:r>
      <w:r>
        <w:rPr>
          <w:spacing w:val="-11"/>
          <w:sz w:val="24"/>
        </w:rPr>
        <w:t xml:space="preserve"> </w:t>
      </w:r>
      <w:r>
        <w:rPr>
          <w:sz w:val="24"/>
        </w:rPr>
        <w:t>г/сутки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гиперкалиемии</w:t>
      </w:r>
      <w:r>
        <w:rPr>
          <w:spacing w:val="-3"/>
          <w:sz w:val="24"/>
        </w:rPr>
        <w:t xml:space="preserve"> </w:t>
      </w:r>
      <w:r>
        <w:rPr>
          <w:sz w:val="24"/>
        </w:rPr>
        <w:t>и редукции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sz w:val="24"/>
        </w:rPr>
        <w:t>табл. 18)</w:t>
      </w:r>
      <w:r>
        <w:rPr>
          <w:spacing w:val="3"/>
          <w:sz w:val="24"/>
        </w:rPr>
        <w:t xml:space="preserve"> </w:t>
      </w:r>
      <w:r>
        <w:rPr>
          <w:sz w:val="24"/>
        </w:rPr>
        <w:t>[288].</w:t>
      </w:r>
    </w:p>
    <w:p w14:paraId="2E7B2761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5A28ADB" w14:textId="77777777" w:rsidR="00D67F41" w:rsidRDefault="00D67F41">
      <w:pPr>
        <w:pStyle w:val="a3"/>
        <w:spacing w:before="9"/>
        <w:ind w:left="0" w:firstLine="0"/>
        <w:jc w:val="left"/>
        <w:rPr>
          <w:b/>
          <w:sz w:val="20"/>
        </w:rPr>
      </w:pPr>
    </w:p>
    <w:p w14:paraId="07B5CC8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С1-С3а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гиперкалиемии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 диету с содержанием K 4-5 г/сутки для поддержания 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пула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гипокалиемии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эффектов дефицита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катиона</w:t>
      </w:r>
      <w:r>
        <w:rPr>
          <w:spacing w:val="-2"/>
          <w:sz w:val="24"/>
        </w:rPr>
        <w:t xml:space="preserve"> </w:t>
      </w:r>
      <w:r>
        <w:rPr>
          <w:sz w:val="24"/>
        </w:rPr>
        <w:t>(см. табл.</w:t>
      </w:r>
      <w:r>
        <w:rPr>
          <w:spacing w:val="-1"/>
          <w:sz w:val="24"/>
        </w:rPr>
        <w:t xml:space="preserve"> </w:t>
      </w:r>
      <w:r>
        <w:rPr>
          <w:sz w:val="24"/>
        </w:rPr>
        <w:t>18)</w:t>
      </w:r>
      <w:r>
        <w:rPr>
          <w:spacing w:val="-1"/>
          <w:sz w:val="24"/>
        </w:rPr>
        <w:t xml:space="preserve"> </w:t>
      </w:r>
      <w:r>
        <w:rPr>
          <w:sz w:val="24"/>
        </w:rPr>
        <w:t>[286,289].</w:t>
      </w:r>
    </w:p>
    <w:p w14:paraId="64731547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E042946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70B02C28" w14:textId="77777777" w:rsidR="00D67F41" w:rsidRDefault="00D67F41">
      <w:pPr>
        <w:pStyle w:val="a3"/>
        <w:spacing w:before="5"/>
        <w:ind w:left="0" w:firstLine="0"/>
        <w:jc w:val="left"/>
        <w:rPr>
          <w:b/>
          <w:sz w:val="20"/>
        </w:rPr>
      </w:pPr>
    </w:p>
    <w:p w14:paraId="319AF08B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 c ХБП С1-С5, получающих лечение препаратами, блокирующими РАС</w:t>
      </w:r>
      <w:r>
        <w:rPr>
          <w:spacing w:val="1"/>
          <w:sz w:val="24"/>
        </w:rPr>
        <w:t xml:space="preserve"> </w:t>
      </w:r>
      <w:r>
        <w:rPr>
          <w:sz w:val="24"/>
        </w:rPr>
        <w:t>(средства,</w:t>
      </w:r>
      <w:r>
        <w:rPr>
          <w:spacing w:val="4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ренин-ангиотензиновую</w:t>
      </w:r>
      <w:r>
        <w:rPr>
          <w:spacing w:val="46"/>
          <w:sz w:val="24"/>
        </w:rPr>
        <w:t xml:space="preserve"> </w:t>
      </w:r>
      <w:r>
        <w:rPr>
          <w:sz w:val="24"/>
        </w:rPr>
        <w:t>систему),</w:t>
      </w:r>
      <w:r>
        <w:rPr>
          <w:spacing w:val="45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увеличении</w:t>
      </w:r>
      <w:r>
        <w:rPr>
          <w:spacing w:val="49"/>
          <w:sz w:val="24"/>
        </w:rPr>
        <w:t xml:space="preserve"> </w:t>
      </w:r>
      <w:r>
        <w:rPr>
          <w:sz w:val="24"/>
        </w:rPr>
        <w:t>K</w:t>
      </w:r>
    </w:p>
    <w:p w14:paraId="200AE1A2" w14:textId="77777777" w:rsidR="00D67F41" w:rsidRDefault="00BB6DAA">
      <w:pPr>
        <w:pStyle w:val="a3"/>
        <w:spacing w:before="2" w:line="360" w:lineRule="auto"/>
        <w:ind w:right="367" w:firstLine="0"/>
      </w:pPr>
      <w:r>
        <w:t>&gt;5,0 ммоль/л мы рекомендуем дополнять уменьшение потребления пищевого K до</w:t>
      </w:r>
      <w:r>
        <w:rPr>
          <w:spacing w:val="1"/>
        </w:rPr>
        <w:t xml:space="preserve"> </w:t>
      </w:r>
      <w:r>
        <w:rPr>
          <w:spacing w:val="-1"/>
        </w:rPr>
        <w:t>2-3</w:t>
      </w:r>
      <w:r>
        <w:rPr>
          <w:spacing w:val="-14"/>
        </w:rPr>
        <w:t xml:space="preserve"> </w:t>
      </w:r>
      <w:r>
        <w:rPr>
          <w:spacing w:val="-1"/>
        </w:rPr>
        <w:t>г/сутки</w:t>
      </w:r>
      <w:r>
        <w:rPr>
          <w:spacing w:val="-14"/>
        </w:rPr>
        <w:t xml:space="preserve"> </w:t>
      </w:r>
      <w:r>
        <w:t>назначением</w:t>
      </w:r>
      <w:r>
        <w:rPr>
          <w:spacing w:val="-14"/>
        </w:rPr>
        <w:t xml:space="preserve"> </w:t>
      </w:r>
      <w:r>
        <w:t>петлевых</w:t>
      </w:r>
      <w:r>
        <w:rPr>
          <w:spacing w:val="-14"/>
        </w:rPr>
        <w:t xml:space="preserve"> </w:t>
      </w:r>
      <w:r>
        <w:t>диуретиков,</w:t>
      </w:r>
      <w:r>
        <w:rPr>
          <w:spacing w:val="-14"/>
        </w:rPr>
        <w:t xml:space="preserve"> </w:t>
      </w:r>
      <w:r>
        <w:t>коррекцией</w:t>
      </w:r>
      <w:r>
        <w:rPr>
          <w:spacing w:val="-14"/>
        </w:rPr>
        <w:t xml:space="preserve"> </w:t>
      </w:r>
      <w:r>
        <w:t>ацидоза,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отменой</w:t>
      </w:r>
      <w:r>
        <w:rPr>
          <w:spacing w:val="-58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дозы)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лекарств,</w:t>
      </w:r>
      <w:r>
        <w:rPr>
          <w:spacing w:val="1"/>
        </w:rPr>
        <w:t xml:space="preserve"> </w:t>
      </w:r>
      <w:r>
        <w:t>индуцирующих</w:t>
      </w:r>
      <w:r>
        <w:rPr>
          <w:spacing w:val="1"/>
        </w:rPr>
        <w:t xml:space="preserve"> </w:t>
      </w:r>
      <w:r>
        <w:t>гиперкалиемию</w:t>
      </w:r>
      <w:r>
        <w:rPr>
          <w:spacing w:val="1"/>
        </w:rPr>
        <w:t xml:space="preserve"> </w:t>
      </w:r>
      <w:r>
        <w:t>[286,290,291].</w:t>
      </w:r>
    </w:p>
    <w:p w14:paraId="5C7ED539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08C6CF97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Несмотря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«гиперкалиемии»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петлевых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диуретиков,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находят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широкое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применение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осложнения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основано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известных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механизмах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[286,290,291].</w:t>
      </w:r>
    </w:p>
    <w:p w14:paraId="4E168C33" w14:textId="77777777" w:rsidR="00D67F41" w:rsidRDefault="00BB6DAA">
      <w:pPr>
        <w:ind w:left="1090"/>
        <w:jc w:val="both"/>
        <w:rPr>
          <w:i/>
          <w:sz w:val="24"/>
        </w:rPr>
      </w:pPr>
      <w:r>
        <w:rPr>
          <w:i/>
          <w:sz w:val="24"/>
        </w:rPr>
        <w:t>Информация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непочечных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факторах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гиперкалиемии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табл.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19.</w:t>
      </w:r>
    </w:p>
    <w:p w14:paraId="520D7125" w14:textId="77777777" w:rsidR="00D67F41" w:rsidRDefault="00BB6DAA">
      <w:pPr>
        <w:pStyle w:val="a3"/>
        <w:spacing w:before="137"/>
        <w:ind w:left="1090" w:firstLine="0"/>
      </w:pPr>
      <w:r>
        <w:t>Таблица</w:t>
      </w:r>
      <w:r>
        <w:rPr>
          <w:spacing w:val="-3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гиперкалиемии</w:t>
      </w:r>
    </w:p>
    <w:p w14:paraId="68BA7281" w14:textId="77777777" w:rsidR="00D67F41" w:rsidRDefault="00D67F41">
      <w:pPr>
        <w:pStyle w:val="a3"/>
        <w:spacing w:before="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9"/>
      </w:tblGrid>
      <w:tr w:rsidR="00D67F41" w14:paraId="65691996" w14:textId="77777777">
        <w:trPr>
          <w:trHeight w:val="827"/>
        </w:trPr>
        <w:tc>
          <w:tcPr>
            <w:tcW w:w="8529" w:type="dxa"/>
          </w:tcPr>
          <w:p w14:paraId="53C7A570" w14:textId="77777777" w:rsidR="00D67F41" w:rsidRDefault="00BB6DA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13"/>
                <w:sz w:val="24"/>
              </w:rPr>
              <w:t>Интеркуррентные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состояния:</w:t>
            </w:r>
          </w:p>
          <w:p w14:paraId="2D22AD14" w14:textId="77777777" w:rsidR="00D67F41" w:rsidRDefault="00BB6DA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12"/>
                <w:sz w:val="24"/>
              </w:rPr>
              <w:t>Сахарный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диабет</w:t>
            </w:r>
          </w:p>
          <w:p w14:paraId="2656A79E" w14:textId="77777777" w:rsidR="00D67F41" w:rsidRDefault="00BB6DA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13"/>
                <w:sz w:val="24"/>
              </w:rPr>
              <w:t>Декомпенсированная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хроническая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сердечная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недостаточность</w:t>
            </w:r>
          </w:p>
        </w:tc>
      </w:tr>
      <w:tr w:rsidR="00D67F41" w14:paraId="1388F1BE" w14:textId="77777777">
        <w:trPr>
          <w:trHeight w:val="551"/>
        </w:trPr>
        <w:tc>
          <w:tcPr>
            <w:tcW w:w="8529" w:type="dxa"/>
          </w:tcPr>
          <w:p w14:paraId="0C076A62" w14:textId="77777777" w:rsidR="00D67F41" w:rsidRDefault="00BB6DAA">
            <w:pPr>
              <w:pStyle w:val="TableParagraph"/>
              <w:tabs>
                <w:tab w:val="left" w:pos="1706"/>
                <w:tab w:val="left" w:pos="3814"/>
                <w:tab w:val="left" w:pos="5396"/>
                <w:tab w:val="left" w:pos="6908"/>
                <w:tab w:val="left" w:pos="8281"/>
              </w:tabs>
              <w:spacing w:line="276" w:lineRule="exact"/>
              <w:ind w:left="105" w:right="115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Некоторые</w:t>
            </w:r>
            <w:r>
              <w:rPr>
                <w:b/>
                <w:spacing w:val="12"/>
                <w:sz w:val="24"/>
              </w:rPr>
              <w:tab/>
            </w:r>
            <w:r>
              <w:rPr>
                <w:b/>
                <w:spacing w:val="13"/>
                <w:sz w:val="24"/>
              </w:rPr>
              <w:t>лекарственные</w:t>
            </w:r>
            <w:r>
              <w:rPr>
                <w:b/>
                <w:spacing w:val="13"/>
                <w:sz w:val="24"/>
              </w:rPr>
              <w:tab/>
              <w:t>препараты</w:t>
            </w:r>
            <w:r>
              <w:rPr>
                <w:b/>
                <w:spacing w:val="13"/>
                <w:sz w:val="24"/>
              </w:rPr>
              <w:tab/>
            </w:r>
            <w:r>
              <w:rPr>
                <w:b/>
                <w:spacing w:val="12"/>
                <w:sz w:val="24"/>
              </w:rPr>
              <w:t>(механизм</w:t>
            </w:r>
            <w:r>
              <w:rPr>
                <w:b/>
                <w:spacing w:val="12"/>
                <w:sz w:val="24"/>
              </w:rPr>
              <w:tab/>
              <w:t>действия</w:t>
            </w:r>
            <w:r>
              <w:rPr>
                <w:b/>
                <w:spacing w:val="12"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препараты):</w:t>
            </w:r>
          </w:p>
        </w:tc>
      </w:tr>
      <w:tr w:rsidR="00D67F41" w14:paraId="7186801D" w14:textId="77777777">
        <w:trPr>
          <w:trHeight w:val="4692"/>
        </w:trPr>
        <w:tc>
          <w:tcPr>
            <w:tcW w:w="8529" w:type="dxa"/>
          </w:tcPr>
          <w:p w14:paraId="07AECC16" w14:textId="77777777" w:rsidR="00D67F41" w:rsidRDefault="00BB6DAA">
            <w:pPr>
              <w:pStyle w:val="TableParagraph"/>
              <w:spacing w:line="240" w:lineRule="auto"/>
              <w:ind w:left="105" w:right="182"/>
              <w:rPr>
                <w:i/>
                <w:sz w:val="24"/>
              </w:rPr>
            </w:pPr>
            <w:r>
              <w:rPr>
                <w:i/>
                <w:spacing w:val="13"/>
                <w:sz w:val="24"/>
              </w:rPr>
              <w:t>Ингибирование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высвобождения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pacing w:val="12"/>
                <w:sz w:val="24"/>
              </w:rPr>
              <w:t>ренина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юкстагломерулярных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12"/>
                <w:sz w:val="24"/>
              </w:rPr>
              <w:t>клеток:</w:t>
            </w:r>
          </w:p>
          <w:p w14:paraId="57D81519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40" w:lineRule="auto"/>
              <w:ind w:right="835" w:firstLine="0"/>
              <w:rPr>
                <w:sz w:val="24"/>
              </w:rPr>
            </w:pPr>
            <w:r>
              <w:rPr>
                <w:spacing w:val="13"/>
                <w:sz w:val="24"/>
              </w:rPr>
              <w:t>Нестероидные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противовоспалительные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противоревматические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препаратыпрепараты</w:t>
            </w:r>
          </w:p>
          <w:p w14:paraId="17AE4743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40" w:lineRule="auto"/>
              <w:ind w:left="203"/>
              <w:rPr>
                <w:sz w:val="24"/>
              </w:rPr>
            </w:pPr>
            <w:r>
              <w:rPr>
                <w:spacing w:val="13"/>
                <w:sz w:val="24"/>
              </w:rPr>
              <w:t>Бета-адреноблокаторы</w:t>
            </w:r>
          </w:p>
          <w:p w14:paraId="13F08D64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40" w:lineRule="auto"/>
              <w:ind w:left="203"/>
              <w:rPr>
                <w:sz w:val="24"/>
              </w:rPr>
            </w:pPr>
            <w:r>
              <w:rPr>
                <w:sz w:val="24"/>
              </w:rPr>
              <w:t>Ингибиторы кальцинейрина: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циклоспорин**,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такролимус**</w:t>
            </w:r>
          </w:p>
          <w:p w14:paraId="0E6CE3B6" w14:textId="77777777" w:rsidR="00D67F41" w:rsidRDefault="00BB6DAA">
            <w:pPr>
              <w:pStyle w:val="TableParagraph"/>
              <w:spacing w:line="240" w:lineRule="auto"/>
              <w:ind w:left="105"/>
              <w:rPr>
                <w:i/>
                <w:sz w:val="24"/>
              </w:rPr>
            </w:pPr>
            <w:r>
              <w:rPr>
                <w:i/>
                <w:spacing w:val="12"/>
                <w:sz w:val="24"/>
              </w:rPr>
              <w:t>Блокада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высвобождения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альдостерона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надпочечников:</w:t>
            </w:r>
          </w:p>
          <w:p w14:paraId="0268814E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40" w:lineRule="auto"/>
              <w:ind w:left="203"/>
              <w:rPr>
                <w:sz w:val="24"/>
              </w:rPr>
            </w:pPr>
            <w:r>
              <w:rPr>
                <w:spacing w:val="12"/>
                <w:sz w:val="24"/>
              </w:rPr>
              <w:t>Гепарин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натрия**</w:t>
            </w:r>
          </w:p>
          <w:p w14:paraId="7E354C0C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40" w:lineRule="auto"/>
              <w:ind w:left="203"/>
              <w:rPr>
                <w:sz w:val="24"/>
              </w:rPr>
            </w:pPr>
            <w:r>
              <w:rPr>
                <w:spacing w:val="13"/>
                <w:sz w:val="24"/>
              </w:rPr>
              <w:t>Кетоконазол</w:t>
            </w:r>
          </w:p>
          <w:p w14:paraId="5DB369D6" w14:textId="77777777" w:rsidR="00D67F41" w:rsidRDefault="00BB6DAA">
            <w:pPr>
              <w:pStyle w:val="TableParagraph"/>
              <w:spacing w:line="240" w:lineRule="auto"/>
              <w:ind w:left="105"/>
              <w:rPr>
                <w:i/>
                <w:sz w:val="24"/>
              </w:rPr>
            </w:pPr>
            <w:r>
              <w:rPr>
                <w:i/>
                <w:spacing w:val="12"/>
                <w:sz w:val="24"/>
              </w:rPr>
              <w:t>Блокада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минералокортикоидных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рецепторов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(C03DA:Антагонисты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альдостерона):</w:t>
            </w:r>
          </w:p>
          <w:p w14:paraId="46F022DD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40" w:lineRule="auto"/>
              <w:ind w:left="203"/>
              <w:rPr>
                <w:sz w:val="24"/>
              </w:rPr>
            </w:pPr>
            <w:r>
              <w:rPr>
                <w:spacing w:val="13"/>
                <w:sz w:val="24"/>
              </w:rPr>
              <w:t>Спиронолактон**</w:t>
            </w:r>
          </w:p>
          <w:p w14:paraId="05765640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40" w:lineRule="auto"/>
              <w:ind w:left="203"/>
              <w:rPr>
                <w:sz w:val="24"/>
              </w:rPr>
            </w:pPr>
            <w:r>
              <w:rPr>
                <w:spacing w:val="12"/>
                <w:sz w:val="24"/>
              </w:rPr>
              <w:t>Эплеренон</w:t>
            </w:r>
          </w:p>
          <w:p w14:paraId="27D78030" w14:textId="77777777" w:rsidR="00D67F41" w:rsidRDefault="00BB6DAA">
            <w:pPr>
              <w:pStyle w:val="TableParagraph"/>
              <w:spacing w:line="240" w:lineRule="auto"/>
              <w:ind w:left="105" w:right="1277"/>
              <w:rPr>
                <w:i/>
                <w:sz w:val="24"/>
              </w:rPr>
            </w:pPr>
            <w:r>
              <w:rPr>
                <w:i/>
                <w:spacing w:val="12"/>
                <w:sz w:val="24"/>
              </w:rPr>
              <w:t>Блокада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эпителиальных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натриевых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pacing w:val="12"/>
                <w:sz w:val="24"/>
              </w:rPr>
              <w:t>каналов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pacing w:val="13"/>
                <w:sz w:val="24"/>
              </w:rPr>
              <w:t>собирательных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12"/>
                <w:sz w:val="24"/>
              </w:rPr>
              <w:t>трубочках:</w:t>
            </w:r>
          </w:p>
          <w:p w14:paraId="115D67FD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40" w:lineRule="auto"/>
              <w:ind w:left="203"/>
              <w:rPr>
                <w:sz w:val="24"/>
              </w:rPr>
            </w:pPr>
            <w:r>
              <w:rPr>
                <w:spacing w:val="13"/>
                <w:sz w:val="24"/>
              </w:rPr>
              <w:t>Гидрохлордиазид+Триамтерен</w:t>
            </w:r>
          </w:p>
          <w:p w14:paraId="476B1161" w14:textId="77777777" w:rsidR="00D67F41" w:rsidRDefault="00BB6DAA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257" w:lineRule="exact"/>
              <w:ind w:left="203"/>
              <w:rPr>
                <w:sz w:val="24"/>
              </w:rPr>
            </w:pPr>
            <w:r>
              <w:rPr>
                <w:spacing w:val="13"/>
                <w:sz w:val="24"/>
              </w:rPr>
              <w:t>Сульфаметоксазол+Триметоприм**</w:t>
            </w:r>
          </w:p>
        </w:tc>
      </w:tr>
      <w:tr w:rsidR="00D67F41" w14:paraId="733055F0" w14:textId="77777777">
        <w:trPr>
          <w:trHeight w:val="551"/>
        </w:trPr>
        <w:tc>
          <w:tcPr>
            <w:tcW w:w="8529" w:type="dxa"/>
          </w:tcPr>
          <w:p w14:paraId="4FEDDC7C" w14:textId="77777777" w:rsidR="00D67F41" w:rsidRDefault="00BB6DA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12"/>
                <w:sz w:val="24"/>
              </w:rPr>
              <w:t>Добавки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заменители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соли,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некоторые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травы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обогащенные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продукты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нарушении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почечной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экскреции</w:t>
            </w:r>
          </w:p>
        </w:tc>
      </w:tr>
    </w:tbl>
    <w:p w14:paraId="205DD0AD" w14:textId="77777777" w:rsidR="00D67F41" w:rsidRDefault="00D67F41">
      <w:pPr>
        <w:spacing w:line="276" w:lineRule="exact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A1B3352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68"/>
          <w:tab w:val="left" w:pos="4429"/>
          <w:tab w:val="left" w:pos="6342"/>
          <w:tab w:val="left" w:pos="6863"/>
          <w:tab w:val="left" w:pos="8164"/>
        </w:tabs>
        <w:spacing w:before="77" w:line="360" w:lineRule="auto"/>
        <w:ind w:right="367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lastRenderedPageBreak/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0"/>
          <w:sz w:val="24"/>
        </w:rPr>
        <w:t xml:space="preserve"> </w:t>
      </w:r>
      <w:r>
        <w:rPr>
          <w:sz w:val="24"/>
        </w:rPr>
        <w:t>гиперкалиемии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ХБП</w:t>
      </w:r>
      <w:r>
        <w:rPr>
          <w:spacing w:val="-8"/>
          <w:sz w:val="24"/>
        </w:rPr>
        <w:t xml:space="preserve"> </w:t>
      </w:r>
      <w:r>
        <w:rPr>
          <w:sz w:val="24"/>
        </w:rPr>
        <w:t>С5Д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рекомендуем уменьшать пищевое потребление K &lt;3 г/сутки (см. табл. 18) [289].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C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108CACA8" w14:textId="77777777" w:rsidR="00D67F41" w:rsidRDefault="00D67F41">
      <w:pPr>
        <w:pStyle w:val="a3"/>
        <w:spacing w:before="11"/>
        <w:ind w:left="0" w:firstLine="0"/>
        <w:jc w:val="left"/>
        <w:rPr>
          <w:b/>
          <w:sz w:val="20"/>
        </w:rPr>
      </w:pPr>
    </w:p>
    <w:p w14:paraId="7FC850AA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У пациентов с ХБП С1-С5Д с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гиперкалиемией &gt;6,0 ммоль/л, гиперкалиемией &gt;5,5</w:t>
      </w:r>
      <w:r>
        <w:rPr>
          <w:spacing w:val="1"/>
          <w:sz w:val="24"/>
        </w:rPr>
        <w:t xml:space="preserve"> </w:t>
      </w:r>
      <w:r>
        <w:rPr>
          <w:sz w:val="24"/>
        </w:rPr>
        <w:t>ммоль/л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электрокардиограмме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(ЭКГ)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ингаляций</w:t>
      </w:r>
      <w:r>
        <w:rPr>
          <w:spacing w:val="1"/>
          <w:sz w:val="24"/>
        </w:rPr>
        <w:t xml:space="preserve"> </w:t>
      </w:r>
      <w:r>
        <w:rPr>
          <w:sz w:val="24"/>
        </w:rPr>
        <w:t>#сальбутамола** (небулайзер) и внутривенного болюсного введения препаратов 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«инсулины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#инсулин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растворимый (человеческий генно-инженерный)** для оперативного снижения K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предупреждения/лечения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аритмий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 сеанса ГД, если гиперкалиемия не купирована и/или ее симптомы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(см. табл.</w:t>
      </w:r>
      <w:r>
        <w:rPr>
          <w:spacing w:val="2"/>
          <w:sz w:val="24"/>
        </w:rPr>
        <w:t xml:space="preserve"> </w:t>
      </w:r>
      <w:r>
        <w:rPr>
          <w:sz w:val="24"/>
        </w:rPr>
        <w:t>20) [292].</w:t>
      </w:r>
    </w:p>
    <w:p w14:paraId="42CB8D55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5F9CE39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Комбинация препаратов из группы « инсулины короткого действия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их аналоги для инъекционного введения» и селективного бета-2-адреномиметика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 эффективна, чем эти меры по отдельности. Данные об эффективности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 такого подхода подтверждены в публикациях [293-298] и обобщены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цитируемом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[292].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Дозирование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препаратов: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#сальбутамол**,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[293]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</w:t>
      </w:r>
    </w:p>
    <w:p w14:paraId="2B691A1B" w14:textId="77777777" w:rsidR="00D67F41" w:rsidRDefault="00BB6DAA">
      <w:pPr>
        <w:tabs>
          <w:tab w:val="left" w:pos="3165"/>
          <w:tab w:val="left" w:pos="8219"/>
        </w:tabs>
        <w:spacing w:before="2" w:line="360" w:lineRule="auto"/>
        <w:ind w:left="1090" w:right="364"/>
        <w:rPr>
          <w:i/>
          <w:sz w:val="24"/>
        </w:rPr>
      </w:pPr>
      <w:r>
        <w:rPr>
          <w:i/>
          <w:sz w:val="24"/>
        </w:rPr>
        <w:t>[295]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мг,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ингаляция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небулайзер;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#инсулин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растворимый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(человеческий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генно-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инженерный)** 10 Ед, внутривенное болюсное введение (медленное) [296,297].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сопровождаться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мониторированием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электрокардиографических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правило,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стационара.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учитывать,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проведении  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z w:val="24"/>
        </w:rPr>
        <w:tab/>
        <w:t xml:space="preserve">терапии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вероятно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развитие  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гипогликемии,</w:t>
      </w:r>
      <w:r>
        <w:rPr>
          <w:i/>
          <w:sz w:val="24"/>
        </w:rPr>
        <w:tab/>
        <w:t>профилактика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достигается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введением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«инсулины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короткого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аналоги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инъекционного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введения»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раствором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декстрозы**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400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мг/мл,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125-150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мл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[295,297,298]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глюкозе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&lt;70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мг/дл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(~</w:t>
      </w:r>
    </w:p>
    <w:p w14:paraId="7A1B3687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&lt;3,9 ммоль/л). Также возможно появление транзиторных симптомов активации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адренорецепторов при применении #сальбутамола**. Помимо прямого 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 K необходимы дополнительные мероприятия – коррекция метаболического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ацидоз,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стабилизация мембраны кардиомиоцитов.</w:t>
      </w:r>
    </w:p>
    <w:p w14:paraId="0107C62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249188A" w14:textId="77777777" w:rsidR="00D67F41" w:rsidRDefault="00BB6DAA">
      <w:pPr>
        <w:spacing w:before="77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lastRenderedPageBreak/>
        <w:t>ГД эффективно удаляет K из внеклеточного пространства. У 70-килограммового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 удаление только 14 ммолей K из внеклеточной жидкости приведет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 уровня K в плазме на 1 ммоль/л. При скорости кровотока 0,3 л/мин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градиенте концентрации плазмы в диализате &gt;5 ммоль/л такое снижение 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 достигнуто в течение нескольких минут и продолжаться до завершения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процедуры.</w:t>
      </w:r>
    </w:p>
    <w:p w14:paraId="693F2838" w14:textId="77777777" w:rsidR="00D67F41" w:rsidRDefault="00BB6DAA">
      <w:pPr>
        <w:spacing w:before="1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заостренных положительных зубцов Т (K 6-7 ммоль/л), укорочение интервала QT;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расширение или отсутствие зубца Р, расширение комплекса QRS (K 7-8 ммоль/л);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зубцом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синусоидальный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QRST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8-9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ммоль/л);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атриовентрикулярная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желудочковая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тахикардия/фибрилляция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&gt;9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ммоль/л).</w:t>
      </w:r>
    </w:p>
    <w:p w14:paraId="36F6D9A1" w14:textId="77777777" w:rsidR="00D67F41" w:rsidRDefault="00BB6DAA">
      <w:pPr>
        <w:pStyle w:val="a3"/>
        <w:spacing w:before="2" w:line="360" w:lineRule="auto"/>
        <w:ind w:left="1090" w:right="372" w:firstLine="0"/>
      </w:pPr>
      <w:r>
        <w:rPr>
          <w:spacing w:val="-1"/>
        </w:rPr>
        <w:t>Таблица</w:t>
      </w:r>
      <w:r>
        <w:rPr>
          <w:spacing w:val="-12"/>
        </w:rPr>
        <w:t xml:space="preserve"> </w:t>
      </w:r>
      <w:r>
        <w:rPr>
          <w:spacing w:val="-1"/>
        </w:rPr>
        <w:t>20.</w:t>
      </w:r>
      <w:r>
        <w:rPr>
          <w:spacing w:val="-11"/>
        </w:rPr>
        <w:t xml:space="preserve"> </w:t>
      </w:r>
      <w:r>
        <w:rPr>
          <w:spacing w:val="-1"/>
        </w:rPr>
        <w:t>Обзор</w:t>
      </w:r>
      <w:r>
        <w:rPr>
          <w:spacing w:val="-14"/>
        </w:rPr>
        <w:t xml:space="preserve"> </w:t>
      </w:r>
      <w:r>
        <w:rPr>
          <w:spacing w:val="-1"/>
        </w:rPr>
        <w:t>подходов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комплексному</w:t>
      </w:r>
      <w:r>
        <w:rPr>
          <w:spacing w:val="-11"/>
        </w:rPr>
        <w:t xml:space="preserve"> </w:t>
      </w:r>
      <w:r>
        <w:t>медикаментозному</w:t>
      </w:r>
      <w:r>
        <w:rPr>
          <w:spacing w:val="-13"/>
        </w:rPr>
        <w:t xml:space="preserve"> </w:t>
      </w:r>
      <w:r>
        <w:t>лечению</w:t>
      </w:r>
      <w:r>
        <w:rPr>
          <w:spacing w:val="-13"/>
        </w:rPr>
        <w:t xml:space="preserve"> </w:t>
      </w:r>
      <w:r>
        <w:t>пациентов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жизнеугрожающей гиперкалиемией</w:t>
      </w:r>
      <w:r>
        <w:rPr>
          <w:spacing w:val="4"/>
        </w:rPr>
        <w:t xml:space="preserve"> </w:t>
      </w:r>
      <w:r>
        <w:t>[286,292,299]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127"/>
        <w:gridCol w:w="2552"/>
        <w:gridCol w:w="2377"/>
      </w:tblGrid>
      <w:tr w:rsidR="00D67F41" w14:paraId="0347306D" w14:textId="77777777">
        <w:trPr>
          <w:trHeight w:val="827"/>
        </w:trPr>
        <w:tc>
          <w:tcPr>
            <w:tcW w:w="1700" w:type="dxa"/>
          </w:tcPr>
          <w:p w14:paraId="3707B939" w14:textId="77777777" w:rsidR="00D67F41" w:rsidRDefault="00BB6DAA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</w:tc>
        <w:tc>
          <w:tcPr>
            <w:tcW w:w="2127" w:type="dxa"/>
          </w:tcPr>
          <w:p w14:paraId="3E59A157" w14:textId="77777777" w:rsidR="00D67F41" w:rsidRDefault="00BB6DAA">
            <w:pPr>
              <w:pStyle w:val="TableParagraph"/>
              <w:spacing w:line="276" w:lineRule="exact"/>
              <w:ind w:left="191" w:right="182" w:hanging="5"/>
              <w:jc w:val="center"/>
              <w:rPr>
                <w:sz w:val="24"/>
              </w:rPr>
            </w:pPr>
            <w:r>
              <w:rPr>
                <w:sz w:val="24"/>
              </w:rPr>
              <w:t>Препарат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(начало/длитель-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действия)</w:t>
            </w:r>
          </w:p>
        </w:tc>
        <w:tc>
          <w:tcPr>
            <w:tcW w:w="2552" w:type="dxa"/>
          </w:tcPr>
          <w:p w14:paraId="0F8F5416" w14:textId="77777777" w:rsidR="00D67F41" w:rsidRDefault="00BB6DAA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Стандартная доза</w:t>
            </w:r>
          </w:p>
        </w:tc>
        <w:tc>
          <w:tcPr>
            <w:tcW w:w="2377" w:type="dxa"/>
          </w:tcPr>
          <w:p w14:paraId="08997C6E" w14:textId="77777777" w:rsidR="00D67F41" w:rsidRDefault="00BB6DAA">
            <w:pPr>
              <w:pStyle w:val="TableParagraph"/>
              <w:spacing w:line="275" w:lineRule="exact"/>
              <w:ind w:left="548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D67F41" w14:paraId="46DCADBA" w14:textId="77777777">
        <w:trPr>
          <w:trHeight w:val="2208"/>
        </w:trPr>
        <w:tc>
          <w:tcPr>
            <w:tcW w:w="1700" w:type="dxa"/>
          </w:tcPr>
          <w:p w14:paraId="5D197C5E" w14:textId="77777777" w:rsidR="00D67F41" w:rsidRDefault="00BB6DAA">
            <w:pPr>
              <w:pStyle w:val="TableParagraph"/>
              <w:spacing w:line="240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Стабилизация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кардио-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миоцитов</w:t>
            </w:r>
          </w:p>
        </w:tc>
        <w:tc>
          <w:tcPr>
            <w:tcW w:w="2127" w:type="dxa"/>
          </w:tcPr>
          <w:p w14:paraId="35C519E3" w14:textId="77777777" w:rsidR="00D67F41" w:rsidRDefault="00BB6DAA">
            <w:pPr>
              <w:pStyle w:val="TableParagraph"/>
              <w:tabs>
                <w:tab w:val="left" w:pos="517"/>
                <w:tab w:val="left" w:pos="1138"/>
                <w:tab w:val="left" w:pos="1416"/>
                <w:tab w:val="left" w:pos="1640"/>
              </w:tabs>
              <w:spacing w:line="24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#Кальция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глюконат**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#кальция хлорид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z w:val="24"/>
              </w:rPr>
              <w:tab/>
              <w:t>мин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30–60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2552" w:type="dxa"/>
          </w:tcPr>
          <w:p w14:paraId="657EEDFB" w14:textId="77777777" w:rsidR="00D67F41" w:rsidRDefault="00BB6DAA">
            <w:pPr>
              <w:pStyle w:val="TableParagraph"/>
              <w:tabs>
                <w:tab w:val="left" w:pos="2065"/>
              </w:tabs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#Кальция глюконат**,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 100 мг/мл,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#кальция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хлорид,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мг/мл,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в/в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болюс,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14:paraId="517CB230" w14:textId="77777777" w:rsidR="00D67F41" w:rsidRDefault="00BB6DAA">
            <w:pPr>
              <w:pStyle w:val="TableParagraph"/>
              <w:spacing w:line="270" w:lineRule="atLeast"/>
              <w:ind w:left="107" w:right="385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</w:p>
        </w:tc>
        <w:tc>
          <w:tcPr>
            <w:tcW w:w="2377" w:type="dxa"/>
          </w:tcPr>
          <w:p w14:paraId="37CCCCE1" w14:textId="77777777" w:rsidR="00D67F41" w:rsidRDefault="00BB6DAA">
            <w:pPr>
              <w:pStyle w:val="TableParagraph"/>
              <w:tabs>
                <w:tab w:val="left" w:pos="661"/>
                <w:tab w:val="left" w:pos="2030"/>
              </w:tabs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осторожностью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одновременном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дигоксина**;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калиемию</w:t>
            </w:r>
          </w:p>
        </w:tc>
      </w:tr>
      <w:tr w:rsidR="00D67F41" w14:paraId="2685DCD6" w14:textId="77777777">
        <w:trPr>
          <w:trHeight w:val="280"/>
        </w:trPr>
        <w:tc>
          <w:tcPr>
            <w:tcW w:w="1700" w:type="dxa"/>
            <w:tcBorders>
              <w:bottom w:val="nil"/>
            </w:tcBorders>
          </w:tcPr>
          <w:p w14:paraId="1B01982E" w14:textId="77777777" w:rsidR="00D67F41" w:rsidRDefault="00BB6D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Межклеточ-</w:t>
            </w:r>
          </w:p>
        </w:tc>
        <w:tc>
          <w:tcPr>
            <w:tcW w:w="2127" w:type="dxa"/>
            <w:tcBorders>
              <w:bottom w:val="nil"/>
            </w:tcBorders>
          </w:tcPr>
          <w:p w14:paraId="2737EDDC" w14:textId="77777777" w:rsidR="00D67F41" w:rsidRDefault="00BB6DAA">
            <w:pPr>
              <w:pStyle w:val="TableParagraph"/>
              <w:tabs>
                <w:tab w:val="left" w:pos="1791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2552" w:type="dxa"/>
            <w:tcBorders>
              <w:bottom w:val="nil"/>
            </w:tcBorders>
          </w:tcPr>
          <w:p w14:paraId="27ACDFE6" w14:textId="77777777" w:rsidR="00D67F41" w:rsidRDefault="00BB6DA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~10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в/в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болюс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(0,1</w:t>
            </w:r>
          </w:p>
        </w:tc>
        <w:tc>
          <w:tcPr>
            <w:tcW w:w="2377" w:type="dxa"/>
            <w:tcBorders>
              <w:bottom w:val="nil"/>
            </w:tcBorders>
          </w:tcPr>
          <w:p w14:paraId="2E163F44" w14:textId="77777777" w:rsidR="00D67F41" w:rsidRDefault="00BB6DAA">
            <w:pPr>
              <w:pStyle w:val="TableParagraph"/>
              <w:tabs>
                <w:tab w:val="left" w:pos="2152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Концентрация</w:t>
            </w:r>
            <w:r>
              <w:rPr>
                <w:sz w:val="24"/>
              </w:rPr>
              <w:tab/>
              <w:t>в</w:t>
            </w:r>
          </w:p>
        </w:tc>
      </w:tr>
      <w:tr w:rsidR="00D67F41" w14:paraId="6CBD7E55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7875BC0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7BA7064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769A40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Ед/кг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F084EA3" w14:textId="77777777" w:rsidR="00D67F41" w:rsidRDefault="00BB6DAA">
            <w:pPr>
              <w:pStyle w:val="TableParagraph"/>
              <w:tabs>
                <w:tab w:val="left" w:pos="191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крови</w:t>
            </w:r>
            <w:r>
              <w:rPr>
                <w:sz w:val="24"/>
              </w:rPr>
              <w:tab/>
              <w:t>для</w:t>
            </w:r>
          </w:p>
        </w:tc>
      </w:tr>
      <w:tr w:rsidR="00D67F41" w14:paraId="21F97B67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3CA468C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A549BB3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«инсулины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E5C9BD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в/в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C793BD8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гипокалиемического</w:t>
            </w:r>
          </w:p>
        </w:tc>
      </w:tr>
      <w:tr w:rsidR="00D67F41" w14:paraId="233D1FDC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7AFFDF27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20D8F9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короткого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30A166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болюс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инфузия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1CAC90D6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эффекта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выше,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</w:tc>
      </w:tr>
      <w:tr w:rsidR="00D67F41" w14:paraId="138D4075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7AFC04A6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4B4A51" w14:textId="77777777" w:rsidR="00D67F41" w:rsidRDefault="00BB6DAA">
            <w:pPr>
              <w:pStyle w:val="TableParagraph"/>
              <w:tabs>
                <w:tab w:val="left" w:pos="1335"/>
                <w:tab w:val="left" w:pos="176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06EE290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8F67FB0" w14:textId="77777777" w:rsidR="00D67F41" w:rsidRDefault="00BB6DAA">
            <w:pPr>
              <w:pStyle w:val="TableParagraph"/>
              <w:tabs>
                <w:tab w:val="left" w:pos="73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гипогликемии-</w:t>
            </w:r>
          </w:p>
        </w:tc>
      </w:tr>
      <w:tr w:rsidR="00D67F41" w14:paraId="76A03299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2CEE80DA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D1F573" w14:textId="77777777" w:rsidR="00D67F41" w:rsidRDefault="00BB6DAA">
            <w:pPr>
              <w:pStyle w:val="TableParagraph"/>
              <w:tabs>
                <w:tab w:val="left" w:pos="166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5C216D8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часа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1F31CAE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ческого;</w:t>
            </w:r>
          </w:p>
        </w:tc>
      </w:tr>
      <w:tr w:rsidR="00D67F41" w14:paraId="779896B1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7AC20D4B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184DDE0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инъекционного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4095F1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5C527E8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мониторировать</w:t>
            </w:r>
          </w:p>
        </w:tc>
      </w:tr>
      <w:tr w:rsidR="00D67F41" w14:paraId="0A0956E0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33D9F2F9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4AF8DF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введения»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63A689E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9CC3490" w14:textId="77777777" w:rsidR="00D67F41" w:rsidRDefault="00BB6DAA">
            <w:pPr>
              <w:pStyle w:val="TableParagraph"/>
              <w:tabs>
                <w:tab w:val="left" w:pos="188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гликемию;</w:t>
            </w:r>
            <w:r>
              <w:rPr>
                <w:sz w:val="24"/>
              </w:rPr>
              <w:tab/>
              <w:t>при</w:t>
            </w:r>
          </w:p>
        </w:tc>
      </w:tr>
      <w:tr w:rsidR="00D67F41" w14:paraId="0EFE1E38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23568BB2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A39E79B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(10-20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770B23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3F311C9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исходной</w:t>
            </w:r>
          </w:p>
        </w:tc>
      </w:tr>
      <w:tr w:rsidR="00D67F41" w14:paraId="213BE939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45DA07C9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86981C2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часов)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A3E437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4476EBAB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концентрации</w:t>
            </w:r>
          </w:p>
        </w:tc>
      </w:tr>
      <w:tr w:rsidR="00D67F41" w14:paraId="60FB2F71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126EEAFA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39464C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44AA467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1E91F89C" w14:textId="77777777" w:rsidR="00D67F41" w:rsidRDefault="00BB6DAA">
            <w:pPr>
              <w:pStyle w:val="TableParagraph"/>
              <w:tabs>
                <w:tab w:val="left" w:pos="189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глюкозы</w:t>
            </w:r>
            <w:r>
              <w:rPr>
                <w:sz w:val="24"/>
              </w:rPr>
              <w:tab/>
              <w:t>&lt;14</w:t>
            </w:r>
          </w:p>
        </w:tc>
      </w:tr>
      <w:tr w:rsidR="00D67F41" w14:paraId="33B73C12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1F57F9CA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D1677E7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029144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78BA7F5" w14:textId="77777777" w:rsidR="00D67F41" w:rsidRDefault="00BB6DAA">
            <w:pPr>
              <w:pStyle w:val="TableParagraph"/>
              <w:tabs>
                <w:tab w:val="left" w:pos="134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ммоль/л</w:t>
            </w:r>
            <w:r>
              <w:rPr>
                <w:sz w:val="24"/>
              </w:rPr>
              <w:tab/>
              <w:t>добавить</w:t>
            </w:r>
          </w:p>
        </w:tc>
      </w:tr>
      <w:tr w:rsidR="00D67F41" w14:paraId="2BF3C4D8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17883EC1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0DC3F23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C6F176C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4CE29826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декстрозы**</w:t>
            </w:r>
          </w:p>
        </w:tc>
      </w:tr>
      <w:tr w:rsidR="00D67F41" w14:paraId="773F6F42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41D3608B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2B98AC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8CF911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F3BE14F" w14:textId="77777777" w:rsidR="00D67F41" w:rsidRDefault="00BB6DAA">
            <w:pPr>
              <w:pStyle w:val="TableParagraph"/>
              <w:tabs>
                <w:tab w:val="left" w:pos="572"/>
                <w:tab w:val="left" w:pos="138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z w:val="24"/>
              </w:rPr>
              <w:tab/>
              <w:t>мг/мл</w:t>
            </w:r>
            <w:r>
              <w:rPr>
                <w:sz w:val="24"/>
              </w:rPr>
              <w:tab/>
              <w:t>(125-150</w:t>
            </w:r>
          </w:p>
        </w:tc>
      </w:tr>
      <w:tr w:rsidR="00D67F41" w14:paraId="59CE08D0" w14:textId="77777777">
        <w:trPr>
          <w:trHeight w:val="271"/>
        </w:trPr>
        <w:tc>
          <w:tcPr>
            <w:tcW w:w="1700" w:type="dxa"/>
            <w:tcBorders>
              <w:top w:val="nil"/>
              <w:bottom w:val="nil"/>
            </w:tcBorders>
          </w:tcPr>
          <w:p w14:paraId="579C35D4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EC9F3CA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49A43D4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6D2905BD" w14:textId="77777777" w:rsidR="00D67F41" w:rsidRDefault="00BB6DAA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мл)</w:t>
            </w:r>
          </w:p>
        </w:tc>
      </w:tr>
      <w:tr w:rsidR="00D67F41" w14:paraId="55CCCA1D" w14:textId="77777777">
        <w:trPr>
          <w:trHeight w:val="279"/>
        </w:trPr>
        <w:tc>
          <w:tcPr>
            <w:tcW w:w="1700" w:type="dxa"/>
            <w:tcBorders>
              <w:top w:val="nil"/>
              <w:bottom w:val="nil"/>
            </w:tcBorders>
          </w:tcPr>
          <w:p w14:paraId="5034F5CB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AC64B9C" w14:textId="77777777" w:rsidR="00D67F41" w:rsidRDefault="00BB6DA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Селективный</w:t>
            </w:r>
          </w:p>
        </w:tc>
        <w:tc>
          <w:tcPr>
            <w:tcW w:w="2552" w:type="dxa"/>
            <w:tcBorders>
              <w:bottom w:val="nil"/>
            </w:tcBorders>
          </w:tcPr>
          <w:p w14:paraId="444F5180" w14:textId="77777777" w:rsidR="00D67F41" w:rsidRDefault="00BB6DA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#сальбутамол**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10-20</w:t>
            </w:r>
          </w:p>
        </w:tc>
        <w:tc>
          <w:tcPr>
            <w:tcW w:w="2377" w:type="dxa"/>
            <w:tcBorders>
              <w:bottom w:val="nil"/>
            </w:tcBorders>
          </w:tcPr>
          <w:p w14:paraId="31F66D53" w14:textId="77777777" w:rsidR="00D67F41" w:rsidRDefault="00BB6DAA">
            <w:pPr>
              <w:pStyle w:val="TableParagraph"/>
              <w:tabs>
                <w:tab w:val="left" w:pos="179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ЧСС</w:t>
            </w:r>
          </w:p>
        </w:tc>
      </w:tr>
      <w:tr w:rsidR="00D67F41" w14:paraId="24C1DD37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2C72A6E2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78F89A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бета-2-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CE6173E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небулайзер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216838F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(тахикардии)</w:t>
            </w:r>
          </w:p>
        </w:tc>
      </w:tr>
      <w:tr w:rsidR="00D67F41" w14:paraId="0B5EF0DA" w14:textId="77777777">
        <w:trPr>
          <w:trHeight w:val="272"/>
        </w:trPr>
        <w:tc>
          <w:tcPr>
            <w:tcW w:w="1700" w:type="dxa"/>
            <w:tcBorders>
              <w:top w:val="nil"/>
            </w:tcBorders>
          </w:tcPr>
          <w:p w14:paraId="3C505FC5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276EBC5" w14:textId="77777777" w:rsidR="00D67F41" w:rsidRDefault="00BB6DAA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адреномиметик</w:t>
            </w:r>
          </w:p>
        </w:tc>
        <w:tc>
          <w:tcPr>
            <w:tcW w:w="2552" w:type="dxa"/>
            <w:tcBorders>
              <w:top w:val="nil"/>
            </w:tcBorders>
          </w:tcPr>
          <w:p w14:paraId="573FD149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464CCCF0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44A909E" w14:textId="77777777" w:rsidR="00D67F41" w:rsidRDefault="00D67F41">
      <w:pPr>
        <w:rPr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127"/>
        <w:gridCol w:w="2552"/>
        <w:gridCol w:w="2377"/>
      </w:tblGrid>
      <w:tr w:rsidR="00D67F41" w14:paraId="267325CF" w14:textId="77777777">
        <w:trPr>
          <w:trHeight w:val="554"/>
        </w:trPr>
        <w:tc>
          <w:tcPr>
            <w:tcW w:w="1700" w:type="dxa"/>
          </w:tcPr>
          <w:p w14:paraId="4B9AEACB" w14:textId="77777777" w:rsidR="00D67F41" w:rsidRDefault="00D67F41">
            <w:pPr>
              <w:pStyle w:val="TableParagraph"/>
              <w:spacing w:line="240" w:lineRule="auto"/>
            </w:pPr>
          </w:p>
        </w:tc>
        <w:tc>
          <w:tcPr>
            <w:tcW w:w="2127" w:type="dxa"/>
          </w:tcPr>
          <w:p w14:paraId="112E4F15" w14:textId="77777777" w:rsidR="00D67F41" w:rsidRDefault="00BB6DAA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(20-30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2552" w:type="dxa"/>
          </w:tcPr>
          <w:p w14:paraId="389C8A3B" w14:textId="77777777" w:rsidR="00D67F41" w:rsidRDefault="00D67F41">
            <w:pPr>
              <w:pStyle w:val="TableParagraph"/>
              <w:spacing w:line="240" w:lineRule="auto"/>
            </w:pPr>
          </w:p>
        </w:tc>
        <w:tc>
          <w:tcPr>
            <w:tcW w:w="2377" w:type="dxa"/>
          </w:tcPr>
          <w:p w14:paraId="686FDCB6" w14:textId="77777777" w:rsidR="00D67F41" w:rsidRDefault="00D67F41">
            <w:pPr>
              <w:pStyle w:val="TableParagraph"/>
              <w:spacing w:line="240" w:lineRule="auto"/>
            </w:pPr>
          </w:p>
        </w:tc>
      </w:tr>
      <w:tr w:rsidR="00D67F41" w14:paraId="61B0CDF9" w14:textId="77777777">
        <w:trPr>
          <w:trHeight w:val="3035"/>
        </w:trPr>
        <w:tc>
          <w:tcPr>
            <w:tcW w:w="1700" w:type="dxa"/>
          </w:tcPr>
          <w:p w14:paraId="2A7E3B0F" w14:textId="77777777" w:rsidR="00D67F41" w:rsidRDefault="00BB6DAA">
            <w:pPr>
              <w:pStyle w:val="TableParagraph"/>
              <w:spacing w:before="10" w:line="240" w:lineRule="auto"/>
              <w:ind w:left="105" w:right="412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ацидоза</w:t>
            </w:r>
          </w:p>
        </w:tc>
        <w:tc>
          <w:tcPr>
            <w:tcW w:w="2127" w:type="dxa"/>
          </w:tcPr>
          <w:p w14:paraId="47AC8584" w14:textId="77777777" w:rsidR="00D67F41" w:rsidRDefault="00BB6DAA">
            <w:pPr>
              <w:pStyle w:val="TableParagraph"/>
              <w:tabs>
                <w:tab w:val="left" w:pos="1662"/>
              </w:tabs>
              <w:spacing w:before="10" w:line="240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Натрия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гидрокарбонат**,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инфузий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5%,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50-</w:t>
            </w:r>
          </w:p>
          <w:p w14:paraId="408AF557" w14:textId="77777777" w:rsidR="00D67F41" w:rsidRDefault="00BB6DAA">
            <w:pPr>
              <w:pStyle w:val="TableParagraph"/>
              <w:tabs>
                <w:tab w:val="left" w:pos="1009"/>
                <w:tab w:val="left" w:pos="1823"/>
              </w:tabs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z w:val="24"/>
              </w:rPr>
              <w:tab/>
              <w:t>мл</w:t>
            </w:r>
            <w:r>
              <w:rPr>
                <w:sz w:val="24"/>
              </w:rPr>
              <w:tab/>
              <w:t>(в</w:t>
            </w:r>
          </w:p>
          <w:p w14:paraId="2DF2E306" w14:textId="77777777" w:rsidR="00D67F41" w:rsidRDefault="00BB6DAA">
            <w:pPr>
              <w:pStyle w:val="TableParagraph"/>
              <w:tabs>
                <w:tab w:val="left" w:pos="1769"/>
                <w:tab w:val="left" w:pos="1909"/>
              </w:tabs>
              <w:spacing w:line="24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соотвествии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препарата)</w:t>
            </w:r>
          </w:p>
        </w:tc>
        <w:tc>
          <w:tcPr>
            <w:tcW w:w="2552" w:type="dxa"/>
          </w:tcPr>
          <w:p w14:paraId="59FC1D8B" w14:textId="77777777" w:rsidR="00D67F41" w:rsidRDefault="00BB6DAA">
            <w:pPr>
              <w:pStyle w:val="TableParagraph"/>
              <w:tabs>
                <w:tab w:val="left" w:pos="927"/>
                <w:tab w:val="left" w:pos="999"/>
                <w:tab w:val="left" w:pos="1440"/>
                <w:tab w:val="left" w:pos="2001"/>
              </w:tabs>
              <w:spacing w:before="10"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~150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3-4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(~масса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(кг)*0,5*дефицит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бикарбоната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(ммоль/л));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увеличить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ацидоза</w:t>
            </w:r>
          </w:p>
        </w:tc>
        <w:tc>
          <w:tcPr>
            <w:tcW w:w="2377" w:type="dxa"/>
          </w:tcPr>
          <w:p w14:paraId="38063876" w14:textId="77777777" w:rsidR="00D67F41" w:rsidRDefault="00BB6DAA">
            <w:pPr>
              <w:pStyle w:val="TableParagraph"/>
              <w:tabs>
                <w:tab w:val="left" w:pos="1601"/>
                <w:tab w:val="left" w:pos="1888"/>
              </w:tabs>
              <w:spacing w:before="10" w:line="24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Мониторировать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бикарбонат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крови;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ацидозе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(бикарбонат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&lt;18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ммоль/л);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гиперволемии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</w:p>
        </w:tc>
      </w:tr>
      <w:tr w:rsidR="00D67F41" w14:paraId="2F4991F6" w14:textId="77777777">
        <w:trPr>
          <w:trHeight w:val="280"/>
        </w:trPr>
        <w:tc>
          <w:tcPr>
            <w:tcW w:w="1700" w:type="dxa"/>
            <w:tcBorders>
              <w:bottom w:val="nil"/>
            </w:tcBorders>
          </w:tcPr>
          <w:p w14:paraId="56DAB1C2" w14:textId="77777777" w:rsidR="00D67F41" w:rsidRDefault="00BB6DAA">
            <w:pPr>
              <w:pStyle w:val="TableParagraph"/>
              <w:spacing w:before="11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w="2127" w:type="dxa"/>
            <w:tcBorders>
              <w:bottom w:val="nil"/>
            </w:tcBorders>
          </w:tcPr>
          <w:p w14:paraId="1EE23353" w14:textId="77777777" w:rsidR="00D67F41" w:rsidRDefault="00BB6DAA">
            <w:pPr>
              <w:pStyle w:val="TableParagraph"/>
              <w:spacing w:before="11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Петлевые</w:t>
            </w:r>
          </w:p>
        </w:tc>
        <w:tc>
          <w:tcPr>
            <w:tcW w:w="2552" w:type="dxa"/>
            <w:tcBorders>
              <w:bottom w:val="nil"/>
            </w:tcBorders>
          </w:tcPr>
          <w:p w14:paraId="66D7B471" w14:textId="77777777" w:rsidR="00D67F41" w:rsidRDefault="00BB6DAA">
            <w:pPr>
              <w:pStyle w:val="TableParagraph"/>
              <w:tabs>
                <w:tab w:val="left" w:pos="2150"/>
              </w:tabs>
              <w:spacing w:before="11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#фуросемид**,</w:t>
            </w:r>
            <w:r>
              <w:rPr>
                <w:sz w:val="24"/>
              </w:rPr>
              <w:tab/>
              <w:t>в/в</w:t>
            </w:r>
          </w:p>
        </w:tc>
        <w:tc>
          <w:tcPr>
            <w:tcW w:w="2377" w:type="dxa"/>
            <w:tcBorders>
              <w:bottom w:val="nil"/>
            </w:tcBorders>
          </w:tcPr>
          <w:p w14:paraId="7C324337" w14:textId="77777777" w:rsidR="00D67F41" w:rsidRDefault="00BB6DAA">
            <w:pPr>
              <w:pStyle w:val="TableParagraph"/>
              <w:tabs>
                <w:tab w:val="left" w:pos="1889"/>
              </w:tabs>
              <w:spacing w:before="11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Избегать</w:t>
            </w:r>
            <w:r>
              <w:rPr>
                <w:sz w:val="24"/>
              </w:rPr>
              <w:tab/>
              <w:t>при</w:t>
            </w:r>
          </w:p>
        </w:tc>
      </w:tr>
      <w:tr w:rsidR="00D67F41" w14:paraId="59D13869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3471634F" w14:textId="77777777" w:rsidR="00D67F41" w:rsidRDefault="00BB6DAA">
            <w:pPr>
              <w:pStyle w:val="TableParagraph"/>
              <w:spacing w:before="6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удаления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CFB9879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диуретики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B1564CC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болюс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EC8D647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гиповолемии;</w:t>
            </w:r>
          </w:p>
        </w:tc>
      </w:tr>
      <w:tr w:rsidR="00D67F41" w14:paraId="2CCCC4E0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4A6DED16" w14:textId="77777777" w:rsidR="00D67F41" w:rsidRDefault="00BB6DAA">
            <w:pPr>
              <w:pStyle w:val="TableParagraph"/>
              <w:spacing w:before="6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62D2FC5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(20-30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2-6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E8E7D0C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мг/кг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B5FFF29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</w:p>
        </w:tc>
      </w:tr>
      <w:tr w:rsidR="00D67F41" w14:paraId="6AB7330A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46A99E51" w14:textId="77777777" w:rsidR="00D67F41" w:rsidRDefault="00BB6DAA">
            <w:pPr>
              <w:pStyle w:val="TableParagraph"/>
              <w:spacing w:before="6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42B5434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часов)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4A335F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62A18D50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снижается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СКФ</w:t>
            </w:r>
          </w:p>
        </w:tc>
      </w:tr>
      <w:tr w:rsidR="00D67F41" w14:paraId="31DDE4FB" w14:textId="77777777">
        <w:trPr>
          <w:trHeight w:val="271"/>
        </w:trPr>
        <w:tc>
          <w:tcPr>
            <w:tcW w:w="1700" w:type="dxa"/>
            <w:tcBorders>
              <w:top w:val="nil"/>
              <w:bottom w:val="nil"/>
            </w:tcBorders>
          </w:tcPr>
          <w:p w14:paraId="112E05F0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DA692F8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A60F235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2438CB59" w14:textId="77777777" w:rsidR="00D67F41" w:rsidRDefault="00BB6DAA">
            <w:pPr>
              <w:pStyle w:val="TableParagraph"/>
              <w:spacing w:before="6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мл/мин/1,73 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D67F41" w14:paraId="490B2576" w14:textId="77777777">
        <w:trPr>
          <w:trHeight w:val="280"/>
        </w:trPr>
        <w:tc>
          <w:tcPr>
            <w:tcW w:w="1700" w:type="dxa"/>
            <w:tcBorders>
              <w:top w:val="nil"/>
              <w:bottom w:val="nil"/>
            </w:tcBorders>
          </w:tcPr>
          <w:p w14:paraId="28A64E3F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F14914B" w14:textId="77777777" w:rsidR="00D67F41" w:rsidRDefault="00BB6DAA">
            <w:pPr>
              <w:pStyle w:val="TableParagraph"/>
              <w:spacing w:before="10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Кальция</w:t>
            </w:r>
          </w:p>
        </w:tc>
        <w:tc>
          <w:tcPr>
            <w:tcW w:w="2552" w:type="dxa"/>
            <w:tcBorders>
              <w:bottom w:val="nil"/>
            </w:tcBorders>
          </w:tcPr>
          <w:p w14:paraId="2316ABE3" w14:textId="77777777" w:rsidR="00D67F41" w:rsidRDefault="00BB6DAA">
            <w:pPr>
              <w:pStyle w:val="TableParagraph"/>
              <w:tabs>
                <w:tab w:val="left" w:pos="944"/>
                <w:tab w:val="left" w:pos="1472"/>
                <w:tab w:val="left" w:pos="1865"/>
              </w:tabs>
              <w:spacing w:before="10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15-30</w:t>
            </w:r>
            <w:r>
              <w:rPr>
                <w:sz w:val="24"/>
              </w:rPr>
              <w:tab/>
              <w:t>мг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сутки</w:t>
            </w:r>
          </w:p>
        </w:tc>
        <w:tc>
          <w:tcPr>
            <w:tcW w:w="2377" w:type="dxa"/>
            <w:tcBorders>
              <w:bottom w:val="nil"/>
            </w:tcBorders>
          </w:tcPr>
          <w:p w14:paraId="37CCDB70" w14:textId="77777777" w:rsidR="00D67F41" w:rsidRDefault="00BB6DAA">
            <w:pPr>
              <w:pStyle w:val="TableParagraph"/>
              <w:tabs>
                <w:tab w:val="left" w:pos="591"/>
                <w:tab w:val="left" w:pos="1888"/>
              </w:tabs>
              <w:spacing w:before="10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при</w:t>
            </w:r>
          </w:p>
        </w:tc>
      </w:tr>
      <w:tr w:rsidR="00D67F41" w14:paraId="1D89DF0D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4BA90E89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F9F8279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полистирол-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55D3A98" w14:textId="77777777" w:rsidR="00D67F41" w:rsidRDefault="00BB6DAA">
            <w:pPr>
              <w:pStyle w:val="TableParagraph"/>
              <w:tabs>
                <w:tab w:val="left" w:pos="1678"/>
                <w:tab w:val="left" w:pos="2122"/>
              </w:tabs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перорально,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2-3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49D9C81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кишечной</w:t>
            </w:r>
          </w:p>
        </w:tc>
      </w:tr>
      <w:tr w:rsidR="00D67F41" w14:paraId="342085F6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4D3EB590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9C825DB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сульфонат**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E614CE1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соотвествии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45CF1334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непроходимости</w:t>
            </w:r>
          </w:p>
        </w:tc>
      </w:tr>
      <w:tr w:rsidR="00D67F41" w14:paraId="33728555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5EC00090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E2781F" w14:textId="77777777" w:rsidR="00D67F41" w:rsidRDefault="00BB6DAA">
            <w:pPr>
              <w:pStyle w:val="TableParagraph"/>
              <w:tabs>
                <w:tab w:val="left" w:pos="1007"/>
                <w:tab w:val="left" w:pos="1947"/>
              </w:tabs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(1-2</w:t>
            </w:r>
            <w:r>
              <w:rPr>
                <w:sz w:val="24"/>
              </w:rPr>
              <w:tab/>
              <w:t>часа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926EEA4" w14:textId="77777777" w:rsidR="00D67F41" w:rsidRDefault="00BB6DAA">
            <w:pPr>
              <w:pStyle w:val="TableParagraph"/>
              <w:tabs>
                <w:tab w:val="left" w:pos="543"/>
                <w:tab w:val="left" w:pos="2193"/>
              </w:tabs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инструкцией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59DD7F4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(обструкции)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D67F41" w14:paraId="7C35560F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4B71D19D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88355AA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длительно)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17A4E9A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применению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1C261661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дегидратированных</w:t>
            </w:r>
          </w:p>
        </w:tc>
      </w:tr>
      <w:tr w:rsidR="00D67F41" w14:paraId="0E3D697B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253380F3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3E6BBB9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5BC930F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лекарственного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E625AAD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пациентов;</w:t>
            </w:r>
          </w:p>
        </w:tc>
      </w:tr>
      <w:tr w:rsidR="00D67F41" w14:paraId="7F71C1CD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650443DC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AC4741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367DE0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препарата)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887DE8E" w14:textId="77777777" w:rsidR="00D67F41" w:rsidRDefault="00BB6DAA">
            <w:pPr>
              <w:pStyle w:val="TableParagraph"/>
              <w:tabs>
                <w:tab w:val="left" w:pos="2157"/>
              </w:tabs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ассоциировано</w:t>
            </w:r>
            <w:r>
              <w:rPr>
                <w:sz w:val="24"/>
              </w:rPr>
              <w:tab/>
              <w:t>с</w:t>
            </w:r>
          </w:p>
        </w:tc>
      </w:tr>
      <w:tr w:rsidR="00D67F41" w14:paraId="6E926E23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4A24DBF8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31794BC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B1A965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4CBC4AE7" w14:textId="77777777" w:rsidR="00D67F41" w:rsidRDefault="00BB6DAA">
            <w:pPr>
              <w:pStyle w:val="TableParagraph"/>
              <w:tabs>
                <w:tab w:val="left" w:pos="1359"/>
              </w:tabs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риском</w:t>
            </w:r>
            <w:r>
              <w:rPr>
                <w:sz w:val="24"/>
              </w:rPr>
              <w:tab/>
              <w:t>развития</w:t>
            </w:r>
          </w:p>
        </w:tc>
      </w:tr>
      <w:tr w:rsidR="00D67F41" w14:paraId="6F51B4DC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029815FA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F8FC29B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298348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89E633B" w14:textId="77777777" w:rsidR="00D67F41" w:rsidRDefault="00BB6DAA">
            <w:pPr>
              <w:pStyle w:val="TableParagraph"/>
              <w:tabs>
                <w:tab w:val="left" w:pos="1373"/>
              </w:tabs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некроза</w:t>
            </w:r>
            <w:r>
              <w:rPr>
                <w:sz w:val="24"/>
              </w:rPr>
              <w:tab/>
              <w:t>толстого</w:t>
            </w:r>
          </w:p>
        </w:tc>
      </w:tr>
      <w:tr w:rsidR="00D67F41" w14:paraId="162535AA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2C944174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E9FB769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4C20CB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6392E9EE" w14:textId="77777777" w:rsidR="00D67F41" w:rsidRDefault="00BB6DAA">
            <w:pPr>
              <w:pStyle w:val="TableParagraph"/>
              <w:tabs>
                <w:tab w:val="left" w:pos="1890"/>
              </w:tabs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кишечника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при</w:t>
            </w:r>
          </w:p>
        </w:tc>
      </w:tr>
      <w:tr w:rsidR="00D67F41" w14:paraId="7156DCDA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2C888B4F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D55134B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3D1E390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613D171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</w:p>
        </w:tc>
      </w:tr>
      <w:tr w:rsidR="00D67F41" w14:paraId="16D897BF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2C637A54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F58A7FA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7311C42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215BBF7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</w:t>
            </w:r>
          </w:p>
        </w:tc>
      </w:tr>
      <w:tr w:rsidR="00D67F41" w14:paraId="6A6E7D60" w14:textId="77777777">
        <w:trPr>
          <w:trHeight w:val="276"/>
        </w:trPr>
        <w:tc>
          <w:tcPr>
            <w:tcW w:w="1700" w:type="dxa"/>
            <w:tcBorders>
              <w:top w:val="nil"/>
              <w:bottom w:val="nil"/>
            </w:tcBorders>
          </w:tcPr>
          <w:p w14:paraId="0E4249E4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0196F98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DAE3CD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A61F130" w14:textId="77777777" w:rsidR="00D67F41" w:rsidRDefault="00BB6DAA">
            <w:pPr>
              <w:pStyle w:val="TableParagraph"/>
              <w:spacing w:before="6"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смола</w:t>
            </w:r>
          </w:p>
        </w:tc>
      </w:tr>
      <w:tr w:rsidR="00D67F41" w14:paraId="1D6D3F53" w14:textId="77777777">
        <w:trPr>
          <w:trHeight w:val="271"/>
        </w:trPr>
        <w:tc>
          <w:tcPr>
            <w:tcW w:w="1700" w:type="dxa"/>
            <w:tcBorders>
              <w:top w:val="nil"/>
              <w:bottom w:val="nil"/>
            </w:tcBorders>
          </w:tcPr>
          <w:p w14:paraId="2BCCBBE5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85108DF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07CE3433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0CB52C32" w14:textId="77777777" w:rsidR="00D67F41" w:rsidRDefault="00BB6DAA">
            <w:pPr>
              <w:pStyle w:val="TableParagraph"/>
              <w:spacing w:before="6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покидает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</w:p>
        </w:tc>
      </w:tr>
      <w:tr w:rsidR="00D67F41" w14:paraId="3426ABEC" w14:textId="77777777">
        <w:trPr>
          <w:trHeight w:val="275"/>
        </w:trPr>
        <w:tc>
          <w:tcPr>
            <w:tcW w:w="1700" w:type="dxa"/>
            <w:tcBorders>
              <w:top w:val="nil"/>
              <w:bottom w:val="nil"/>
            </w:tcBorders>
          </w:tcPr>
          <w:p w14:paraId="03231FBC" w14:textId="77777777" w:rsidR="00D67F41" w:rsidRDefault="00D67F4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58514D5" w14:textId="77777777" w:rsidR="00D67F41" w:rsidRDefault="00BB6DAA">
            <w:pPr>
              <w:pStyle w:val="TableParagraph"/>
              <w:spacing w:before="10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Диализ</w:t>
            </w:r>
          </w:p>
        </w:tc>
        <w:tc>
          <w:tcPr>
            <w:tcW w:w="2552" w:type="dxa"/>
            <w:vMerge w:val="restart"/>
          </w:tcPr>
          <w:p w14:paraId="0D7D2FA9" w14:textId="77777777" w:rsidR="00D67F41" w:rsidRDefault="00D67F41">
            <w:pPr>
              <w:pStyle w:val="TableParagraph"/>
              <w:spacing w:line="240" w:lineRule="auto"/>
            </w:pPr>
          </w:p>
        </w:tc>
        <w:tc>
          <w:tcPr>
            <w:tcW w:w="2377" w:type="dxa"/>
            <w:tcBorders>
              <w:bottom w:val="nil"/>
            </w:tcBorders>
          </w:tcPr>
          <w:p w14:paraId="169A2FC1" w14:textId="77777777" w:rsidR="00D67F41" w:rsidRDefault="00BB6DAA">
            <w:pPr>
              <w:pStyle w:val="TableParagraph"/>
              <w:spacing w:before="10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</w:p>
        </w:tc>
      </w:tr>
      <w:tr w:rsidR="00D67F41" w14:paraId="1E6AEC20" w14:textId="77777777">
        <w:trPr>
          <w:trHeight w:val="266"/>
        </w:trPr>
        <w:tc>
          <w:tcPr>
            <w:tcW w:w="1700" w:type="dxa"/>
            <w:tcBorders>
              <w:top w:val="nil"/>
              <w:bottom w:val="nil"/>
            </w:tcBorders>
          </w:tcPr>
          <w:p w14:paraId="4A9E4809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53E702A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3761CE81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E3BFD23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неэффективности</w:t>
            </w:r>
          </w:p>
        </w:tc>
      </w:tr>
      <w:tr w:rsidR="00D67F41" w14:paraId="55DBADF7" w14:textId="77777777">
        <w:trPr>
          <w:trHeight w:val="265"/>
        </w:trPr>
        <w:tc>
          <w:tcPr>
            <w:tcW w:w="1700" w:type="dxa"/>
            <w:tcBorders>
              <w:top w:val="nil"/>
              <w:bottom w:val="nil"/>
            </w:tcBorders>
          </w:tcPr>
          <w:p w14:paraId="06F15B40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4464EA2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длительно)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48439962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64601A3E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С5-</w:t>
            </w:r>
          </w:p>
        </w:tc>
      </w:tr>
      <w:tr w:rsidR="00D67F41" w14:paraId="021CC8A3" w14:textId="77777777">
        <w:trPr>
          <w:trHeight w:val="266"/>
        </w:trPr>
        <w:tc>
          <w:tcPr>
            <w:tcW w:w="1700" w:type="dxa"/>
            <w:tcBorders>
              <w:top w:val="nil"/>
              <w:bottom w:val="nil"/>
            </w:tcBorders>
          </w:tcPr>
          <w:p w14:paraId="67ADB6B8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479075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A7D8349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6C227CDB" w14:textId="77777777" w:rsidR="00D67F41" w:rsidRDefault="00BB6DAA">
            <w:pPr>
              <w:pStyle w:val="TableParagraph"/>
              <w:tabs>
                <w:tab w:val="left" w:pos="1237"/>
                <w:tab w:val="left" w:pos="2159"/>
              </w:tabs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С5Д;</w:t>
            </w:r>
            <w:r>
              <w:rPr>
                <w:sz w:val="24"/>
              </w:rPr>
              <w:tab/>
              <w:t>ГД</w:t>
            </w:r>
            <w:r>
              <w:rPr>
                <w:sz w:val="24"/>
              </w:rPr>
              <w:tab/>
              <w:t>с</w:t>
            </w:r>
          </w:p>
        </w:tc>
      </w:tr>
      <w:tr w:rsidR="00D67F41" w14:paraId="46E696B8" w14:textId="77777777">
        <w:trPr>
          <w:trHeight w:val="265"/>
        </w:trPr>
        <w:tc>
          <w:tcPr>
            <w:tcW w:w="1700" w:type="dxa"/>
            <w:tcBorders>
              <w:top w:val="nil"/>
              <w:bottom w:val="nil"/>
            </w:tcBorders>
          </w:tcPr>
          <w:p w14:paraId="2549B80F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26DCB0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5ED1020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12905A58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пониженной</w:t>
            </w:r>
          </w:p>
        </w:tc>
      </w:tr>
      <w:tr w:rsidR="00D67F41" w14:paraId="2ADA78F4" w14:textId="77777777">
        <w:trPr>
          <w:trHeight w:val="266"/>
        </w:trPr>
        <w:tc>
          <w:tcPr>
            <w:tcW w:w="1700" w:type="dxa"/>
            <w:tcBorders>
              <w:top w:val="nil"/>
              <w:bottom w:val="nil"/>
            </w:tcBorders>
          </w:tcPr>
          <w:p w14:paraId="1730E5E4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9F01586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A768A47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0A37C0A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концентрацией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(0-</w:t>
            </w:r>
          </w:p>
        </w:tc>
      </w:tr>
      <w:tr w:rsidR="00D67F41" w14:paraId="252AB5C7" w14:textId="77777777">
        <w:trPr>
          <w:trHeight w:val="266"/>
        </w:trPr>
        <w:tc>
          <w:tcPr>
            <w:tcW w:w="1700" w:type="dxa"/>
            <w:tcBorders>
              <w:top w:val="nil"/>
              <w:bottom w:val="nil"/>
            </w:tcBorders>
          </w:tcPr>
          <w:p w14:paraId="1A5F0302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A031973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F433AE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A6F916B" w14:textId="77777777" w:rsidR="00D67F41" w:rsidRDefault="00BB6DAA">
            <w:pPr>
              <w:pStyle w:val="TableParagraph"/>
              <w:tabs>
                <w:tab w:val="left" w:pos="730"/>
                <w:tab w:val="left" w:pos="2153"/>
              </w:tabs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ммоль/л)</w:t>
            </w:r>
            <w:r>
              <w:rPr>
                <w:sz w:val="24"/>
              </w:rPr>
              <w:tab/>
              <w:t>в</w:t>
            </w:r>
          </w:p>
        </w:tc>
      </w:tr>
      <w:tr w:rsidR="00D67F41" w14:paraId="791B181E" w14:textId="77777777">
        <w:trPr>
          <w:trHeight w:val="266"/>
        </w:trPr>
        <w:tc>
          <w:tcPr>
            <w:tcW w:w="1700" w:type="dxa"/>
            <w:tcBorders>
              <w:top w:val="nil"/>
              <w:bottom w:val="nil"/>
            </w:tcBorders>
          </w:tcPr>
          <w:p w14:paraId="728C492A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ADFC11A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FFCB33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4234BAE" w14:textId="77777777" w:rsidR="00D67F41" w:rsidRDefault="00BB6DAA">
            <w:pPr>
              <w:pStyle w:val="TableParagraph"/>
              <w:tabs>
                <w:tab w:val="left" w:pos="1692"/>
              </w:tabs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диализате</w:t>
            </w:r>
            <w:r>
              <w:rPr>
                <w:sz w:val="24"/>
              </w:rPr>
              <w:tab/>
              <w:t>более</w:t>
            </w:r>
          </w:p>
        </w:tc>
      </w:tr>
      <w:tr w:rsidR="00D67F41" w14:paraId="7371C400" w14:textId="77777777">
        <w:trPr>
          <w:trHeight w:val="265"/>
        </w:trPr>
        <w:tc>
          <w:tcPr>
            <w:tcW w:w="1700" w:type="dxa"/>
            <w:tcBorders>
              <w:top w:val="nil"/>
              <w:bottom w:val="nil"/>
            </w:tcBorders>
          </w:tcPr>
          <w:p w14:paraId="1F7922CC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38B52B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8AE9EA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4B3CB828" w14:textId="77777777" w:rsidR="00D67F41" w:rsidRDefault="00BB6DAA">
            <w:pPr>
              <w:pStyle w:val="TableParagraph"/>
              <w:tabs>
                <w:tab w:val="left" w:pos="1716"/>
              </w:tabs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эффективен</w:t>
            </w:r>
            <w:r>
              <w:rPr>
                <w:sz w:val="24"/>
              </w:rPr>
              <w:tab/>
              <w:t>(риск</w:t>
            </w:r>
          </w:p>
        </w:tc>
      </w:tr>
      <w:tr w:rsidR="00D67F41" w14:paraId="41A2E455" w14:textId="77777777">
        <w:trPr>
          <w:trHeight w:val="266"/>
        </w:trPr>
        <w:tc>
          <w:tcPr>
            <w:tcW w:w="1700" w:type="dxa"/>
            <w:tcBorders>
              <w:top w:val="nil"/>
              <w:bottom w:val="nil"/>
            </w:tcBorders>
          </w:tcPr>
          <w:p w14:paraId="6E791C4C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73F89D1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96FAA8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A1ACFCF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симптомной</w:t>
            </w:r>
          </w:p>
        </w:tc>
      </w:tr>
      <w:tr w:rsidR="00D67F41" w14:paraId="2BB39369" w14:textId="77777777">
        <w:trPr>
          <w:trHeight w:val="265"/>
        </w:trPr>
        <w:tc>
          <w:tcPr>
            <w:tcW w:w="1700" w:type="dxa"/>
            <w:tcBorders>
              <w:top w:val="nil"/>
              <w:bottom w:val="nil"/>
            </w:tcBorders>
          </w:tcPr>
          <w:p w14:paraId="211E6A32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DCC76C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EDB4A1B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DB6DFC6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гипокалиемии</w:t>
            </w:r>
          </w:p>
        </w:tc>
      </w:tr>
      <w:tr w:rsidR="00D67F41" w14:paraId="4EA15C19" w14:textId="77777777">
        <w:trPr>
          <w:trHeight w:val="266"/>
        </w:trPr>
        <w:tc>
          <w:tcPr>
            <w:tcW w:w="1700" w:type="dxa"/>
            <w:tcBorders>
              <w:top w:val="nil"/>
            </w:tcBorders>
          </w:tcPr>
          <w:p w14:paraId="232AECE0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0CE1D06" w14:textId="77777777" w:rsidR="00D67F41" w:rsidRDefault="00D67F4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E3C4C3E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2A45B0EE" w14:textId="77777777" w:rsidR="00D67F41" w:rsidRDefault="00BB6DAA">
            <w:pPr>
              <w:pStyle w:val="TableParagraph"/>
              <w:spacing w:before="1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возрастает)</w:t>
            </w:r>
          </w:p>
        </w:tc>
      </w:tr>
    </w:tbl>
    <w:p w14:paraId="1F57096B" w14:textId="77777777" w:rsidR="00D67F41" w:rsidRDefault="00BB6DAA">
      <w:pPr>
        <w:pStyle w:val="a3"/>
        <w:spacing w:line="360" w:lineRule="auto"/>
        <w:ind w:left="1090" w:right="364" w:firstLine="0"/>
      </w:pPr>
      <w:r>
        <w:t xml:space="preserve">Примечание: </w:t>
      </w:r>
      <w:r>
        <w:rPr>
          <w:vertAlign w:val="superscript"/>
        </w:rPr>
        <w:t>1</w:t>
      </w:r>
      <w:r>
        <w:t xml:space="preserve"> – в настоящее время в РФ кроме кальция полистиролсульфоната,</w:t>
      </w:r>
      <w:r>
        <w:rPr>
          <w:spacing w:val="1"/>
        </w:rPr>
        <w:t xml:space="preserve"> </w:t>
      </w:r>
      <w:r>
        <w:t xml:space="preserve">другие, близкие к нему по действию препараты не зарегистрированы; </w:t>
      </w:r>
      <w:r>
        <w:rPr>
          <w:vertAlign w:val="superscript"/>
        </w:rPr>
        <w:t>2</w:t>
      </w:r>
      <w:r>
        <w:t xml:space="preserve"> – риски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некроза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кишечника</w:t>
      </w:r>
      <w:r>
        <w:rPr>
          <w:spacing w:val="1"/>
        </w:rPr>
        <w:t xml:space="preserve"> </w:t>
      </w:r>
      <w:r>
        <w:t>увеличиваются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совместно с продуктами или препаратами, содержащими в своем составе сорбитол.</w:t>
      </w:r>
      <w:r>
        <w:rPr>
          <w:spacing w:val="1"/>
        </w:rPr>
        <w:t xml:space="preserve"> </w:t>
      </w:r>
      <w:r>
        <w:t>ЖКТ</w:t>
      </w:r>
      <w:r>
        <w:rPr>
          <w:spacing w:val="-1"/>
        </w:rPr>
        <w:t xml:space="preserve"> </w:t>
      </w:r>
      <w:r>
        <w:t>– желудочно-кишечный тракт.</w:t>
      </w:r>
    </w:p>
    <w:p w14:paraId="69111BA5" w14:textId="77777777" w:rsidR="00D67F41" w:rsidRDefault="00D67F41">
      <w:pPr>
        <w:spacing w:line="360" w:lineRule="auto"/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505E779C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right="365" w:hanging="360"/>
        <w:rPr>
          <w:rFonts w:ascii="Symbol" w:hAnsi="Symbol"/>
          <w:sz w:val="20"/>
        </w:rPr>
      </w:pPr>
      <w:r>
        <w:rPr>
          <w:spacing w:val="-1"/>
          <w:sz w:val="24"/>
        </w:rPr>
        <w:lastRenderedPageBreak/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ХБП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симптомной</w:t>
      </w:r>
      <w:r>
        <w:rPr>
          <w:spacing w:val="-13"/>
          <w:sz w:val="24"/>
        </w:rPr>
        <w:t xml:space="preserve"> </w:t>
      </w:r>
      <w:r>
        <w:rPr>
          <w:sz w:val="24"/>
        </w:rPr>
        <w:t>гиперкалиемией</w:t>
      </w:r>
      <w:r>
        <w:rPr>
          <w:spacing w:val="-14"/>
          <w:sz w:val="24"/>
        </w:rPr>
        <w:t xml:space="preserve"> </w:t>
      </w:r>
      <w:r>
        <w:rPr>
          <w:sz w:val="24"/>
        </w:rPr>
        <w:t>мы</w:t>
      </w:r>
      <w:r>
        <w:rPr>
          <w:spacing w:val="-14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первоочередное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 внутривенного болюсного введения кальция глюконата** или кальция</w:t>
      </w:r>
      <w:r>
        <w:rPr>
          <w:spacing w:val="1"/>
          <w:sz w:val="24"/>
        </w:rPr>
        <w:t xml:space="preserve"> </w:t>
      </w:r>
      <w:r>
        <w:rPr>
          <w:sz w:val="24"/>
        </w:rPr>
        <w:t>хлорида с целью лечения и профилактики жизнеугрожающих нарушений ритма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гидрокарбоната** внутривенно – при наличии метаболического ацидоза для его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#фуросемида**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внутривенно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гиповолемии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СКФ</w:t>
      </w:r>
      <w:r>
        <w:rPr>
          <w:spacing w:val="-15"/>
          <w:sz w:val="24"/>
        </w:rPr>
        <w:t xml:space="preserve"> </w:t>
      </w:r>
      <w:r>
        <w:rPr>
          <w:sz w:val="24"/>
        </w:rPr>
        <w:t>&gt;20</w:t>
      </w:r>
      <w:r>
        <w:rPr>
          <w:spacing w:val="-58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pacing w:val="-21"/>
          <w:sz w:val="24"/>
        </w:rPr>
        <w:t xml:space="preserve"> </w:t>
      </w:r>
      <w:r>
        <w:rPr>
          <w:sz w:val="24"/>
        </w:rPr>
        <w:t>[286,299].</w:t>
      </w:r>
    </w:p>
    <w:p w14:paraId="531F8060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7A8CC182" w14:textId="77777777" w:rsidR="00D67F41" w:rsidRDefault="00BB6DAA">
      <w:pPr>
        <w:spacing w:before="1"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[286,299]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слабую доказательную базу, мы предлагаем рассмотреть их применение с 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многолетнего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механизмах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ацидоза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(увеличение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внеклеточной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концентрации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бикарбоната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протонов)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увеличивает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АТФ-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зависимый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транспорт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клетки.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Введение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натрия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гидрокарбоната**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(раствор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мг/мл,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минут,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рассчитывается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далее)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[286,299].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Петлевые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диуретики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(#фуросемида**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(раствор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мг/мл, 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20))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повышают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экскрецию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мочой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[286,300].</w:t>
      </w:r>
    </w:p>
    <w:p w14:paraId="04E881E1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66CB4CB5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9" w:hanging="360"/>
        <w:rPr>
          <w:rFonts w:ascii="Symbol" w:hAnsi="Symbol"/>
          <w:sz w:val="20"/>
        </w:rPr>
      </w:pPr>
      <w:r>
        <w:rPr>
          <w:sz w:val="24"/>
        </w:rPr>
        <w:t>У пациентов с ХБП С3-С5Д для лечения острой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симптомной гиперкалиемии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рецидивирующей или стабильной хронической гиперкалиемии при недостаточном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диетарных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полистиролсульфоната** [301,302].</w:t>
      </w:r>
    </w:p>
    <w:p w14:paraId="204AAFE5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C4AAC7F" w14:textId="77777777" w:rsidR="00D67F41" w:rsidRDefault="00BB6DAA">
      <w:pPr>
        <w:spacing w:before="1"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двух РКИ показано, что кальция полистиролсульфонат** 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 высокую эффективность в коррекции гиперкалиемии в сравнении с плацебо.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фармакологической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опции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гиперкалиемии,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элиминации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(петлевых диуретиков, диализ) по тем или иным причинам ограничено. 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знать, что: другие пероральные препараты следует принимать за три часа до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через три часа после кальция полистиролсульфоната; антациды могут снижать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обмен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повышать риск системного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алкалоза.</w:t>
      </w:r>
    </w:p>
    <w:p w14:paraId="07C868D8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E6ADEB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lastRenderedPageBreak/>
        <w:t>Пациентам с ХБП С3-С5 и концентрацией иона бикарбоната в сыворотке крови &lt;20</w:t>
      </w:r>
      <w:r>
        <w:rPr>
          <w:spacing w:val="-57"/>
          <w:sz w:val="24"/>
        </w:rPr>
        <w:t xml:space="preserve"> </w:t>
      </w:r>
      <w:r>
        <w:rPr>
          <w:sz w:val="24"/>
        </w:rPr>
        <w:t>ммоль/л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пероральную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терапию</w:t>
      </w:r>
      <w:r>
        <w:rPr>
          <w:spacing w:val="1"/>
          <w:sz w:val="24"/>
        </w:rPr>
        <w:t xml:space="preserve"> </w:t>
      </w:r>
      <w:r>
        <w:rPr>
          <w:sz w:val="24"/>
        </w:rPr>
        <w:t>#натрия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гидрокарбонатом</w:t>
      </w:r>
      <w:r>
        <w:rPr>
          <w:spacing w:val="1"/>
          <w:sz w:val="24"/>
        </w:rPr>
        <w:t xml:space="preserve"> </w:t>
      </w:r>
      <w:r>
        <w:rPr>
          <w:sz w:val="24"/>
        </w:rPr>
        <w:t>(порошок для приготовления раствора для приема внутрь) для поддержания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диапазоне</w:t>
      </w:r>
      <w:r>
        <w:rPr>
          <w:spacing w:val="1"/>
          <w:sz w:val="24"/>
        </w:rPr>
        <w:t xml:space="preserve"> </w:t>
      </w:r>
      <w:r>
        <w:rPr>
          <w:sz w:val="24"/>
        </w:rPr>
        <w:t>20-24</w:t>
      </w:r>
      <w:r>
        <w:rPr>
          <w:spacing w:val="1"/>
          <w:sz w:val="24"/>
        </w:rPr>
        <w:t xml:space="preserve"> </w:t>
      </w:r>
      <w:r>
        <w:rPr>
          <w:sz w:val="24"/>
        </w:rPr>
        <w:t>ммоль/л,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метаболического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ацидоза,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ренопротекции</w:t>
      </w:r>
      <w:r>
        <w:rPr>
          <w:spacing w:val="4"/>
          <w:sz w:val="24"/>
        </w:rPr>
        <w:t xml:space="preserve"> </w:t>
      </w:r>
      <w:r>
        <w:rPr>
          <w:sz w:val="24"/>
        </w:rPr>
        <w:t>[79,139].</w:t>
      </w:r>
    </w:p>
    <w:p w14:paraId="54EFE24F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1C9CEE3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Помимо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метаболического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ацидоза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пероральное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применение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#натрия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гидрокарбоната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увеличению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додиализного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периода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 [281,303-305].</w:t>
      </w:r>
    </w:p>
    <w:p w14:paraId="06129A4F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Побочные эффекты терапии связаны с аккумуляцией Na, отеками и АГ, поэтому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дозу препарата надо увеличивать постепенно с коррекцией диеты по Na. Расчет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начальной дозы #натрия гидрокарбоната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 проводить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формуле: доза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бикарбоната (ммоль) = (24 – бикарбонат крови пациента) х масса тела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 0,5; 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84 мг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натрия гидрокарбоната;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1-4 раза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[281,303-305].</w:t>
      </w:r>
    </w:p>
    <w:p w14:paraId="12B672E3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7C622C0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гиперхолестеринемией</w:t>
      </w:r>
      <w:r>
        <w:rPr>
          <w:spacing w:val="1"/>
          <w:sz w:val="24"/>
        </w:rPr>
        <w:t xml:space="preserve"> </w:t>
      </w:r>
      <w:r>
        <w:rPr>
          <w:sz w:val="24"/>
        </w:rPr>
        <w:t>ЛПНП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мы рекомендуем лечение ингибиторами ГМГ-КоА-редуктазы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[18,75,127,197,307-310].</w:t>
      </w:r>
    </w:p>
    <w:p w14:paraId="5D40FAC3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20E0F76A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гиполипидемическими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заболеваний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36%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 26%.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Помимо эффектов в отношении снижения сердечно-сосудистых рисков,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вероятно, что ингибиторы ГМГ-КоА-редуктазы могут снижать протеинурию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Ренопротективные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эффекты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пропорциональны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дозе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ингибиторов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ГМГ-КоА-редуктазы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титровать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субмаксимальных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максимальных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рекомендуемых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доз,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побочных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эффектов.</w:t>
      </w:r>
    </w:p>
    <w:p w14:paraId="7180588C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У пациентов ХБП С3-С5 аторвастатин** (80 мг/сутки) и розувастатин (в дозах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эквивалентных 20 мг симвастатина**), вероятно, более эффективны, чем 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 этой группы. Позитивное действие ингибиторов ГМГ-КоА-редуктазы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течение ХБП может быть обусловлено множественными (плейотропными)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механизмами,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независимыми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гиполипидемического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действия.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ЛПНП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</w:p>
    <w:p w14:paraId="63D1F828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929F5C5" w14:textId="77777777" w:rsidR="00D67F41" w:rsidRDefault="00BB6DAA">
      <w:pPr>
        <w:spacing w:before="77" w:line="362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lastRenderedPageBreak/>
        <w:t>С-РБ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[127],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[18]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модификатором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предупреждения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событий.</w:t>
      </w:r>
    </w:p>
    <w:p w14:paraId="29C634E0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Есть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ингибиторов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ГМГ-КоА-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редуктазы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снижается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СКФ.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С5Д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каких-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либо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кардиоваскулярной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профилактики, за исключением случаев с повышением ЛПНП &gt;140 мг/дл [311].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Однако, если пациент получал ингибиторы ГМГ-КоА-редуктазы (±эзетимиб)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додиализных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стадиях,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следует.</w:t>
      </w:r>
    </w:p>
    <w:p w14:paraId="33E73298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478CB40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4"/>
          <w:sz w:val="24"/>
        </w:rPr>
        <w:t xml:space="preserve"> </w:t>
      </w:r>
      <w:r>
        <w:rPr>
          <w:sz w:val="24"/>
        </w:rPr>
        <w:t>ингибиторами</w:t>
      </w:r>
      <w:r>
        <w:rPr>
          <w:spacing w:val="-12"/>
          <w:sz w:val="24"/>
        </w:rPr>
        <w:t xml:space="preserve"> </w:t>
      </w:r>
      <w:r>
        <w:rPr>
          <w:sz w:val="24"/>
        </w:rPr>
        <w:t>ГМГ-КоА-редуктазы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гиполипидемической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 уровня холестерина ЛПНП или непереносимости ингибиторов ГМГ-КоА-</w:t>
      </w:r>
      <w:r>
        <w:rPr>
          <w:spacing w:val="1"/>
          <w:sz w:val="24"/>
        </w:rPr>
        <w:t xml:space="preserve"> </w:t>
      </w:r>
      <w:r>
        <w:rPr>
          <w:sz w:val="24"/>
        </w:rPr>
        <w:t>редуктазы (статинов) или противопоказаниях к их применению у пациентов с 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С1-С5,</w:t>
      </w:r>
      <w:r>
        <w:rPr>
          <w:spacing w:val="1"/>
          <w:sz w:val="24"/>
        </w:rPr>
        <w:t xml:space="preserve"> </w:t>
      </w:r>
      <w:r>
        <w:rPr>
          <w:sz w:val="24"/>
        </w:rPr>
        <w:t>дислипидемией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рекомендуем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PCSK9-таргетной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0"/>
          <w:sz w:val="24"/>
        </w:rPr>
        <w:t xml:space="preserve"> </w:t>
      </w:r>
      <w:r>
        <w:rPr>
          <w:sz w:val="24"/>
        </w:rPr>
        <w:t>(C10AX: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8"/>
          <w:sz w:val="24"/>
        </w:rPr>
        <w:t xml:space="preserve"> </w:t>
      </w:r>
      <w:r>
        <w:rPr>
          <w:sz w:val="24"/>
        </w:rPr>
        <w:t>гиполипидемические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дислипидемии,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[312].</w:t>
      </w:r>
    </w:p>
    <w:p w14:paraId="7BE457D2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20A1239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К PCSK9-таргетной терапии относятся антитела, блокирующие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молекулу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(алирокумаб**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эволокумаб**)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инклисиран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молекула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интерферирующей РНК, избирательно блокирующая образование PCSK9 в печени.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ЛПНП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 крупных РКИ [313,314,315], в т.ч. цитируемых в приведенном МА.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рассмостреть,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ЛПНП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пределами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целевых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значений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фоне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приема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максимально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переносимой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дозы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ингибитора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ГМК-КоА-редуктазы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эзетимиба.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снижения смертности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38%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показана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цитируемом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МА.</w:t>
      </w:r>
    </w:p>
    <w:p w14:paraId="5769BCCB" w14:textId="77777777" w:rsidR="00D67F41" w:rsidRDefault="00D67F41">
      <w:pPr>
        <w:pStyle w:val="a3"/>
        <w:spacing w:before="1"/>
        <w:ind w:left="0" w:firstLine="0"/>
        <w:jc w:val="left"/>
        <w:rPr>
          <w:i/>
          <w:sz w:val="36"/>
        </w:rPr>
      </w:pPr>
    </w:p>
    <w:p w14:paraId="0E7C9869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5"/>
          <w:sz w:val="24"/>
        </w:rPr>
        <w:t xml:space="preserve"> </w:t>
      </w:r>
      <w:r>
        <w:rPr>
          <w:sz w:val="24"/>
        </w:rPr>
        <w:t>С3б-С5,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белково-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(БЭН)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6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гиперкатаболизмом, ограничение потребления белка &lt;0,8 г/кг массы тела в сутки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при тщательном контроле за поступлением нутриентов, минералов (K, Na, Ca, P) 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5"/>
          <w:sz w:val="24"/>
        </w:rPr>
        <w:t xml:space="preserve"> </w:t>
      </w:r>
      <w:r>
        <w:rPr>
          <w:sz w:val="24"/>
        </w:rPr>
        <w:t>(30-35</w:t>
      </w:r>
      <w:r>
        <w:rPr>
          <w:spacing w:val="4"/>
          <w:sz w:val="24"/>
        </w:rPr>
        <w:t xml:space="preserve"> </w:t>
      </w:r>
      <w:r>
        <w:rPr>
          <w:sz w:val="24"/>
        </w:rPr>
        <w:t>ккал/кг</w:t>
      </w:r>
      <w:r>
        <w:rPr>
          <w:spacing w:val="2"/>
          <w:sz w:val="24"/>
        </w:rPr>
        <w:t xml:space="preserve"> </w:t>
      </w:r>
      <w:r>
        <w:rPr>
          <w:sz w:val="24"/>
        </w:rPr>
        <w:t>массы</w:t>
      </w:r>
      <w:r>
        <w:rPr>
          <w:spacing w:val="4"/>
          <w:sz w:val="24"/>
        </w:rPr>
        <w:t xml:space="preserve"> </w:t>
      </w:r>
      <w:r>
        <w:rPr>
          <w:sz w:val="24"/>
        </w:rPr>
        <w:t>тела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сутки)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уремии,</w:t>
      </w:r>
    </w:p>
    <w:p w14:paraId="5CEFA466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082B5FE" w14:textId="77777777" w:rsidR="00D67F41" w:rsidRDefault="00BB6DAA">
      <w:pPr>
        <w:pStyle w:val="a3"/>
        <w:spacing w:before="77" w:line="362" w:lineRule="auto"/>
        <w:ind w:right="368" w:firstLine="0"/>
      </w:pPr>
      <w:r>
        <w:lastRenderedPageBreak/>
        <w:t>ацидоза и снижения скорости прогрессирования дисфункции почек (см. табл. 18)</w:t>
      </w:r>
      <w:r>
        <w:rPr>
          <w:spacing w:val="1"/>
        </w:rPr>
        <w:t xml:space="preserve"> </w:t>
      </w:r>
      <w:r>
        <w:t>[205,316,317].</w:t>
      </w:r>
    </w:p>
    <w:p w14:paraId="618CC26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00B4122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базируется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цитируемых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контролируемых исследований, которые продемонстрировали, что по сравнению с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потреблением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белка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&gt;0,8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г/кг/день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диеты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ограниченным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потреблением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белка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(&lt;0,8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г/кг/день)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высокими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уровнями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бикарбоната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сыворотке,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низкими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уровнями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азотемией, снижением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ТПН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частоте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БЭН.</w:t>
      </w:r>
    </w:p>
    <w:p w14:paraId="7ACEB361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66C47E2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3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8"/>
          <w:sz w:val="24"/>
        </w:rPr>
        <w:t xml:space="preserve"> </w:t>
      </w:r>
      <w:r>
        <w:rPr>
          <w:sz w:val="24"/>
        </w:rPr>
        <w:t>С3б-С5</w:t>
      </w:r>
      <w:r>
        <w:rPr>
          <w:spacing w:val="-6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белка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дисфункции почек</w:t>
      </w:r>
      <w:r>
        <w:rPr>
          <w:spacing w:val="4"/>
          <w:sz w:val="24"/>
        </w:rPr>
        <w:t xml:space="preserve"> </w:t>
      </w:r>
      <w:r>
        <w:rPr>
          <w:sz w:val="24"/>
        </w:rPr>
        <w:t>[316-321].</w:t>
      </w:r>
    </w:p>
    <w:p w14:paraId="1B28B05B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3025526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2 небольших МА РКИ (197 и 280 наблюдений) показано,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(главным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соевых)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 P и протеинурии, мочевины. Показана эффективность вегетерианской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контроле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ацидоза,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улучшении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дисбиоза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кишечника,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уменьшении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количества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патобионтов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ферментирующих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производства наиболее вредных уремических токсинов, в то время как высокое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клетчатки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рационах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моторику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кишечника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выработку короткоцепочечных жирных кислот. Метаболический ацидоз при 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усугубляется высоким потреблением мяса и рафинированных злаков, увеличивая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пищевую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кислотную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фруктов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овощей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нейтрализовать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ацидоз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вредные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вегетарианской пище ниже биодоступность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P, что снижает интестинальную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богата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магнием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витамином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избежать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дефицита,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встречается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пациентов.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Другие полезные эффекты, наряду с уменьшением воспаления и окислительного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стресса,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наблюдаемого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диетах,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объяснить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уменьшение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замедление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Гиперкалиемия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проблемой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диет,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использование</w:t>
      </w:r>
    </w:p>
    <w:p w14:paraId="0B894E3A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D8ABC20" w14:textId="77777777" w:rsidR="00D67F41" w:rsidRDefault="00BB6DAA">
      <w:pPr>
        <w:spacing w:before="77" w:line="362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lastRenderedPageBreak/>
        <w:t>адекватных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приготовления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удалением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снизить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этого катиона.</w:t>
      </w:r>
    </w:p>
    <w:p w14:paraId="3E5FD2CF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7D272CD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С3б-С5,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БЭН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сопутствующих заболеваний с гиперкатаболизмом, мы рекомендуем рассмотреть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применения диеты с ограничением потребления белка с пищей 0,3-0,4</w:t>
      </w:r>
      <w:r>
        <w:rPr>
          <w:spacing w:val="-57"/>
          <w:sz w:val="24"/>
        </w:rPr>
        <w:t xml:space="preserve"> </w:t>
      </w:r>
      <w:r>
        <w:rPr>
          <w:sz w:val="24"/>
        </w:rPr>
        <w:t>г/кг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сутки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удлинения додиализного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 ХБП</w:t>
      </w:r>
      <w:r>
        <w:rPr>
          <w:spacing w:val="3"/>
          <w:sz w:val="24"/>
        </w:rPr>
        <w:t xml:space="preserve"> </w:t>
      </w:r>
      <w:r>
        <w:rPr>
          <w:sz w:val="24"/>
        </w:rPr>
        <w:t>[316,317].</w:t>
      </w:r>
    </w:p>
    <w:p w14:paraId="62EF5FBC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4389B6C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pacing w:val="-1"/>
          <w:sz w:val="24"/>
        </w:rPr>
        <w:t>Комментарии:</w:t>
      </w:r>
      <w:r>
        <w:rPr>
          <w:b/>
          <w:spacing w:val="-14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недавнем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(17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исследований,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2996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случаев)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диеты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 очень низким содержанием белка (0,3-0,4 г/кг массы тела в сутки) уменьшают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 прогрессирования ХБП С4-С5 до диализа. Основная проблема таких диет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БЭН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рекомендацию).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неблагоприятных воздействиях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(различия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весе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БЭН, 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жизни) 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ограниченны [317]. В другом МА эти данные были подтверждены с упоминанием 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низком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БЭН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соблюдении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ниже)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[316].</w:t>
      </w:r>
    </w:p>
    <w:p w14:paraId="5AAF35D4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0EB0FDA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С3б-С5,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низкобелковой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диете</w:t>
      </w:r>
      <w:r>
        <w:rPr>
          <w:spacing w:val="1"/>
          <w:sz w:val="24"/>
        </w:rPr>
        <w:t xml:space="preserve"> </w:t>
      </w:r>
      <w:r>
        <w:rPr>
          <w:sz w:val="24"/>
        </w:rPr>
        <w:t>(0,3-0,4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протеина/кг массы тела в сутки), для предупреждения развития и прогрессирования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БЭН,</w:t>
      </w:r>
      <w:r>
        <w:rPr>
          <w:spacing w:val="1"/>
          <w:sz w:val="24"/>
        </w:rPr>
        <w:t xml:space="preserve"> </w:t>
      </w:r>
      <w:r>
        <w:rPr>
          <w:sz w:val="24"/>
        </w:rPr>
        <w:t>МКН-ХБП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супплиментацию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кетоаналогами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аминокислот** [323-325].</w:t>
      </w:r>
    </w:p>
    <w:p w14:paraId="3700B2C2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0D69F4F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 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известные подходы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 контролю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БЭН,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дефицит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калорий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аминокислот.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малобелковая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добавлением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кетоаналогов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аминокислот**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холестерина,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задерживала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&gt;18 мл/мин/1,73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, снижала уровни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P.</w:t>
      </w:r>
    </w:p>
    <w:p w14:paraId="34AA6394" w14:textId="77777777" w:rsidR="00D67F41" w:rsidRDefault="00BB6DAA">
      <w:pPr>
        <w:spacing w:before="1"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При лечении кетоаналогами аминокислот** следует учитывать довольно высокое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баланс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катиона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предупреждения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отсроченных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перегрузки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кальцием.</w:t>
      </w:r>
    </w:p>
    <w:p w14:paraId="07BB025B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2C560B84" w14:textId="77777777" w:rsidR="00D67F41" w:rsidRDefault="00BB6DAA">
      <w:pPr>
        <w:pStyle w:val="2"/>
        <w:numPr>
          <w:ilvl w:val="1"/>
          <w:numId w:val="28"/>
        </w:numPr>
        <w:tabs>
          <w:tab w:val="left" w:pos="1450"/>
        </w:tabs>
        <w:ind w:left="1450" w:right="0" w:hanging="360"/>
      </w:pPr>
      <w:bookmarkStart w:id="18" w:name="_bookmark18"/>
      <w:bookmarkEnd w:id="18"/>
      <w:r>
        <w:rPr>
          <w:u w:val="thick"/>
        </w:rPr>
        <w:t>Лечение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минеральных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костных</w:t>
      </w:r>
      <w:r>
        <w:rPr>
          <w:spacing w:val="-3"/>
          <w:u w:val="thick"/>
        </w:rPr>
        <w:t xml:space="preserve"> </w:t>
      </w:r>
      <w:r>
        <w:rPr>
          <w:u w:val="thick"/>
        </w:rPr>
        <w:t>нарушений</w:t>
      </w:r>
    </w:p>
    <w:p w14:paraId="7C04921A" w14:textId="77777777" w:rsidR="00D67F41" w:rsidRDefault="00D67F41">
      <w:pPr>
        <w:jc w:val="both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665F6C4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lastRenderedPageBreak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гиперфосфатемией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P,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нормальных (референсных) значений для данной лаборатории, с целью 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неблагоприятных клинических последствий</w:t>
      </w:r>
      <w:r>
        <w:rPr>
          <w:spacing w:val="4"/>
          <w:sz w:val="24"/>
        </w:rPr>
        <w:t xml:space="preserve"> </w:t>
      </w:r>
      <w:r>
        <w:rPr>
          <w:sz w:val="24"/>
        </w:rPr>
        <w:t>[133,326].</w:t>
      </w:r>
    </w:p>
    <w:p w14:paraId="20B898D8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4CC4F90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7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базируется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результатах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основном,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диализной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популяции),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указывающих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существенное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превышении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концентраций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верхней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общепринятых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референсных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(&gt;1,48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ммоль/л).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Напротив,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сывороточного P в пределах нормального диапазона ассоциированы с меньшими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меньшей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 ХБП. В частности, в крупном МА (n&gt;300000) установлено,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каждые 1 мг/дл (=0,32 ммоль/л) увеличения сывороточного P риск смерти 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 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18% (95% ДИ 12-25%), 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 сердечно-сосудистой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патологии – на 10% (95% ДИ 6-13%). Повышение ОР смерти от всех причин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додиализной ХБП не отличался существенно от такового при ХБП С5Д (ОР 1,29;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95% ДИ 1,12-1,48 и ОР 1,17; 95% ДИ 1,08-1,25 на 1 мг/дл Р). Представляется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логичным, что предотвращение, а не лечение уже развившейся гиперфосфатемии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 иметь значение у пациентов с ХБП С3-С5Д. Однако имеющиеся 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недостаточны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подхода [327].</w:t>
      </w:r>
    </w:p>
    <w:p w14:paraId="0D1530E4" w14:textId="77777777" w:rsidR="00D67F41" w:rsidRDefault="00BB6DAA">
      <w:pPr>
        <w:spacing w:before="1"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При ведении пациента с гиперфосфатемией и выборе способов лечения 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оценить основные факторы, влияющие на пул Р в организме и на уровень аниона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циркуляции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(способность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экскреции Р); 2) потребление Р с пищей, пищевыми добавками и лекарствами; 3)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частоту и продолжительность процедур диализа; 4) избыток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недостаток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витамина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гиперфасфатемии;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парентеральное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питание;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тяжесть ВГПТ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 чувствительность скелета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 иПТГ;</w:t>
      </w:r>
    </w:p>
    <w:p w14:paraId="01014BAF" w14:textId="77777777" w:rsidR="00D67F41" w:rsidRDefault="00BB6DAA">
      <w:pPr>
        <w:spacing w:before="2"/>
        <w:ind w:left="1090"/>
        <w:jc w:val="both"/>
        <w:rPr>
          <w:i/>
          <w:sz w:val="24"/>
        </w:rPr>
      </w:pPr>
      <w:r>
        <w:rPr>
          <w:i/>
          <w:sz w:val="24"/>
        </w:rPr>
        <w:t>7)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БЭН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гиперкатаболизма;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выраженность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ацидоза.</w:t>
      </w:r>
    </w:p>
    <w:p w14:paraId="29C13C89" w14:textId="77777777" w:rsidR="00D67F41" w:rsidRDefault="00D67F41">
      <w:pPr>
        <w:pStyle w:val="a3"/>
        <w:spacing w:before="9"/>
        <w:ind w:left="0" w:firstLine="0"/>
        <w:jc w:val="left"/>
        <w:rPr>
          <w:i/>
          <w:sz w:val="32"/>
        </w:rPr>
      </w:pPr>
    </w:p>
    <w:p w14:paraId="753C23F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пула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сывороточного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осложнений МКН-ХБП мы рекомендуем пациентам с ХБП С3-С5Д с</w:t>
      </w:r>
      <w:r>
        <w:rPr>
          <w:spacing w:val="-57"/>
          <w:sz w:val="24"/>
        </w:rPr>
        <w:t xml:space="preserve"> </w:t>
      </w:r>
      <w:r>
        <w:rPr>
          <w:sz w:val="24"/>
        </w:rPr>
        <w:t>гипер-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нормофосфатемией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пищей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&lt;1000</w:t>
      </w:r>
      <w:r>
        <w:rPr>
          <w:spacing w:val="-2"/>
          <w:sz w:val="24"/>
        </w:rPr>
        <w:t xml:space="preserve"> </w:t>
      </w:r>
      <w:r>
        <w:rPr>
          <w:sz w:val="24"/>
        </w:rPr>
        <w:t>мг/день</w:t>
      </w:r>
    </w:p>
    <w:p w14:paraId="1F3BC788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36268B9" w14:textId="77777777" w:rsidR="00D67F41" w:rsidRDefault="00BB6DAA">
      <w:pPr>
        <w:pStyle w:val="a3"/>
        <w:spacing w:before="77" w:line="360" w:lineRule="auto"/>
        <w:ind w:right="364" w:firstLine="0"/>
      </w:pPr>
      <w:r>
        <w:lastRenderedPageBreak/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снижения: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добавок;</w:t>
      </w:r>
      <w:r>
        <w:rPr>
          <w:spacing w:val="1"/>
        </w:rPr>
        <w:t xml:space="preserve"> </w:t>
      </w:r>
      <w:r>
        <w:t>б) продуктов с низкой биодоступностью</w:t>
      </w:r>
      <w:r>
        <w:rPr>
          <w:spacing w:val="1"/>
        </w:rPr>
        <w:t xml:space="preserve"> </w:t>
      </w:r>
      <w:r>
        <w:t>P;</w:t>
      </w:r>
      <w:r>
        <w:rPr>
          <w:spacing w:val="1"/>
        </w:rPr>
        <w:t xml:space="preserve"> </w:t>
      </w:r>
      <w:r>
        <w:t>в) продуктов с высоким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P (мг)/белок (г) &lt;12 [328-335].</w:t>
      </w:r>
    </w:p>
    <w:p w14:paraId="01586384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6EE7E6B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Ограничение P в пище может приводить к некоторому 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фосфатемии без применения препаратов для лечения гиперфосфатемии. Кроме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того, в условиях снижения способности почек экскретировать избыток P 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обнуления у анурических пациентов с ХБП С5Д), снижение хронической кишечной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нагрузки этим анионом может быть полезным в предотвращении увеличения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пула в организме и неблагоприятных клинических последствий – ВПТГ, сердечно-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кальцификации,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адинамической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болезни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костей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целом,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смертности.</w:t>
      </w:r>
    </w:p>
    <w:p w14:paraId="7674A2F0" w14:textId="77777777" w:rsidR="00D67F41" w:rsidRDefault="00BB6DAA">
      <w:pPr>
        <w:spacing w:before="1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Неорганический P содержится в многочисленных пищевых добавках (E338-E343,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E442, E450-E452, E544-E545), применяемых для процессинга пищевых продуктов,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абсорбируется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кишечнике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80-100%.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Существенная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поступать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фосфатных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добавок,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поэтому,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очередь,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исключить/ограничить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добавками.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свидетельствуют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[328,333,335].</w:t>
      </w:r>
    </w:p>
    <w:p w14:paraId="739BD535" w14:textId="77777777" w:rsidR="00D67F41" w:rsidRDefault="00BB6DAA">
      <w:pPr>
        <w:spacing w:before="2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Основным естественным источником пищевого (органического) P являются белки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происхождения.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превращается в неорганическую форму кишечными ферментами, что приводит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биодоступности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дифференцированному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всасыванию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еды.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Органический P на растительной основе имеет низкую биодоступность (20-40%),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 как большая часть P существует в форме фитатов, которые не могут 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расщеплены из-за отсутствия в кишечнике необходимых гидролаз. Большая 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 животного происхождения связана с органическими молекулами, такими 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белки, фосфолипиды и нуклеиновые кислоты, которые подвергаются гидролизу, 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биодоступности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аниона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составляет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(40-70%).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растительные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продукты имеют более низкое соотношение P к белкам и более низкую абсорбцию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перекрестном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(вегетарианской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мясной/молочной)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С3</w:t>
      </w:r>
    </w:p>
    <w:p w14:paraId="3C4F548E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A6BA0A1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lastRenderedPageBreak/>
        <w:t>или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С4,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вегетарианской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диете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наблюдали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низкое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сыворотке,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уровня FGF23 и снижение мочевой экскреции P по сравнению с мясной/молочной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[328].</w:t>
      </w:r>
    </w:p>
    <w:p w14:paraId="1DFE208C" w14:textId="77777777" w:rsidR="00D67F41" w:rsidRDefault="00BB6DAA">
      <w:pPr>
        <w:spacing w:before="2" w:line="360" w:lineRule="auto"/>
        <w:ind w:left="1090" w:right="374"/>
        <w:jc w:val="both"/>
        <w:rPr>
          <w:i/>
          <w:sz w:val="24"/>
        </w:rPr>
      </w:pP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относительным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(на 1 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белка) [333].</w:t>
      </w:r>
    </w:p>
    <w:p w14:paraId="39336F74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Выбор протеинов с низким содержанием P позволяет полностью или частично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компенсировать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баланс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увеличения риска развития БЭН. Степень ограничения Р находится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сухой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таблица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сориентироваться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соотношениях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пищевой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протеин/пищевой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зависимости 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параметров.</w:t>
      </w:r>
    </w:p>
    <w:p w14:paraId="054791C2" w14:textId="77777777" w:rsidR="00D67F41" w:rsidRDefault="00BB6DAA">
      <w:pPr>
        <w:pStyle w:val="a3"/>
        <w:spacing w:before="1" w:line="360" w:lineRule="auto"/>
        <w:ind w:left="1090" w:right="374" w:firstLine="0"/>
      </w:pPr>
      <w:r>
        <w:t>Таблица</w:t>
      </w:r>
      <w:r>
        <w:rPr>
          <w:spacing w:val="56"/>
        </w:rPr>
        <w:t xml:space="preserve"> </w:t>
      </w:r>
      <w:r>
        <w:t>21.</w:t>
      </w:r>
      <w:r>
        <w:rPr>
          <w:spacing w:val="57"/>
        </w:rPr>
        <w:t xml:space="preserve"> </w:t>
      </w:r>
      <w:r>
        <w:t>Расчетное</w:t>
      </w:r>
      <w:r>
        <w:rPr>
          <w:spacing w:val="57"/>
        </w:rPr>
        <w:t xml:space="preserve"> </w:t>
      </w:r>
      <w:r>
        <w:t>пищевое</w:t>
      </w:r>
      <w:r>
        <w:rPr>
          <w:spacing w:val="56"/>
        </w:rPr>
        <w:t xml:space="preserve"> </w:t>
      </w:r>
      <w:r>
        <w:t>потребление</w:t>
      </w:r>
      <w:r>
        <w:rPr>
          <w:spacing w:val="57"/>
        </w:rPr>
        <w:t xml:space="preserve"> </w:t>
      </w:r>
      <w:r>
        <w:t>Р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зависимости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массы</w:t>
      </w:r>
      <w:r>
        <w:rPr>
          <w:spacing w:val="57"/>
        </w:rPr>
        <w:t xml:space="preserve"> </w:t>
      </w:r>
      <w:r>
        <w:t>тела</w:t>
      </w:r>
      <w:r>
        <w:rPr>
          <w:spacing w:val="5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потребления</w:t>
      </w:r>
      <w:r>
        <w:rPr>
          <w:spacing w:val="-1"/>
        </w:rPr>
        <w:t xml:space="preserve"> </w:t>
      </w:r>
      <w:r>
        <w:t>белка*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232"/>
        <w:gridCol w:w="2232"/>
        <w:gridCol w:w="2234"/>
      </w:tblGrid>
      <w:tr w:rsidR="00D67F41" w14:paraId="6F2FB601" w14:textId="77777777">
        <w:trPr>
          <w:trHeight w:val="275"/>
        </w:trPr>
        <w:tc>
          <w:tcPr>
            <w:tcW w:w="1829" w:type="dxa"/>
            <w:vMerge w:val="restart"/>
          </w:tcPr>
          <w:p w14:paraId="25AF6013" w14:textId="77777777" w:rsidR="00D67F41" w:rsidRDefault="00BB6DAA">
            <w:pPr>
              <w:pStyle w:val="TableParagraph"/>
              <w:spacing w:line="276" w:lineRule="exact"/>
              <w:ind w:left="105" w:right="357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(г/кг)</w:t>
            </w:r>
          </w:p>
        </w:tc>
        <w:tc>
          <w:tcPr>
            <w:tcW w:w="6698" w:type="dxa"/>
            <w:gridSpan w:val="3"/>
          </w:tcPr>
          <w:p w14:paraId="54056CE7" w14:textId="77777777" w:rsidR="00D67F41" w:rsidRDefault="00BB6DAA">
            <w:pPr>
              <w:pStyle w:val="TableParagraph"/>
              <w:ind w:left="1133" w:right="706"/>
              <w:jc w:val="center"/>
              <w:rPr>
                <w:sz w:val="24"/>
              </w:rPr>
            </w:pPr>
            <w:r>
              <w:rPr>
                <w:sz w:val="24"/>
              </w:rPr>
              <w:t>Расчетное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сутки)*</w:t>
            </w:r>
          </w:p>
        </w:tc>
      </w:tr>
      <w:tr w:rsidR="00D67F41" w14:paraId="405FAECD" w14:textId="77777777">
        <w:trPr>
          <w:trHeight w:val="275"/>
        </w:trPr>
        <w:tc>
          <w:tcPr>
            <w:tcW w:w="1829" w:type="dxa"/>
            <w:vMerge/>
            <w:tcBorders>
              <w:top w:val="nil"/>
            </w:tcBorders>
          </w:tcPr>
          <w:p w14:paraId="14662746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</w:tcPr>
          <w:p w14:paraId="2DFD52EA" w14:textId="77777777" w:rsidR="00D67F41" w:rsidRDefault="00BB6DAA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 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2232" w:type="dxa"/>
          </w:tcPr>
          <w:p w14:paraId="6A62B478" w14:textId="77777777" w:rsidR="00D67F41" w:rsidRDefault="00BB6DA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 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2234" w:type="dxa"/>
          </w:tcPr>
          <w:p w14:paraId="67B25B26" w14:textId="77777777" w:rsidR="00D67F41" w:rsidRDefault="00BB6DAA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</w:tr>
      <w:tr w:rsidR="00D67F41" w14:paraId="400C7989" w14:textId="77777777">
        <w:trPr>
          <w:trHeight w:val="275"/>
        </w:trPr>
        <w:tc>
          <w:tcPr>
            <w:tcW w:w="1829" w:type="dxa"/>
          </w:tcPr>
          <w:p w14:paraId="31C1BAD3" w14:textId="77777777" w:rsidR="00D67F41" w:rsidRDefault="00BB6DAA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≤ 0,6</w:t>
            </w:r>
          </w:p>
        </w:tc>
        <w:tc>
          <w:tcPr>
            <w:tcW w:w="2232" w:type="dxa"/>
          </w:tcPr>
          <w:p w14:paraId="70290E03" w14:textId="77777777" w:rsidR="00D67F41" w:rsidRDefault="00BB6DAA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≤ 432</w:t>
            </w:r>
          </w:p>
        </w:tc>
        <w:tc>
          <w:tcPr>
            <w:tcW w:w="2232" w:type="dxa"/>
          </w:tcPr>
          <w:p w14:paraId="720B6F5D" w14:textId="77777777" w:rsidR="00D67F41" w:rsidRDefault="00BB6DAA"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≤ 576</w:t>
            </w:r>
          </w:p>
        </w:tc>
        <w:tc>
          <w:tcPr>
            <w:tcW w:w="2234" w:type="dxa"/>
          </w:tcPr>
          <w:p w14:paraId="3BBC40BD" w14:textId="77777777" w:rsidR="00D67F41" w:rsidRDefault="00BB6DAA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≤ 720</w:t>
            </w:r>
          </w:p>
        </w:tc>
      </w:tr>
      <w:tr w:rsidR="00D67F41" w14:paraId="3D0BE14D" w14:textId="77777777">
        <w:trPr>
          <w:trHeight w:val="275"/>
        </w:trPr>
        <w:tc>
          <w:tcPr>
            <w:tcW w:w="1829" w:type="dxa"/>
          </w:tcPr>
          <w:p w14:paraId="399F65AB" w14:textId="77777777" w:rsidR="00D67F41" w:rsidRDefault="00BB6DAA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≤0,8</w:t>
            </w:r>
          </w:p>
        </w:tc>
        <w:tc>
          <w:tcPr>
            <w:tcW w:w="2232" w:type="dxa"/>
          </w:tcPr>
          <w:p w14:paraId="330C365A" w14:textId="77777777" w:rsidR="00D67F41" w:rsidRDefault="00BB6DAA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≤ 576</w:t>
            </w:r>
          </w:p>
        </w:tc>
        <w:tc>
          <w:tcPr>
            <w:tcW w:w="2232" w:type="dxa"/>
          </w:tcPr>
          <w:p w14:paraId="768DDD61" w14:textId="77777777" w:rsidR="00D67F41" w:rsidRDefault="00BB6DAA"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≤ 768</w:t>
            </w:r>
          </w:p>
        </w:tc>
        <w:tc>
          <w:tcPr>
            <w:tcW w:w="2234" w:type="dxa"/>
          </w:tcPr>
          <w:p w14:paraId="3B72C567" w14:textId="77777777" w:rsidR="00D67F41" w:rsidRDefault="00BB6DAA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≤ 960</w:t>
            </w:r>
          </w:p>
        </w:tc>
      </w:tr>
      <w:tr w:rsidR="00D67F41" w14:paraId="46060D63" w14:textId="77777777">
        <w:trPr>
          <w:trHeight w:val="277"/>
        </w:trPr>
        <w:tc>
          <w:tcPr>
            <w:tcW w:w="1829" w:type="dxa"/>
          </w:tcPr>
          <w:p w14:paraId="0BCF1B7F" w14:textId="77777777" w:rsidR="00D67F41" w:rsidRDefault="00BB6DAA">
            <w:pPr>
              <w:pStyle w:val="TableParagraph"/>
              <w:spacing w:before="1" w:line="257" w:lineRule="exact"/>
              <w:ind w:left="530"/>
              <w:rPr>
                <w:sz w:val="24"/>
              </w:rPr>
            </w:pPr>
            <w:r>
              <w:rPr>
                <w:sz w:val="24"/>
              </w:rPr>
              <w:t>≤1,0</w:t>
            </w:r>
          </w:p>
        </w:tc>
        <w:tc>
          <w:tcPr>
            <w:tcW w:w="2232" w:type="dxa"/>
          </w:tcPr>
          <w:p w14:paraId="235E866B" w14:textId="77777777" w:rsidR="00D67F41" w:rsidRDefault="00BB6DAA">
            <w:pPr>
              <w:pStyle w:val="TableParagraph"/>
              <w:spacing w:before="1" w:line="257" w:lineRule="exact"/>
              <w:ind w:left="530"/>
              <w:rPr>
                <w:sz w:val="24"/>
              </w:rPr>
            </w:pPr>
            <w:r>
              <w:rPr>
                <w:sz w:val="24"/>
              </w:rPr>
              <w:t>≤ 720</w:t>
            </w:r>
          </w:p>
        </w:tc>
        <w:tc>
          <w:tcPr>
            <w:tcW w:w="2232" w:type="dxa"/>
          </w:tcPr>
          <w:p w14:paraId="7C5781F2" w14:textId="77777777" w:rsidR="00D67F41" w:rsidRDefault="00BB6DAA">
            <w:pPr>
              <w:pStyle w:val="TableParagraph"/>
              <w:spacing w:before="1" w:line="257" w:lineRule="exact"/>
              <w:ind w:left="533"/>
              <w:rPr>
                <w:sz w:val="24"/>
              </w:rPr>
            </w:pPr>
            <w:r>
              <w:rPr>
                <w:sz w:val="24"/>
              </w:rPr>
              <w:t>≤ 960</w:t>
            </w:r>
          </w:p>
        </w:tc>
        <w:tc>
          <w:tcPr>
            <w:tcW w:w="2234" w:type="dxa"/>
            <w:shd w:val="clear" w:color="auto" w:fill="D9D9D9"/>
          </w:tcPr>
          <w:p w14:paraId="44212144" w14:textId="77777777" w:rsidR="00D67F41" w:rsidRDefault="00BB6DAA">
            <w:pPr>
              <w:pStyle w:val="TableParagraph"/>
              <w:spacing w:before="1" w:line="257" w:lineRule="exact"/>
              <w:ind w:left="534"/>
              <w:rPr>
                <w:sz w:val="24"/>
              </w:rPr>
            </w:pPr>
            <w:r>
              <w:rPr>
                <w:sz w:val="24"/>
              </w:rPr>
              <w:t>≤ 1200</w:t>
            </w:r>
          </w:p>
        </w:tc>
      </w:tr>
      <w:tr w:rsidR="00D67F41" w14:paraId="0763D149" w14:textId="77777777">
        <w:trPr>
          <w:trHeight w:val="275"/>
        </w:trPr>
        <w:tc>
          <w:tcPr>
            <w:tcW w:w="1829" w:type="dxa"/>
          </w:tcPr>
          <w:p w14:paraId="713C6714" w14:textId="77777777" w:rsidR="00D67F41" w:rsidRDefault="00BB6DAA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≤1,2</w:t>
            </w:r>
          </w:p>
        </w:tc>
        <w:tc>
          <w:tcPr>
            <w:tcW w:w="2232" w:type="dxa"/>
          </w:tcPr>
          <w:p w14:paraId="354B5B7C" w14:textId="77777777" w:rsidR="00D67F41" w:rsidRDefault="00BB6DAA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≤ 864</w:t>
            </w:r>
          </w:p>
        </w:tc>
        <w:tc>
          <w:tcPr>
            <w:tcW w:w="2232" w:type="dxa"/>
            <w:shd w:val="clear" w:color="auto" w:fill="D9D9D9"/>
          </w:tcPr>
          <w:p w14:paraId="27016935" w14:textId="77777777" w:rsidR="00D67F41" w:rsidRDefault="00BB6DAA"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≤ 1152</w:t>
            </w:r>
          </w:p>
        </w:tc>
        <w:tc>
          <w:tcPr>
            <w:tcW w:w="2234" w:type="dxa"/>
            <w:shd w:val="clear" w:color="auto" w:fill="D9D9D9"/>
          </w:tcPr>
          <w:p w14:paraId="7C2DE2D4" w14:textId="77777777" w:rsidR="00D67F41" w:rsidRDefault="00BB6DAA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≤ 1440</w:t>
            </w:r>
          </w:p>
        </w:tc>
      </w:tr>
      <w:tr w:rsidR="00D67F41" w14:paraId="6922F69E" w14:textId="77777777">
        <w:trPr>
          <w:trHeight w:val="275"/>
        </w:trPr>
        <w:tc>
          <w:tcPr>
            <w:tcW w:w="1829" w:type="dxa"/>
          </w:tcPr>
          <w:p w14:paraId="1B609126" w14:textId="77777777" w:rsidR="00D67F41" w:rsidRDefault="00BB6DAA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≤1,4</w:t>
            </w:r>
          </w:p>
        </w:tc>
        <w:tc>
          <w:tcPr>
            <w:tcW w:w="2232" w:type="dxa"/>
            <w:shd w:val="clear" w:color="auto" w:fill="F1F1F1"/>
          </w:tcPr>
          <w:p w14:paraId="62AD180C" w14:textId="77777777" w:rsidR="00D67F41" w:rsidRDefault="00BB6DAA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≤ 1008</w:t>
            </w:r>
          </w:p>
        </w:tc>
        <w:tc>
          <w:tcPr>
            <w:tcW w:w="2232" w:type="dxa"/>
            <w:shd w:val="clear" w:color="auto" w:fill="D9D9D9"/>
          </w:tcPr>
          <w:p w14:paraId="25807BDF" w14:textId="77777777" w:rsidR="00D67F41" w:rsidRDefault="00BB6DAA"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≤ 1344</w:t>
            </w:r>
          </w:p>
        </w:tc>
        <w:tc>
          <w:tcPr>
            <w:tcW w:w="2234" w:type="dxa"/>
            <w:shd w:val="clear" w:color="auto" w:fill="D9D9D9"/>
          </w:tcPr>
          <w:p w14:paraId="4D1CE8FC" w14:textId="77777777" w:rsidR="00D67F41" w:rsidRDefault="00BB6DAA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≤ 1680</w:t>
            </w:r>
          </w:p>
        </w:tc>
      </w:tr>
    </w:tbl>
    <w:p w14:paraId="7D5BFAE3" w14:textId="77777777" w:rsidR="00D67F41" w:rsidRDefault="00BB6DAA">
      <w:pPr>
        <w:pStyle w:val="a3"/>
        <w:spacing w:line="360" w:lineRule="auto"/>
        <w:ind w:left="1090" w:right="367" w:firstLine="0"/>
      </w:pPr>
      <w:r>
        <w:t>Примечание: * – при условии потребления пищевых продуктов с содержанием P ≤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мг/г</w:t>
      </w:r>
      <w:r>
        <w:rPr>
          <w:spacing w:val="-2"/>
        </w:rPr>
        <w:t xml:space="preserve"> </w:t>
      </w:r>
      <w:r>
        <w:t>белка</w:t>
      </w:r>
      <w:r>
        <w:rPr>
          <w:spacing w:val="-1"/>
        </w:rPr>
        <w:t xml:space="preserve"> </w:t>
      </w:r>
      <w:r>
        <w:t>(серым</w:t>
      </w:r>
      <w:r>
        <w:rPr>
          <w:spacing w:val="-3"/>
        </w:rPr>
        <w:t xml:space="preserve"> </w:t>
      </w:r>
      <w:r>
        <w:t>выделены значения</w:t>
      </w:r>
      <w:r>
        <w:rPr>
          <w:spacing w:val="-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рекомендованных).</w:t>
      </w:r>
    </w:p>
    <w:p w14:paraId="4CB4E175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Пациенты с ХБП С3-С5 сохраняют способность выводить с мочой ~ 400-900 мг 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СКФ,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поэтому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ограничение 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диете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нейтрального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баланса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аниона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пищевого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додиализных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стадиях 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степень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экскреции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почками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(~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мг на каждые 10 мл/мин/1,73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снижения рСКФ в ее диапазоне 70-40 мл/мин/1,73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~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каждые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мл/мин/1,73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значениях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&lt;40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мл/мин/1,73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).</w:t>
      </w:r>
    </w:p>
    <w:p w14:paraId="523A1D3F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У пациентов с ХБП С5Д, контроль потребления P с едой, как правило, 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сопровождаться другими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лечебными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интервенциями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далее).</w:t>
      </w:r>
    </w:p>
    <w:p w14:paraId="1A80C844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598F8C07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</w:tabs>
        <w:spacing w:line="360" w:lineRule="auto"/>
        <w:ind w:left="1101" w:right="365" w:hanging="360"/>
        <w:jc w:val="left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-12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3"/>
          <w:sz w:val="24"/>
        </w:rPr>
        <w:t xml:space="preserve"> </w:t>
      </w:r>
      <w:r>
        <w:rPr>
          <w:sz w:val="24"/>
        </w:rPr>
        <w:t>врачам-нефрологам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ХБП</w:t>
      </w:r>
      <w:r>
        <w:rPr>
          <w:spacing w:val="-9"/>
          <w:sz w:val="24"/>
        </w:rPr>
        <w:t xml:space="preserve"> </w:t>
      </w:r>
      <w:r>
        <w:rPr>
          <w:sz w:val="24"/>
        </w:rPr>
        <w:t>C3-C5Д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pacing w:val="11"/>
          <w:sz w:val="24"/>
        </w:rPr>
        <w:t xml:space="preserve"> </w:t>
      </w:r>
      <w:r>
        <w:rPr>
          <w:sz w:val="24"/>
        </w:rPr>
        <w:t>консультировать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врача-диетолога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необходимых</w:t>
      </w:r>
    </w:p>
    <w:p w14:paraId="72FBD2A3" w14:textId="77777777" w:rsidR="00D67F41" w:rsidRDefault="00D67F41">
      <w:pPr>
        <w:spacing w:line="360" w:lineRule="auto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1CCBF36" w14:textId="77777777" w:rsidR="00D67F41" w:rsidRDefault="00BB6DAA">
      <w:pPr>
        <w:pStyle w:val="a3"/>
        <w:spacing w:before="77" w:line="362" w:lineRule="auto"/>
        <w:ind w:right="375" w:firstLine="0"/>
      </w:pPr>
      <w:r>
        <w:lastRenderedPageBreak/>
        <w:t>навыков и знаний по питанию для предупреждения или лечения гиперфосфатемии</w:t>
      </w:r>
      <w:r>
        <w:rPr>
          <w:spacing w:val="1"/>
        </w:rPr>
        <w:t xml:space="preserve"> </w:t>
      </w:r>
      <w:r>
        <w:t>[336-340].</w:t>
      </w:r>
    </w:p>
    <w:p w14:paraId="66D0482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F6D7362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pacing w:val="-1"/>
          <w:sz w:val="24"/>
        </w:rPr>
        <w:t>Комментарии:</w:t>
      </w:r>
      <w:r>
        <w:rPr>
          <w:b/>
          <w:spacing w:val="-14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подтверждена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РКИ.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отметить, что речь идет о долговременных программах, поскольку ряд данных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указывает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на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развитие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достоверного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эффекта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вмешательства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сроках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четырех месяцев. Основные направления обучения пациента должны включать: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минимизацию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фосфатных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добавок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пищевых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полуфабрикатах, использование методов влажного приготовления еды, таких 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варка, и замену продуктов с высоким содержанием P на эквивалентные пищевые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продукты, но с меньшим его содержанием и биодоступностью (см. предыдущую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рекомендацию).</w:t>
      </w:r>
    </w:p>
    <w:p w14:paraId="04F067AC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15C5E8A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3" w:hanging="360"/>
        <w:rPr>
          <w:rFonts w:ascii="Symbol" w:hAnsi="Symbol"/>
          <w:sz w:val="20"/>
        </w:rPr>
      </w:pPr>
      <w:r>
        <w:rPr>
          <w:sz w:val="24"/>
        </w:rPr>
        <w:t>С целью достижения нейтрального баланса P, снижения его уровня в циркуляции 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гиперфосфатемии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побочных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эффектов у пациентов с ХБП С5Д и стойкой гиперфосфатемией мы 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экстракорпоральной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элиминации P за счет увеличения длительности и/или частоты процедур диализа</w:t>
      </w:r>
      <w:r>
        <w:rPr>
          <w:spacing w:val="1"/>
          <w:sz w:val="24"/>
        </w:rPr>
        <w:t xml:space="preserve"> </w:t>
      </w:r>
      <w:r>
        <w:rPr>
          <w:sz w:val="24"/>
        </w:rPr>
        <w:t>[341-345].</w:t>
      </w:r>
    </w:p>
    <w:p w14:paraId="647A5CB3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54334AA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У пациентов с ХБП С5Д диализ имеет главное значение в контроле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пула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поскольку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4-часового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выведенных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суточному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потреблению с пищей и многократно превышает их содержание в циркуляции.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Экстракорпоральное выведение P существенно не столько для нормализации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(которое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достигается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1-2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процедуры),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перегрузки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анионом.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 P остается стабильным в ходе всей процедуры, поэтому общее выведение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аниона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зависит,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главным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продолжительности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сеанса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диализа,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</w:p>
    <w:p w14:paraId="3E483E57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«дозы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[346-348].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 основным шагом в коррекции гиперфосфатемии и снижения общего пула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P.</w:t>
      </w:r>
    </w:p>
    <w:p w14:paraId="748C6E9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A7C632A" w14:textId="77777777" w:rsidR="00D67F41" w:rsidRDefault="00BB6DAA">
      <w:pPr>
        <w:spacing w:before="77"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lastRenderedPageBreak/>
        <w:t>У пациентов с ХБП С5Д клиренс P ограничен 800-1000 мг на 1 сеанс стандартного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ГД. Количество P, удаляемое обычным ГД (4 часа х 3 раза в неделю), составляет ~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2,3-2,6 г/неделю, а на перитонеальном диализе (ПД) (4 раза в день, обмены по 2 л)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2,0-2,2 г/неделю. Если продолжительность сеанса ГД увеличивается до 5 часов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более, удаление P увеличивается до ~ 3,0-3,6 г/неделю; при ночном ГД (8 часов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день), удаление P может увеличиться до ~ 4,5-5,0 г/неделю, что вдвое больше, 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 обычном ГД. Количество P, удаленного с помощью гемодиафильтрации (ГДФ)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постдилюцией,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составляет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~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3,0-3,3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г/неделю,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выше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 обычным ГД и также может быть использовано в качестве метода 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[349-351].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Аналогичным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частоты сеансов ГД до 6 раз/неделю днем, даже при сокращении длительности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процедуры до 1,5-2,75 часов, или сочетание увеличения частоты и длительности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[341,344,352].</w:t>
      </w:r>
    </w:p>
    <w:p w14:paraId="20F50BEA" w14:textId="77777777" w:rsidR="00D67F41" w:rsidRDefault="00BB6DAA">
      <w:pPr>
        <w:spacing w:before="3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Подавляющее большинство пациентов получают обычный 4-часовой ГД, и даже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 суточном потреблении P 800-1000 мг, количество P, удаленное за неделю,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необходимого.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разницу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невозможно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компенсировать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диетой,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поскольку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потребление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едой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должно составлять около 400 мг/сутки, для достижения нейтрального баланса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 аниона. Поскольку пищевые протеины – основной источник P, то даже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употреблении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«правильных»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соотношением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P/белок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&lt;12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мг/г) общее потребление белка составит ~ 35-70 г/сутки, что у боьшинства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покрывает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аминокислотах, приводя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развитию БЭН.</w:t>
      </w:r>
    </w:p>
    <w:p w14:paraId="73D6D8AF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Достижение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нейтрального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баланса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экстракорпоральной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элиминации,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отменить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снизить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препартов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гиперфосфатемии.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Таким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очевидна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элиминации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наряду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гипофосфатемической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терапии.</w:t>
      </w:r>
    </w:p>
    <w:p w14:paraId="1443B91F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0521A45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С целью достижения нейтрального баланса P, снижения его уровня в циркуляции 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гиперфосфатемии</w:t>
      </w:r>
      <w:r>
        <w:rPr>
          <w:spacing w:val="1"/>
          <w:sz w:val="24"/>
        </w:rPr>
        <w:t xml:space="preserve"> </w:t>
      </w:r>
      <w:r>
        <w:rPr>
          <w:sz w:val="24"/>
        </w:rPr>
        <w:t>(АТХ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классификация:</w:t>
      </w:r>
      <w:r>
        <w:rPr>
          <w:spacing w:val="1"/>
          <w:sz w:val="24"/>
        </w:rPr>
        <w:t xml:space="preserve"> </w:t>
      </w:r>
      <w:r>
        <w:rPr>
          <w:sz w:val="24"/>
        </w:rPr>
        <w:t>V03AE: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гиперфосфатемии)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гиперфосфатемией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конвекционных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4"/>
          <w:sz w:val="24"/>
        </w:rPr>
        <w:t xml:space="preserve"> </w:t>
      </w:r>
      <w:r>
        <w:rPr>
          <w:sz w:val="24"/>
        </w:rPr>
        <w:t>[353].</w:t>
      </w:r>
    </w:p>
    <w:p w14:paraId="76AB7646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2AE54A40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95E459A" w14:textId="77777777" w:rsidR="00D67F41" w:rsidRDefault="00BB6DAA">
      <w:pPr>
        <w:spacing w:before="77"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lastRenderedPageBreak/>
        <w:t>Комментарии:</w:t>
      </w:r>
      <w:r>
        <w:rPr>
          <w:b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РКИ,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сравнивавших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эффекты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конвективной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терапии,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ГД с высокой интенсивностью потока или ГДФ, с ГД с низкой скоростью потока,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отчетливо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продемонстрировано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выраженное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уровня 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(также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см.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комментарии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предыдущей рекомендации).</w:t>
      </w:r>
    </w:p>
    <w:p w14:paraId="70A1024E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6BE2509C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ХБП</w:t>
      </w:r>
      <w:r>
        <w:rPr>
          <w:spacing w:val="-3"/>
          <w:sz w:val="24"/>
        </w:rPr>
        <w:t xml:space="preserve"> </w:t>
      </w:r>
      <w:r>
        <w:rPr>
          <w:sz w:val="24"/>
        </w:rPr>
        <w:t>С2-С5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3"/>
          <w:sz w:val="24"/>
        </w:rPr>
        <w:t xml:space="preserve"> </w:t>
      </w:r>
      <w:r>
        <w:rPr>
          <w:sz w:val="24"/>
        </w:rPr>
        <w:t>рутинное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лечения гиперфосфатемии (АТХ классификация: V03AE: Препараты для 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гиперфосфатемии)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3"/>
          <w:sz w:val="24"/>
        </w:rPr>
        <w:t xml:space="preserve"> </w:t>
      </w:r>
      <w:r>
        <w:rPr>
          <w:sz w:val="24"/>
        </w:rPr>
        <w:t>[327,354,355].</w:t>
      </w:r>
    </w:p>
    <w:p w14:paraId="643B6EA0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70FD700" w14:textId="77777777" w:rsidR="00D67F41" w:rsidRDefault="00BB6DAA">
      <w:pPr>
        <w:spacing w:before="1"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широкое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С3-С5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нецелесообразным.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стремиться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компенсировать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ренальную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ретенцию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немедикаментозными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интервенциями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(диета,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контроль 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прогрессированием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ХБП).</w:t>
      </w:r>
    </w:p>
    <w:p w14:paraId="15B803E7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Ограничение применения препаратов для лечения гиперфосфатемии, содержащих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стадиях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обусловлено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текущими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перегрузки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метаболизма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скелета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МКН-ХБП,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артериальную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кальцификацию.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Так,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одном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показано снижение смертности на фоне применения севеламера** в сравнении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 лечения гиперфосфатемии,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содержащими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Ca [354].</w:t>
      </w:r>
    </w:p>
    <w:p w14:paraId="4F7A73C8" w14:textId="77777777" w:rsidR="00D67F41" w:rsidRDefault="00BB6DAA">
      <w:pPr>
        <w:spacing w:before="1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небольшом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[327]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20-45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мл/мин/1,73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сывороточного P, препараты для лечения гиперфосфатемии, включая содержащие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 своем составе Са, несколько снижают сывороточный P, снижают уровень иПТГ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мочевую экскрецию P (маркера пищевой нагрузки P ~ на 200 мг), но могут 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коронарных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аорты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большей степени, препараты, содержащие в своем составе Са).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Недавний 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подтвердил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эти наблюдения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[356].</w:t>
      </w:r>
    </w:p>
    <w:p w14:paraId="27B8A8B5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Крупный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включавший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С2-С5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оказывает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достоверное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пациент-ориентированные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инфаркт миокарда, ОНМК, переломы или кальцификацию коронарных артерии,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плацебо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обычным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лечением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(без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указанных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препаратов).</w:t>
      </w:r>
    </w:p>
    <w:p w14:paraId="722CF48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1AECC65" w14:textId="77777777" w:rsidR="00D67F41" w:rsidRDefault="00BB6DAA">
      <w:pPr>
        <w:spacing w:before="77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lastRenderedPageBreak/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 при ХБП С2-С5 остается неопределенной, что не 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рекомендовать их широкое применение в рутинной практике. Вместе с тем, члены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считают,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додиализных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стадий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неконтролируемой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диетой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гиперфосфатемией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прогрессирующей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симптоматикой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МКН-ХБП применение препаратов для лечения гиперфосфатемии, не содержащих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своем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составе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оправдано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диетарными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интервенциями.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Препарат выбора для этих клинических случаев – севеламер**, который 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соответствующие показания, обладает рядом полезных плейотроптых эффектов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ассоциирован с тенденцией к снижению Ca и артериальной кальцификации, 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фатальных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содержащими Ca) [346,357].</w:t>
      </w:r>
    </w:p>
    <w:p w14:paraId="69E40C3D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6CB68049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Пациентам с ХБП С5Д и стойкой гиперфосфатемией при отсутствии необходимого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эффекта от ограничения 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P с пищей и увеличения выведения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P 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гиперфосфатемии, не содержащими Ca (севеламер**, комплекс бета-железа [III]</w:t>
      </w:r>
      <w:r>
        <w:rPr>
          <w:spacing w:val="1"/>
          <w:sz w:val="24"/>
        </w:rPr>
        <w:t xml:space="preserve"> </w:t>
      </w:r>
      <w:r>
        <w:rPr>
          <w:sz w:val="24"/>
        </w:rPr>
        <w:t>оксигидроксида,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сахарозы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крахмала**),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интестинальной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3"/>
          <w:sz w:val="24"/>
        </w:rPr>
        <w:t xml:space="preserve"> 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в</w:t>
      </w:r>
      <w:r>
        <w:rPr>
          <w:spacing w:val="-1"/>
          <w:sz w:val="24"/>
        </w:rPr>
        <w:t xml:space="preserve"> </w:t>
      </w:r>
      <w:r>
        <w:rPr>
          <w:sz w:val="24"/>
        </w:rPr>
        <w:t>сыворотке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</w:t>
      </w:r>
      <w:r>
        <w:rPr>
          <w:spacing w:val="1"/>
          <w:sz w:val="24"/>
        </w:rPr>
        <w:t xml:space="preserve"> </w:t>
      </w:r>
      <w:r>
        <w:rPr>
          <w:sz w:val="24"/>
        </w:rPr>
        <w:t>[125].</w:t>
      </w:r>
    </w:p>
    <w:p w14:paraId="30646196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6009515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МА 77 РКИ (12 562 пациентов) показано, что препараты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гиперфосфатемии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классов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достоверно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снижали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сыворотке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крови в сравнении с плацебо. Следует подчеркнуть, что эти препараты 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нежели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воздействием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 кишечная абсорбцтя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 снижается только на 200-300 мг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сутки, что не может привести баланс P к нейтральному в отсутствие 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лечебных мероприятий (ограничения P в диете и увеличения экстракорпоральной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элиминации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P) 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большинства пациентов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С5Д.</w:t>
      </w:r>
    </w:p>
    <w:p w14:paraId="2F63F516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28BE182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color w:val="FF0000"/>
          <w:sz w:val="20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фатальных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лекарственной коррекции персистирующей гиперфосфатемии у пациентов с 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терапию</w:t>
      </w:r>
      <w:r>
        <w:rPr>
          <w:spacing w:val="1"/>
          <w:sz w:val="24"/>
        </w:rPr>
        <w:t xml:space="preserve"> </w:t>
      </w:r>
      <w:r>
        <w:rPr>
          <w:sz w:val="24"/>
        </w:rPr>
        <w:t>севеламером**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19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добавок,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4"/>
          <w:sz w:val="24"/>
        </w:rPr>
        <w:t xml:space="preserve"> </w:t>
      </w:r>
      <w:r>
        <w:rPr>
          <w:sz w:val="24"/>
        </w:rPr>
        <w:t>Ca</w:t>
      </w:r>
      <w:r>
        <w:rPr>
          <w:spacing w:val="17"/>
          <w:sz w:val="24"/>
        </w:rPr>
        <w:t xml:space="preserve"> </w:t>
      </w:r>
      <w:r>
        <w:rPr>
          <w:sz w:val="24"/>
        </w:rPr>
        <w:t>и/или</w:t>
      </w:r>
      <w:r>
        <w:rPr>
          <w:spacing w:val="19"/>
          <w:sz w:val="24"/>
        </w:rPr>
        <w:t xml:space="preserve"> </w:t>
      </w:r>
      <w:r>
        <w:rPr>
          <w:sz w:val="24"/>
        </w:rPr>
        <w:t>препаратов</w:t>
      </w:r>
    </w:p>
    <w:p w14:paraId="1FB12467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9CE388A" w14:textId="77777777" w:rsidR="00D67F41" w:rsidRDefault="00BB6DAA">
      <w:pPr>
        <w:pStyle w:val="a3"/>
        <w:spacing w:before="77" w:line="362" w:lineRule="auto"/>
        <w:ind w:right="363" w:firstLine="0"/>
      </w:pPr>
      <w:r>
        <w:lastRenderedPageBreak/>
        <w:t>для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гиперфосфатемии,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(кальция</w:t>
      </w:r>
      <w:r>
        <w:rPr>
          <w:spacing w:val="1"/>
        </w:rPr>
        <w:t xml:space="preserve"> </w:t>
      </w:r>
      <w:r>
        <w:t>ацетата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карбоната)</w:t>
      </w:r>
      <w:r>
        <w:rPr>
          <w:spacing w:val="-1"/>
        </w:rPr>
        <w:t xml:space="preserve"> </w:t>
      </w:r>
      <w:r>
        <w:t>[125,355,358-360].</w:t>
      </w:r>
    </w:p>
    <w:p w14:paraId="275BFE05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F2CD146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показавших, что использование севеламера** связано со снижением риска смерти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22-60%.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Благоприятный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севеламера**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сохранялся,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анализах только РКИ или только исследований с низким риском систематической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ошибки. Для других препаратов для лечения гиперфосфатемии какого-либо влияния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пациент-ориентированные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абсолютном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севеламер** может снизить риск смерти (от всех причин) с 210 на 1000 до 105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1000 в течение периода наблюдения до 36 месяцев по сравнению c препаратами для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лечения гиперфосфатемии,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содержащими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Ca.</w:t>
      </w:r>
    </w:p>
    <w:p w14:paraId="45651A89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До настоящего времени, не представлено данных РКИ, позволяющих определить,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 ли применение препаратов для лечения гиперфосфатемии к 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 в сравнении с плацебо у пациентов с ХБП С5Д. В том числе, остается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неясным,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обусловлены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севеламера**,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благоприятными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севеламера**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неблагоприятными последствиями увеличения нагрузки Ca, или и тем, и другим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[125,355,358,360].</w:t>
      </w:r>
    </w:p>
    <w:p w14:paraId="52B7C4C6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Физиологическим основанием для ограничения применения препаратов для 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гиперфосфатемии, содержащих Ca, в рутинной практике является то, что эти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большей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нарушают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баланс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нежели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корректируют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баланс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[357,361].</w:t>
      </w:r>
    </w:p>
    <w:p w14:paraId="6F04B2F3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Так,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пропорционально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концу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[357].</w:t>
      </w:r>
    </w:p>
    <w:p w14:paraId="2251F802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сокращения использования таких препаратов в пользу севеламера**, оправдано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текущей клинической практике и может привести к улучшению выживаемости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 С5Д.</w:t>
      </w:r>
    </w:p>
    <w:p w14:paraId="3DA43593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FA821D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right="363" w:hanging="360"/>
        <w:rPr>
          <w:rFonts w:ascii="Symbol" w:hAnsi="Symbol"/>
          <w:sz w:val="20"/>
        </w:rPr>
      </w:pPr>
      <w:r>
        <w:rPr>
          <w:sz w:val="24"/>
        </w:rPr>
        <w:lastRenderedPageBreak/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P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циркуляции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ХБП</w:t>
      </w:r>
      <w:r>
        <w:rPr>
          <w:spacing w:val="-8"/>
          <w:sz w:val="24"/>
        </w:rPr>
        <w:t xml:space="preserve"> </w:t>
      </w:r>
      <w:r>
        <w:rPr>
          <w:sz w:val="24"/>
        </w:rPr>
        <w:t>С5Д,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58"/>
          <w:sz w:val="24"/>
        </w:rPr>
        <w:t xml:space="preserve"> </w:t>
      </w:r>
      <w:r>
        <w:rPr>
          <w:sz w:val="24"/>
        </w:rPr>
        <w:t>фармакологическая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персистирующей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гиперфосфатемии,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 использование комплекса бета-железа [III] оксигидроксида, сахарозы</w:t>
      </w:r>
      <w:r>
        <w:rPr>
          <w:spacing w:val="1"/>
          <w:sz w:val="24"/>
        </w:rPr>
        <w:t xml:space="preserve"> </w:t>
      </w:r>
      <w:r>
        <w:rPr>
          <w:sz w:val="24"/>
        </w:rPr>
        <w:t>и крахмала** (в составе комплексной терапии в соответствии с инструкцией 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применению)</w:t>
      </w:r>
      <w:r>
        <w:rPr>
          <w:spacing w:val="2"/>
          <w:sz w:val="24"/>
        </w:rPr>
        <w:t xml:space="preserve"> </w:t>
      </w:r>
      <w:r>
        <w:rPr>
          <w:sz w:val="24"/>
        </w:rPr>
        <w:t>[125,355,362,363].</w:t>
      </w:r>
    </w:p>
    <w:p w14:paraId="502816D7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2D01241A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недавних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(8335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12562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севеламер**,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бета-железа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[III]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оксигидроксида,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сахарозы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крахмала**,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сочетания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сыворотке по сравнению с плацебо без существенных различий по 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лечения [125,363].</w:t>
      </w:r>
    </w:p>
    <w:p w14:paraId="1FD2C5CD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Общий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баланс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пользы-риска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считается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положительным, поэтому он может представлять собой хорошую альтернативу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Последнее,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быть подтверждено соответствующими РКИ с контролем твердых конечных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настоящего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представлено никаких данных о том, что применение комплекса бета-железа [III]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оксигидроксида, сахарозы и крахмала** связано со снижением рисков фатальных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С3-С5Д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плацебо.</w:t>
      </w:r>
    </w:p>
    <w:p w14:paraId="73FB0078" w14:textId="77777777" w:rsidR="00D67F41" w:rsidRDefault="00BB6DAA">
      <w:pPr>
        <w:spacing w:before="2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Применение препаратов для лечения гиперфосфатемии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 быть связано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побочными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снижающими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иногда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требующими замены препарата: севеламер** может приводить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 запорам (ОР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6,92; 95% ДИ 2,24-21,4); комплекс бета-железа [III] оксигидроксида, сахарозы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крахмала**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констипации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2,66;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1,15-6,12)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диарее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2,81;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95%</w:t>
      </w:r>
    </w:p>
    <w:p w14:paraId="7F4DE1DE" w14:textId="77777777" w:rsidR="00D67F41" w:rsidRDefault="00BB6DAA">
      <w:pPr>
        <w:spacing w:line="276" w:lineRule="exact"/>
        <w:ind w:left="1090"/>
        <w:jc w:val="both"/>
        <w:rPr>
          <w:i/>
          <w:sz w:val="24"/>
        </w:rPr>
      </w:pPr>
      <w:r>
        <w:rPr>
          <w:i/>
          <w:sz w:val="24"/>
        </w:rPr>
        <w:t>ДИ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1,18-6,68)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[346].</w:t>
      </w:r>
    </w:p>
    <w:p w14:paraId="69DEFF9A" w14:textId="77777777" w:rsidR="00D67F41" w:rsidRDefault="00D67F41">
      <w:pPr>
        <w:pStyle w:val="a3"/>
        <w:spacing w:before="11"/>
        <w:ind w:left="0" w:firstLine="0"/>
        <w:jc w:val="left"/>
        <w:rPr>
          <w:i/>
          <w:sz w:val="32"/>
        </w:rPr>
      </w:pPr>
    </w:p>
    <w:p w14:paraId="2B009DD3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циркулирующего иПТГ, находящиеся в пределах 2-кратного превышения 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 нормы (≈ 65 пг/мл), для оценки рисков развития клинических 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МКН-ХБП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превентивных мероприятий</w:t>
      </w:r>
      <w:r>
        <w:rPr>
          <w:spacing w:val="4"/>
          <w:sz w:val="24"/>
        </w:rPr>
        <w:t xml:space="preserve"> </w:t>
      </w:r>
      <w:r>
        <w:rPr>
          <w:sz w:val="24"/>
        </w:rPr>
        <w:t>[364-366].</w:t>
      </w:r>
    </w:p>
    <w:p w14:paraId="51B36A30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AFD98AA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1DD69ACF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Для пациентов с ХБП С3-С5 оптимальный уровень иПТГ не может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считаться точно установленным. Вместе с тем, в ряде когортных 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отчетливо продемонстрировано, что 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иПТГ выше нормы, связано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неблагоприятных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фатальные.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Несмотря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данных в отношении уровня иПТГ, за которым было бы оправдано начало лечения,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 предполагаем, что при отчетливой тенденции к росту иПТГ за пределами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верхней границы нормы или при персистировании иПТГ &gt;2 норм целесообразно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соответствующую терапию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этой популяции пациентов.</w:t>
      </w:r>
    </w:p>
    <w:p w14:paraId="4CFDC426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3E5AD48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С5Д при стойком 4-кратном превышении концентрации иПТГ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(≈</w:t>
      </w:r>
      <w:r>
        <w:rPr>
          <w:spacing w:val="1"/>
          <w:sz w:val="24"/>
        </w:rPr>
        <w:t xml:space="preserve"> </w:t>
      </w:r>
      <w:r>
        <w:rPr>
          <w:sz w:val="24"/>
        </w:rPr>
        <w:t>&gt;260</w:t>
      </w:r>
      <w:r>
        <w:rPr>
          <w:spacing w:val="1"/>
          <w:sz w:val="24"/>
        </w:rPr>
        <w:t xml:space="preserve"> </w:t>
      </w:r>
      <w:r>
        <w:rPr>
          <w:sz w:val="24"/>
        </w:rPr>
        <w:t>пг/мл)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иПТГ,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интервале</w:t>
      </w:r>
      <w:r>
        <w:rPr>
          <w:spacing w:val="-8"/>
          <w:sz w:val="24"/>
        </w:rPr>
        <w:t xml:space="preserve"> </w:t>
      </w:r>
      <w:r>
        <w:rPr>
          <w:sz w:val="24"/>
        </w:rPr>
        <w:t>2-4-кратного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(≈</w:t>
      </w:r>
      <w:r>
        <w:rPr>
          <w:spacing w:val="-8"/>
          <w:sz w:val="24"/>
        </w:rPr>
        <w:t xml:space="preserve"> </w:t>
      </w:r>
      <w:r>
        <w:rPr>
          <w:sz w:val="24"/>
        </w:rPr>
        <w:t>130-</w:t>
      </w:r>
      <w:r>
        <w:rPr>
          <w:spacing w:val="-57"/>
          <w:sz w:val="24"/>
        </w:rPr>
        <w:t xml:space="preserve"> </w:t>
      </w:r>
      <w:r>
        <w:rPr>
          <w:sz w:val="24"/>
        </w:rPr>
        <w:t>260</w:t>
      </w:r>
      <w:r>
        <w:rPr>
          <w:spacing w:val="-11"/>
          <w:sz w:val="24"/>
        </w:rPr>
        <w:t xml:space="preserve"> </w:t>
      </w:r>
      <w:r>
        <w:rPr>
          <w:sz w:val="24"/>
        </w:rPr>
        <w:t>пг/мл)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ВГПТ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7"/>
          <w:sz w:val="24"/>
        </w:rPr>
        <w:t xml:space="preserve"> </w:t>
      </w:r>
      <w:r>
        <w:rPr>
          <w:sz w:val="24"/>
        </w:rPr>
        <w:t>смерти [133].</w:t>
      </w:r>
    </w:p>
    <w:p w14:paraId="3D98EA88" w14:textId="77777777" w:rsidR="00D67F41" w:rsidRDefault="00BB6DAA">
      <w:pPr>
        <w:spacing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2E6A3DEC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цитируемом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исследований, методология которого была основана на регрессионных анализах,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нелинейные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иПТГ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продемонстрирована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фатальных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увеличении концентрации иПТГ в диапазоне 250-600 пг/мл. Во всех анализируемых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 максимальные риски смерти отмечены при иПТГ &gt;600 пг/мл. 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ВПТГ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начинать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стойком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иПТГ &gt;250-300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пг/мл,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стараясь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предупредить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уровня</w:t>
      </w:r>
    </w:p>
    <w:p w14:paraId="3CD64A65" w14:textId="77777777" w:rsidR="00D67F41" w:rsidRDefault="00BB6DAA">
      <w:pPr>
        <w:ind w:left="1090"/>
        <w:jc w:val="both"/>
        <w:rPr>
          <w:i/>
          <w:sz w:val="24"/>
        </w:rPr>
      </w:pPr>
      <w:r>
        <w:rPr>
          <w:i/>
          <w:sz w:val="24"/>
        </w:rPr>
        <w:t>&gt;600 пг/мл.</w:t>
      </w:r>
    </w:p>
    <w:p w14:paraId="03F0DF5C" w14:textId="77777777" w:rsidR="00D67F41" w:rsidRDefault="00BB6DAA">
      <w:pPr>
        <w:spacing w:before="135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Рабочая группа предполагает, что при ориентировке на более широкий диапазон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нормы (от 2 до 9 норм по рекомендациям KDIGO) в существенной доле случаев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запоздалое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осложнениями ВГПТ и повышением смертности, а также снижением ответа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из-за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необратимых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околощитовидных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желез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[367,368].</w:t>
      </w:r>
    </w:p>
    <w:p w14:paraId="4AB577A8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EBC3A74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68"/>
          <w:tab w:val="left" w:pos="3032"/>
          <w:tab w:val="left" w:pos="3639"/>
          <w:tab w:val="left" w:pos="4429"/>
          <w:tab w:val="left" w:pos="4747"/>
          <w:tab w:val="left" w:pos="5648"/>
          <w:tab w:val="left" w:pos="6342"/>
          <w:tab w:val="left" w:pos="6847"/>
          <w:tab w:val="left" w:pos="7242"/>
          <w:tab w:val="left" w:pos="7585"/>
          <w:tab w:val="left" w:pos="8164"/>
          <w:tab w:val="left" w:pos="8415"/>
        </w:tabs>
        <w:spacing w:before="77" w:line="360" w:lineRule="auto"/>
        <w:ind w:right="367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lastRenderedPageBreak/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ХБП</w:t>
      </w:r>
      <w:r>
        <w:rPr>
          <w:spacing w:val="14"/>
          <w:sz w:val="24"/>
        </w:rPr>
        <w:t xml:space="preserve"> </w:t>
      </w:r>
      <w:r>
        <w:rPr>
          <w:sz w:val="24"/>
        </w:rPr>
        <w:t>С3-С5Д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6"/>
          <w:sz w:val="24"/>
        </w:rPr>
        <w:t xml:space="preserve"> </w:t>
      </w:r>
      <w:r>
        <w:rPr>
          <w:sz w:val="24"/>
        </w:rPr>
        <w:t>ВГПТ</w:t>
      </w:r>
      <w:r>
        <w:rPr>
          <w:spacing w:val="14"/>
          <w:sz w:val="24"/>
        </w:rPr>
        <w:t xml:space="preserve"> </w:t>
      </w:r>
      <w:r>
        <w:rPr>
          <w:sz w:val="24"/>
        </w:rPr>
        <w:t>мы</w:t>
      </w:r>
      <w:r>
        <w:rPr>
          <w:spacing w:val="16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z w:val="24"/>
        </w:rPr>
        <w:tab/>
        <w:t>или</w:t>
      </w:r>
      <w:r>
        <w:rPr>
          <w:sz w:val="24"/>
        </w:rPr>
        <w:tab/>
        <w:t>дефицит</w:t>
      </w:r>
      <w:r>
        <w:rPr>
          <w:sz w:val="24"/>
        </w:rPr>
        <w:tab/>
        <w:t>25-ОН</w:t>
      </w:r>
      <w:r>
        <w:rPr>
          <w:sz w:val="24"/>
        </w:rPr>
        <w:tab/>
        <w:t>витамина</w:t>
      </w:r>
      <w:r>
        <w:rPr>
          <w:sz w:val="24"/>
        </w:rPr>
        <w:tab/>
        <w:t>Д</w:t>
      </w:r>
      <w:r>
        <w:rPr>
          <w:sz w:val="24"/>
        </w:rPr>
        <w:tab/>
        <w:t>в</w:t>
      </w:r>
      <w:r>
        <w:rPr>
          <w:sz w:val="24"/>
        </w:rPr>
        <w:tab/>
        <w:t>крови</w:t>
      </w:r>
      <w:r>
        <w:rPr>
          <w:sz w:val="24"/>
        </w:rPr>
        <w:tab/>
        <w:t>назначением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колекальциферола**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целью</w:t>
      </w:r>
      <w:r>
        <w:rPr>
          <w:spacing w:val="29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6"/>
          <w:sz w:val="24"/>
        </w:rPr>
        <w:t xml:space="preserve"> </w:t>
      </w:r>
      <w:r>
        <w:rPr>
          <w:sz w:val="24"/>
        </w:rPr>
        <w:t>иПТГ,</w:t>
      </w:r>
      <w:r>
        <w:rPr>
          <w:spacing w:val="29"/>
          <w:sz w:val="24"/>
        </w:rPr>
        <w:t xml:space="preserve"> </w:t>
      </w:r>
      <w:r>
        <w:rPr>
          <w:sz w:val="24"/>
        </w:rPr>
        <w:t>а</w:t>
      </w:r>
      <w:r>
        <w:rPr>
          <w:spacing w:val="2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снижения риска общей и сердечно-сосудистой смертности [134,135,369-372].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061B467E" w14:textId="77777777" w:rsidR="00D67F41" w:rsidRDefault="00BB6DAA">
      <w:pPr>
        <w:spacing w:before="1" w:line="360" w:lineRule="auto"/>
        <w:ind w:left="1090" w:right="361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обсервационных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гетерогенности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кальцидиола (25-ОН витамина Д) в циркуляции ассоциировано с увеличением 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общей и сердечно-сосудистой смертности у пациентов с ХБП (на диализе и 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диализа, 14-22% на каждые 10 нг/мл 25-ОН витамина Д). Напротив, более высокие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уровни 25-ОН витамина Д связаны со снижением смертности от всех причин.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Физиологической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основой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колекальциферола</w:t>
      </w:r>
      <w:r>
        <w:rPr>
          <w:i/>
          <w:sz w:val="24"/>
          <w:vertAlign w:val="superscript"/>
        </w:rPr>
        <w:t>**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ВПТГ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1-альфа-гидроксилазная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экстраренальных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клетках,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периферического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превращения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25-ОН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витамина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кальцитриол. Приведенные МА обсервационных исследований и нескольких 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показывают,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колекальциферола</w:t>
      </w:r>
      <w:r>
        <w:rPr>
          <w:i/>
          <w:sz w:val="24"/>
          <w:vertAlign w:val="superscript"/>
        </w:rPr>
        <w:t>**</w:t>
      </w:r>
      <w:r>
        <w:rPr>
          <w:i/>
          <w:sz w:val="24"/>
        </w:rPr>
        <w:t xml:space="preserve"> снижает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иПТГ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гиперкальциемии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гиперфосфатемии.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Супплиментация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колекальциферолом**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эффективна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концентраций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кальцидиола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[373]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кальцитриола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(последнего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тканевой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1-альфа-гидроксилазной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активности)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для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снижения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иПТГ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АРВД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(альфакальцидола**,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кальцитриола**, парикальцитола**) при ХБП С3-С5. Дозы 50000 ед в неделю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дефицит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25-ОН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витамина Д и приводят к снижению иПТГ.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Поэтому целесообразно 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дефицита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25-ОН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витамина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динамику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иПТГ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назначения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АРВД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(альфакальцидола**,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кальцитриола**,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парикальцитола**).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Гиперкальциемия и гиперфосфатемия может случаться, но гораздо реже чем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применении указанных препаратов (дозы колекальциферола** варьируют от 5000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50000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ед/неделю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дефицита;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поддерживающие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дозы 20000-50000 ед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[374].</w:t>
      </w:r>
    </w:p>
    <w:p w14:paraId="5F6BF4C9" w14:textId="77777777" w:rsidR="00D67F41" w:rsidRDefault="00BB6DAA">
      <w:pPr>
        <w:spacing w:before="4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Для коррекции ВГПТ при недостаточности (20-29 нг/мл) и дефиците (&lt;20 нг/мл)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кальцидиола необходимо достижение, как минимум, концентрации &gt;30 нг/мл, хотя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указывают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желательность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высоких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сывороточных</w:t>
      </w:r>
    </w:p>
    <w:p w14:paraId="4B9AB8E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9B3853B" w14:textId="77777777" w:rsidR="00D67F41" w:rsidRDefault="00BB6DAA">
      <w:pPr>
        <w:spacing w:before="97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lastRenderedPageBreak/>
        <w:t>концентраций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(&gt;40-50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нг/мл)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[375].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колекальциферолом</w:t>
      </w:r>
      <w:r>
        <w:rPr>
          <w:i/>
          <w:sz w:val="24"/>
          <w:vertAlign w:val="superscript"/>
        </w:rPr>
        <w:t>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прекратить, если концентрация 25-ОН витамина Д в сыворотке превышает 125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нмоль/л (&gt;50 нг/мл) и/или когда уровень общего Ca в сыворотке превышает 10,5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мг/дл (2,63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ммоль/л).</w:t>
      </w:r>
    </w:p>
    <w:p w14:paraId="470AD4B7" w14:textId="77777777" w:rsidR="00D67F41" w:rsidRDefault="00BB6DAA">
      <w:pPr>
        <w:spacing w:before="1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Нежелательно сочетание колекальциферола</w:t>
      </w:r>
      <w:r>
        <w:rPr>
          <w:i/>
          <w:sz w:val="24"/>
          <w:vertAlign w:val="superscript"/>
        </w:rPr>
        <w:t>**</w:t>
      </w:r>
      <w:r>
        <w:rPr>
          <w:i/>
          <w:sz w:val="24"/>
        </w:rPr>
        <w:t xml:space="preserve"> с супплиментацией препаратами Ca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из-за повышения риска гиперкальциемии и связанных с ней нежелательных явлений,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мочевых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контрементов.</w:t>
      </w:r>
    </w:p>
    <w:p w14:paraId="058F57BC" w14:textId="77777777" w:rsidR="00D67F41" w:rsidRDefault="00BB6DAA">
      <w:pPr>
        <w:spacing w:before="1"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Добиваться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кальцидиола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целессобразно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относящимися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активаторам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рецепторов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витамина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(альфакальцидол**,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кальцитриол**, парикальцитол**).</w:t>
      </w:r>
    </w:p>
    <w:p w14:paraId="6725864F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259E7BB0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С целью коррекции ВПТГ, предотвращения почечной остеодистрофии и 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перисистирующим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иПТГ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циркуляции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терапию</w:t>
      </w:r>
      <w:r>
        <w:rPr>
          <w:spacing w:val="1"/>
          <w:sz w:val="24"/>
        </w:rPr>
        <w:t xml:space="preserve"> </w:t>
      </w:r>
      <w:r>
        <w:rPr>
          <w:sz w:val="24"/>
        </w:rPr>
        <w:t>альфакальцидолом**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кальцитриолом**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парикальцитолом**</w:t>
      </w:r>
      <w:r>
        <w:rPr>
          <w:spacing w:val="3"/>
          <w:sz w:val="24"/>
        </w:rPr>
        <w:t xml:space="preserve"> </w:t>
      </w:r>
      <w:r>
        <w:rPr>
          <w:sz w:val="24"/>
        </w:rPr>
        <w:t>[80,81,376-381].</w:t>
      </w:r>
    </w:p>
    <w:p w14:paraId="4BFBD37F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6ED90B2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целом ряде МА (в том числе включавших только РКИ) показано,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 лечение указанными препаратами при ХБП С3-С5Д, связано со снижением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фатальных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кардиоваскулярных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причин [80,81,376,377,382].</w:t>
      </w:r>
    </w:p>
    <w:p w14:paraId="32D4C32C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Парикальцитол** в сравнении с альфакальцидолом** или кальцитриолом** 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такой же [378-380] или более выраженный эффект [381] в отношении 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ВГПТ.</w:t>
      </w:r>
    </w:p>
    <w:p w14:paraId="275045E7" w14:textId="77777777" w:rsidR="00D67F41" w:rsidRDefault="00BB6DAA">
      <w:pPr>
        <w:spacing w:before="1"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Лечение любым из указанных препаратов сопряжено с более известными рисками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 гиперкальциемии, что следует учитывать при выборе этих 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назначить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гиперкальциемии)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мониторировании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эффектов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применения.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 целом, парикальцитол** и кальцитриол** не имеют существенных различий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концентрации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нежелательных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серьезных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нежелательных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явлений 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диализе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[378-380].</w:t>
      </w:r>
    </w:p>
    <w:p w14:paraId="4D967D5E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Следует отметить, что все препараты этой группы ассоциированы с риками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гиперкальциемии. В нескольких (но не во всех) цитируемых исследованиях лечение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парикальцитолом**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ассоциировано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повышением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гиперкальциемии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[81],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учитывать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проведении терапии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конкретного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пациента.</w:t>
      </w:r>
    </w:p>
    <w:p w14:paraId="21545FCF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280" w:right="480" w:bottom="960" w:left="1320" w:header="0" w:footer="692" w:gutter="0"/>
          <w:cols w:space="720"/>
        </w:sectPr>
      </w:pPr>
    </w:p>
    <w:p w14:paraId="3CEC47D0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lastRenderedPageBreak/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ВПТГ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ХБП</w:t>
      </w:r>
      <w:r>
        <w:rPr>
          <w:spacing w:val="-9"/>
          <w:sz w:val="24"/>
        </w:rPr>
        <w:t xml:space="preserve"> </w:t>
      </w:r>
      <w:r>
        <w:rPr>
          <w:sz w:val="24"/>
        </w:rPr>
        <w:t>С5Д</w:t>
      </w:r>
      <w:r>
        <w:rPr>
          <w:spacing w:val="-58"/>
          <w:sz w:val="24"/>
        </w:rPr>
        <w:t xml:space="preserve"> </w:t>
      </w:r>
      <w:r>
        <w:rPr>
          <w:sz w:val="24"/>
        </w:rPr>
        <w:t>с перисистирующим выше целевых значений уровнем иПТГ, в особенности,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кальцификации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и(или)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гиперкальциемии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мы рекомендуем рассмотреть в качестве второй линии 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цинакальцета** или этелкальцетида** [383-388].</w:t>
      </w:r>
    </w:p>
    <w:p w14:paraId="4F8BD891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30022FE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Доказательства пользы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 кальцимиметиками ограничены,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главным образом, краткосрочной оценкой предполагаемого суррогатного исхода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иПТГ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обзервационных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[385,386]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цинакальцета**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ассоциировано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небольшим,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достоверным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подтверждены РКИ и их МА [383,384,387,388]. Неопределенность в отношении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твердых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пациент-ориентированных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лечение второй линии. Хотя этелкальцетид** приводит к наибольшему 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иПТГ,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побочных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кальцимиметиков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различались,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что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не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позволило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выделить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предпочтительный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препарат.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этелкальцетидом**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[383,384,387,388].</w:t>
      </w:r>
    </w:p>
    <w:p w14:paraId="774B4ED3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Кроме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иПТГ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паратиреоидэктомии,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преимуществами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отчетливый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редукции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кальцификации.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Поэтому,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очередь,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целесообразно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рассмотреть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сочетании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альфакальцидолом**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кальцитриолом**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парикальцитолом**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тезис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ниже): 1) у пациентов с явной гиперкальциемией или при уровне Са крови вблизи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верхней грааницы нормы (с признаками кальцификациии артерий или без них); 2) 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паратиреоидэктомия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приемлемой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опцией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лечения ВПТГ, МКН-ХБП.</w:t>
      </w:r>
    </w:p>
    <w:p w14:paraId="1F1BEBB7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0D2E971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 пациентов с ХБП С5Д с гиперкальциемией мы рекомендуем проводить 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крови,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катионом</w:t>
      </w:r>
      <w:r>
        <w:rPr>
          <w:spacing w:val="-1"/>
          <w:sz w:val="24"/>
        </w:rPr>
        <w:t xml:space="preserve"> </w:t>
      </w:r>
      <w:r>
        <w:rPr>
          <w:sz w:val="24"/>
        </w:rPr>
        <w:t>[133].</w:t>
      </w:r>
    </w:p>
    <w:p w14:paraId="4F66E508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96D4D08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130FFAD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Необходимость коррекции гиперкальциемии обусловлена тем,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 данным МА, учитывавшего возможность нелинейных связей Ca и смертности,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связана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существенным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повышением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1,10;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1,05-1,14)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сердечно-сосудистой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1,15;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95% 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1,08-1,23).</w:t>
      </w:r>
    </w:p>
    <w:p w14:paraId="3FCD6C89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46C991B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С5Д мы рекомендуем осуществлять выбор концентрации Ca 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диализате на индивидуальной основе для контроля клинических проявлений МКН-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-2"/>
          <w:sz w:val="24"/>
        </w:rPr>
        <w:t xml:space="preserve"> </w:t>
      </w:r>
      <w:r>
        <w:rPr>
          <w:sz w:val="24"/>
        </w:rPr>
        <w:t>[389-392].</w:t>
      </w:r>
    </w:p>
    <w:p w14:paraId="3DE72FE8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925B3BE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Стаднартные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диапазоны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концентрации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составляют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1,25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1,50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ммоль/л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(ГД)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1,25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1,75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ммоль/л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(ПД).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Известно, что более высокие концентрации Ca (1,50-1,75 ммоль/л) в диализате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 снижают уровни иПТГ по сравнению с 1,25 ммоль/л. Поэтому 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высокие концентрации Ca 1,50-1,75 ммоль/л могут быть применены в отдельных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тяжелого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ВГПТ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перегрузки Са. Международные рекомендации выбора более низких концентраций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(1,25-1,50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ммоль/л)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обусловлены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стремления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достижению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нейтрального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баланса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катиона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предупреждению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перегрузки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катионом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(внескелетной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кальцификации,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адинамической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костей).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диапазон,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контролируемым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ВГПТ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выраженного снижения обмена костей. Снижение уровня Ca в диализате (1,25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ммоль/л)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замедлять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улучшать обмен скелета при адинамической болезни за счет стимуляции иПТГ.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Различий в смертности между низкими и высокими уровнями Ca в диализате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выявлены.</w:t>
      </w:r>
    </w:p>
    <w:p w14:paraId="666D5F68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0CF1FB64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3" w:hanging="36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3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ХБП</w:t>
      </w:r>
      <w:r>
        <w:rPr>
          <w:spacing w:val="-58"/>
          <w:sz w:val="24"/>
        </w:rPr>
        <w:t xml:space="preserve"> </w:t>
      </w:r>
      <w:r>
        <w:rPr>
          <w:sz w:val="24"/>
        </w:rPr>
        <w:t>С5Д с гипокальциемией мы рекомендуем проводить ее коррекцию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клинических симптомов, связанных со снижением уровня общего Ca в крови, и 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 терапию</w:t>
      </w:r>
      <w:r>
        <w:rPr>
          <w:spacing w:val="-1"/>
          <w:sz w:val="24"/>
        </w:rPr>
        <w:t xml:space="preserve"> </w:t>
      </w:r>
      <w:r>
        <w:rPr>
          <w:sz w:val="24"/>
        </w:rPr>
        <w:t>бессимптомной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гипокальциемии</w:t>
      </w:r>
      <w:r>
        <w:rPr>
          <w:spacing w:val="5"/>
          <w:sz w:val="24"/>
        </w:rPr>
        <w:t xml:space="preserve"> </w:t>
      </w:r>
      <w:r>
        <w:rPr>
          <w:sz w:val="24"/>
        </w:rPr>
        <w:t>[133].</w:t>
      </w:r>
    </w:p>
    <w:p w14:paraId="3A45E04E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5BAD3EC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0B60D86F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Гипокальциемия при ХБП С5Д чаще бессимптомная и не связана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фатальных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ассоциирована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общей смертности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[133].</w:t>
      </w:r>
    </w:p>
    <w:p w14:paraId="1D5BC9AE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Настойчивое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бессимптомной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гипокальциемии,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оправдано,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поскольку может привести к перегрузке Ca и ухудшению отдаленного прогноза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сосудистой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кальцификации).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члены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считают,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симптоматической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гипокальциемии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предотвращения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гиперпаратиреоза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остеодистрофии, увеличение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интервала QTc).</w:t>
      </w:r>
    </w:p>
    <w:p w14:paraId="6554EA41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05ABBBD9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 пациентов с ХБП С5Д с ВГПТ и стойкой гиперкальциемией мы рекомендуем для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терапии: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Ca;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альфакальцидола**,</w:t>
      </w:r>
      <w:r>
        <w:rPr>
          <w:spacing w:val="1"/>
          <w:sz w:val="24"/>
        </w:rPr>
        <w:t xml:space="preserve"> </w:t>
      </w:r>
      <w:r>
        <w:rPr>
          <w:sz w:val="24"/>
        </w:rPr>
        <w:t>кальцитриола**,</w:t>
      </w:r>
      <w:r>
        <w:rPr>
          <w:spacing w:val="1"/>
          <w:sz w:val="24"/>
        </w:rPr>
        <w:t xml:space="preserve"> </w:t>
      </w:r>
      <w:r>
        <w:rPr>
          <w:sz w:val="24"/>
        </w:rPr>
        <w:t>парикальцитола**;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цинакальцета**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этелкальцетида**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[82,393-396].</w:t>
      </w:r>
    </w:p>
    <w:p w14:paraId="28522D74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3A688C3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базируется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 риска повышения концентрации Ca и гиперкальциемии при применении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альфакальцидола**,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кальцитриола**,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парикальцитола**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эффекты при применении цинакальцета** или этелкальцетида** – отчетливое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 концентрации Ca и риска гиперкальциемии. Также есть доказательства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АРВД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(альфакальцидол**,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кальцитриол**, парикальцитол**) с цинакальцетом** в снижениии Ca крови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монотерапией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АРВД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отсутствии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нежелательных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смертности,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диареи,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мышечных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спазмов,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головной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боли,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избыточного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угнетения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иПТГ,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но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возрастанием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жалоб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ЖКТ).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чаще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незначительно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умеренно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транзиторны.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Этелкальцетид**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обладать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выраженным</w:t>
      </w:r>
    </w:p>
    <w:p w14:paraId="56D9A7EF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70C68D8" w14:textId="77777777" w:rsidR="00D67F41" w:rsidRDefault="00BB6DAA">
      <w:pPr>
        <w:spacing w:before="77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lastRenderedPageBreak/>
        <w:t>антипаратиреоидным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пациент-ориентированные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исходы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неизвестно.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С5Д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ВГПТ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этелкальцетида**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снижать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лекарственную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нагрузку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повышать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приверженность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 терапии, хотя частота побочных эффектов со стороны ЖКТ не отличается от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цинакальцета**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[397].</w:t>
      </w:r>
    </w:p>
    <w:p w14:paraId="321F0B53" w14:textId="77777777" w:rsidR="00D67F41" w:rsidRDefault="00BB6DAA">
      <w:pPr>
        <w:spacing w:before="2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регулярно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цинакальцетом**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этелкальцетидом**.</w:t>
      </w:r>
    </w:p>
    <w:p w14:paraId="6C023582" w14:textId="77777777" w:rsidR="00D67F41" w:rsidRDefault="00BB6DAA">
      <w:pPr>
        <w:spacing w:line="360" w:lineRule="auto"/>
        <w:ind w:left="1090" w:right="372"/>
        <w:jc w:val="both"/>
        <w:rPr>
          <w:i/>
          <w:sz w:val="24"/>
        </w:rPr>
      </w:pPr>
      <w:r>
        <w:rPr>
          <w:i/>
          <w:sz w:val="24"/>
        </w:rPr>
        <w:t>Лечение следует продолжать только в том случае, если снижение уровня иПТГ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плазме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30%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месяцев,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дозы при необходимости.</w:t>
      </w:r>
    </w:p>
    <w:p w14:paraId="2BCBAB92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3F81D6E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  <w:tab w:val="left" w:pos="3219"/>
          <w:tab w:val="left" w:pos="5387"/>
          <w:tab w:val="left" w:pos="7867"/>
        </w:tabs>
        <w:spacing w:before="1" w:line="360" w:lineRule="auto"/>
        <w:ind w:left="1101" w:right="363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ХБП</w:t>
      </w:r>
      <w:r>
        <w:rPr>
          <w:spacing w:val="-14"/>
          <w:sz w:val="24"/>
        </w:rPr>
        <w:t xml:space="preserve"> </w:t>
      </w:r>
      <w:r>
        <w:rPr>
          <w:sz w:val="24"/>
        </w:rPr>
        <w:t>С5Д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персистирующим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12"/>
          <w:sz w:val="24"/>
        </w:rPr>
        <w:t xml:space="preserve"> </w:t>
      </w:r>
      <w:r>
        <w:rPr>
          <w:sz w:val="24"/>
        </w:rPr>
        <w:t>иПТГ</w:t>
      </w:r>
      <w:r>
        <w:rPr>
          <w:spacing w:val="-13"/>
          <w:sz w:val="24"/>
        </w:rPr>
        <w:t xml:space="preserve"> </w:t>
      </w:r>
      <w:r>
        <w:rPr>
          <w:sz w:val="24"/>
        </w:rPr>
        <w:t>выше</w:t>
      </w:r>
      <w:r>
        <w:rPr>
          <w:spacing w:val="-14"/>
          <w:sz w:val="24"/>
        </w:rPr>
        <w:t xml:space="preserve"> </w:t>
      </w:r>
      <w:r>
        <w:rPr>
          <w:sz w:val="24"/>
        </w:rPr>
        <w:t>&gt;600</w:t>
      </w:r>
      <w:r>
        <w:rPr>
          <w:spacing w:val="-13"/>
          <w:sz w:val="24"/>
        </w:rPr>
        <w:t xml:space="preserve"> </w:t>
      </w:r>
      <w:r>
        <w:rPr>
          <w:sz w:val="24"/>
        </w:rPr>
        <w:t>пг/мл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фоне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антипаратиреоидной медикаментозной терапии в сочетании с любыми стойкими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клиническими</w:t>
      </w:r>
      <w:r>
        <w:rPr>
          <w:sz w:val="24"/>
        </w:rPr>
        <w:tab/>
        <w:t>проявлениями:</w:t>
      </w:r>
      <w:r>
        <w:rPr>
          <w:sz w:val="24"/>
        </w:rPr>
        <w:tab/>
        <w:t>гиперкальцемией,</w:t>
      </w:r>
      <w:r>
        <w:rPr>
          <w:sz w:val="24"/>
        </w:rPr>
        <w:tab/>
        <w:t>кальцифилаксией,</w:t>
      </w:r>
      <w:r>
        <w:rPr>
          <w:spacing w:val="-58"/>
          <w:sz w:val="24"/>
        </w:rPr>
        <w:t xml:space="preserve"> </w:t>
      </w:r>
      <w:r>
        <w:rPr>
          <w:sz w:val="24"/>
        </w:rPr>
        <w:t>гиперфосфатемией, развитием фиброзного остеита, внескелетной кальцификации,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мы рекомендуем выполнение паратиреоидэктомии (ПТЭ) с целью снижения 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фатальных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и 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выживаемости</w:t>
      </w:r>
      <w:r>
        <w:rPr>
          <w:spacing w:val="5"/>
          <w:sz w:val="24"/>
        </w:rPr>
        <w:t xml:space="preserve"> </w:t>
      </w:r>
      <w:r>
        <w:rPr>
          <w:sz w:val="24"/>
        </w:rPr>
        <w:t>[398,399].</w:t>
      </w:r>
    </w:p>
    <w:p w14:paraId="731D6395" w14:textId="77777777" w:rsidR="00D67F41" w:rsidRDefault="00BB6DAA">
      <w:pPr>
        <w:spacing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9822FE8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ПТЭ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медикаментозым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лечением,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2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МА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наблюдательных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(около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25000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ВГПТ)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показали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существенное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ПТЭ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почти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30%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медикаментозной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цинакальцет**.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ПТЭ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(снижение на 40%) в 6 наблюдательных исследованиях, в которых участвовало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почти 10000 пациентов. Позитивный эффект ПТЭ сохранялся вне зависимости от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дооперационных значений иПТГ (&gt;800 и &lt;800 нг/мл), периодов до и после 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 цинакальцета**. ПТЭ не была связана с увеличением смертности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раннем послеоперационном периоде. Уровень иПТГ (&gt;600 нг/мл) по достижении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которого следует рассмотреть выполнение ПТЭ соответствует рекомендации.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заключаются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смещением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ПТЭ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поскольку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медикаментозной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 могли иметь более выраженную коморбидность, ограничивающую выбор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лечения.</w:t>
      </w:r>
    </w:p>
    <w:p w14:paraId="2274BCF6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381EF7F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lastRenderedPageBreak/>
        <w:t>Такой подход имеет и экономические основания, поскольку стоимость длительной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ВГПТ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превышает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послеоперационного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ухода [400,401].</w:t>
      </w:r>
    </w:p>
    <w:p w14:paraId="5ACDDBF0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267B695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Для снижения рисков ближайших и отдаленных последствий ПТЭ мы рекомендуем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 способа ПТЭ оставить за оперирующим врачом-хирургом с опытом в 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врача-нефролога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 [402-404].</w:t>
      </w:r>
    </w:p>
    <w:p w14:paraId="67842E2D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54EC67D0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Наименьшая частота рецидивов при тотальной ПТЭ в сравнении 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субтотальной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ПТЭ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тотальной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ПТЭ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аутотрансплантацией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фрагмента.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Однако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тотальной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ПТЭ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гипопаратиреоза,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достигающего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стойкой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гипокальциемии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адинамической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болезни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скелета.</w:t>
      </w:r>
    </w:p>
    <w:p w14:paraId="0C576CE2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При сравнении 2 хирургических подходов (субтотальная ПТЭ и тотальная ПТЭ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аутотрансплантацией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фрагмента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околощитовидной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железы)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ВГПТ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статистически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частоте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рецидивов.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тотальной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ПТЭ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аутотрансплантацией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фрагмента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околощитовидной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железы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отмечали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пребывание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стационаре (5,0 против 4,1 дня), более низкий 1-месячный уровень Ca в сыворотке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высокую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потребность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препаратах витамина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 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 месяцев.</w:t>
      </w:r>
    </w:p>
    <w:p w14:paraId="10F8D72C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При отсутствии сравнительных данных по выживаемости после разных 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ПТЭ решение о выборе метода у конкретного пациента должно быть принято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врачом-хирургом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врачом-нефрологом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особенностей.</w:t>
      </w:r>
    </w:p>
    <w:p w14:paraId="356367E2" w14:textId="77777777" w:rsidR="00D67F41" w:rsidRDefault="00D67F41">
      <w:pPr>
        <w:pStyle w:val="a3"/>
        <w:ind w:left="0" w:firstLine="0"/>
        <w:jc w:val="left"/>
        <w:rPr>
          <w:i/>
          <w:sz w:val="26"/>
        </w:rPr>
      </w:pPr>
    </w:p>
    <w:p w14:paraId="41952C15" w14:textId="77777777" w:rsidR="00D67F41" w:rsidRDefault="00D67F41">
      <w:pPr>
        <w:pStyle w:val="a3"/>
        <w:spacing w:before="10"/>
        <w:ind w:left="0" w:firstLine="0"/>
        <w:jc w:val="left"/>
        <w:rPr>
          <w:i/>
          <w:sz w:val="30"/>
        </w:rPr>
      </w:pPr>
    </w:p>
    <w:p w14:paraId="12C8F973" w14:textId="77777777" w:rsidR="00D67F41" w:rsidRDefault="00BB6DAA">
      <w:pPr>
        <w:pStyle w:val="2"/>
        <w:ind w:right="0"/>
      </w:pPr>
      <w:bookmarkStart w:id="19" w:name="_bookmark19"/>
      <w:bookmarkEnd w:id="19"/>
      <w:r>
        <w:rPr>
          <w:u w:val="thick"/>
        </w:rPr>
        <w:t>3.4.</w:t>
      </w:r>
      <w:r>
        <w:rPr>
          <w:spacing w:val="-3"/>
          <w:u w:val="thick"/>
        </w:rPr>
        <w:t xml:space="preserve"> </w:t>
      </w:r>
      <w:r>
        <w:rPr>
          <w:u w:val="thick"/>
        </w:rPr>
        <w:t>Лечение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почечной анемии</w:t>
      </w:r>
    </w:p>
    <w:p w14:paraId="43165FC2" w14:textId="77777777" w:rsidR="00D67F41" w:rsidRDefault="00D67F41">
      <w:pPr>
        <w:pStyle w:val="a3"/>
        <w:ind w:left="0" w:firstLine="0"/>
        <w:jc w:val="left"/>
        <w:rPr>
          <w:b/>
          <w:sz w:val="20"/>
        </w:rPr>
      </w:pPr>
    </w:p>
    <w:p w14:paraId="4C646B0B" w14:textId="77777777" w:rsidR="00D67F41" w:rsidRDefault="00D67F41">
      <w:pPr>
        <w:pStyle w:val="a3"/>
        <w:spacing w:before="3"/>
        <w:ind w:left="0" w:firstLine="0"/>
        <w:jc w:val="left"/>
        <w:rPr>
          <w:b/>
          <w:sz w:val="20"/>
        </w:rPr>
      </w:pPr>
    </w:p>
    <w:p w14:paraId="436B6F78" w14:textId="77777777" w:rsidR="00D67F41" w:rsidRDefault="00BB6DAA">
      <w:pPr>
        <w:pStyle w:val="a3"/>
        <w:spacing w:before="90" w:line="360" w:lineRule="auto"/>
        <w:ind w:left="1090" w:right="356" w:firstLine="0"/>
        <w:jc w:val="left"/>
      </w:pPr>
      <w:r>
        <w:t>С</w:t>
      </w:r>
      <w:r>
        <w:rPr>
          <w:spacing w:val="11"/>
        </w:rPr>
        <w:t xml:space="preserve"> </w:t>
      </w:r>
      <w:r>
        <w:t>данным</w:t>
      </w:r>
      <w:r>
        <w:rPr>
          <w:spacing w:val="10"/>
        </w:rPr>
        <w:t xml:space="preserve"> </w:t>
      </w:r>
      <w:r>
        <w:t>разделом</w:t>
      </w:r>
      <w:r>
        <w:rPr>
          <w:spacing w:val="11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ознакомиться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клинических</w:t>
      </w:r>
      <w:r>
        <w:rPr>
          <w:spacing w:val="9"/>
        </w:rPr>
        <w:t xml:space="preserve"> </w:t>
      </w:r>
      <w:r>
        <w:t>рекомендациях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анемии</w:t>
      </w:r>
      <w:r>
        <w:rPr>
          <w:spacing w:val="-57"/>
        </w:rPr>
        <w:t xml:space="preserve"> </w:t>
      </w:r>
      <w:r>
        <w:t>при хронической болезни почек [405].</w:t>
      </w:r>
    </w:p>
    <w:p w14:paraId="0BA02CB5" w14:textId="77777777" w:rsidR="00D67F41" w:rsidRDefault="00D67F41">
      <w:pPr>
        <w:pStyle w:val="a3"/>
        <w:spacing w:before="10"/>
        <w:ind w:left="0" w:firstLine="0"/>
        <w:jc w:val="left"/>
        <w:rPr>
          <w:sz w:val="20"/>
        </w:rPr>
      </w:pPr>
    </w:p>
    <w:p w14:paraId="1ADFD4A1" w14:textId="77777777" w:rsidR="00D67F41" w:rsidRDefault="00BB6DAA">
      <w:pPr>
        <w:pStyle w:val="2"/>
        <w:numPr>
          <w:ilvl w:val="1"/>
          <w:numId w:val="14"/>
        </w:numPr>
        <w:tabs>
          <w:tab w:val="left" w:pos="1450"/>
        </w:tabs>
        <w:ind w:right="0"/>
      </w:pPr>
      <w:bookmarkStart w:id="20" w:name="_bookmark20"/>
      <w:bookmarkEnd w:id="20"/>
      <w:r>
        <w:rPr>
          <w:u w:val="thick"/>
        </w:rPr>
        <w:t>Заместительная</w:t>
      </w:r>
      <w:r>
        <w:rPr>
          <w:spacing w:val="-8"/>
          <w:u w:val="thick"/>
        </w:rPr>
        <w:t xml:space="preserve"> </w:t>
      </w:r>
      <w:r>
        <w:rPr>
          <w:u w:val="thick"/>
        </w:rPr>
        <w:t>почечная</w:t>
      </w:r>
      <w:r>
        <w:rPr>
          <w:spacing w:val="-7"/>
          <w:u w:val="thick"/>
        </w:rPr>
        <w:t xml:space="preserve"> </w:t>
      </w:r>
      <w:r>
        <w:rPr>
          <w:u w:val="thick"/>
        </w:rPr>
        <w:t>терапия</w:t>
      </w:r>
    </w:p>
    <w:p w14:paraId="17ECD2CC" w14:textId="77777777" w:rsidR="00D67F41" w:rsidRDefault="00D67F41">
      <w:pPr>
        <w:pStyle w:val="a3"/>
        <w:spacing w:before="2"/>
        <w:ind w:left="0" w:firstLine="0"/>
        <w:jc w:val="left"/>
        <w:rPr>
          <w:b/>
          <w:sz w:val="25"/>
        </w:rPr>
      </w:pPr>
    </w:p>
    <w:p w14:paraId="735F9953" w14:textId="77777777" w:rsidR="00D67F41" w:rsidRDefault="00BB6DAA">
      <w:pPr>
        <w:pStyle w:val="2"/>
        <w:numPr>
          <w:ilvl w:val="2"/>
          <w:numId w:val="14"/>
        </w:numPr>
        <w:tabs>
          <w:tab w:val="left" w:pos="1630"/>
        </w:tabs>
        <w:spacing w:before="90"/>
        <w:ind w:right="0"/>
      </w:pPr>
      <w:bookmarkStart w:id="21" w:name="_bookmark21"/>
      <w:bookmarkEnd w:id="21"/>
      <w:r>
        <w:rPr>
          <w:u w:val="thick"/>
        </w:rPr>
        <w:t>Начало</w:t>
      </w:r>
      <w:r>
        <w:rPr>
          <w:spacing w:val="-1"/>
          <w:u w:val="thick"/>
        </w:rPr>
        <w:t xml:space="preserve"> </w:t>
      </w:r>
      <w:r>
        <w:rPr>
          <w:u w:val="thick"/>
        </w:rPr>
        <w:t>диализа</w:t>
      </w:r>
    </w:p>
    <w:p w14:paraId="3589EE5A" w14:textId="77777777" w:rsidR="00D67F41" w:rsidRDefault="00D67F41">
      <w:p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789CD70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lastRenderedPageBreak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модальности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показаний и противопоказаний, социальных условий и предпочтений пациента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максимально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возможного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преимуществах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ограничениях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ЗПТ</w:t>
      </w:r>
      <w:r>
        <w:rPr>
          <w:spacing w:val="-4"/>
          <w:sz w:val="24"/>
        </w:rPr>
        <w:t xml:space="preserve"> </w:t>
      </w:r>
      <w:r>
        <w:rPr>
          <w:sz w:val="24"/>
        </w:rPr>
        <w:t>[406-</w:t>
      </w:r>
      <w:r>
        <w:rPr>
          <w:spacing w:val="-57"/>
          <w:sz w:val="24"/>
        </w:rPr>
        <w:t xml:space="preserve"> </w:t>
      </w:r>
      <w:r>
        <w:rPr>
          <w:sz w:val="24"/>
        </w:rPr>
        <w:t>414].</w:t>
      </w:r>
    </w:p>
    <w:p w14:paraId="4C9AF3E4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F8B4020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многочисленных нерандомизированных исследованиях и МА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установлено систематических различий между общими популяциями ПД и ГД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пациент-ориентированных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исходов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заболеваемости,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смертности,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жизни. Вместе с тем, каждый из методов имеет известные преимущества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ограничения. Интегративный подход к ЗПТ предполагает персонификацию выбора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конкретного метода (ГД, ГДФ, ПД) в зависимости от клинических и социальных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 доступны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разновидности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ЗПТ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 ГД,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ПД.</w:t>
      </w:r>
    </w:p>
    <w:p w14:paraId="4C2804B5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364981F9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68"/>
          <w:tab w:val="left" w:pos="4429"/>
          <w:tab w:val="left" w:pos="6342"/>
          <w:tab w:val="left" w:pos="6863"/>
          <w:tab w:val="left" w:pos="8164"/>
        </w:tabs>
        <w:spacing w:line="360" w:lineRule="auto"/>
        <w:ind w:right="363" w:hanging="348"/>
        <w:jc w:val="left"/>
        <w:rPr>
          <w:rFonts w:ascii="Symbol" w:hAnsi="Symbol"/>
          <w:b/>
          <w:sz w:val="20"/>
        </w:rPr>
      </w:pPr>
      <w:r>
        <w:rPr>
          <w:spacing w:val="-1"/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ХБП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С5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6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9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ПД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ГД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амбулаторных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госпитализации,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осложнениями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уремии</w:t>
      </w:r>
      <w:r>
        <w:rPr>
          <w:spacing w:val="4"/>
          <w:sz w:val="24"/>
        </w:rPr>
        <w:t xml:space="preserve"> </w:t>
      </w:r>
      <w:r>
        <w:rPr>
          <w:sz w:val="24"/>
        </w:rPr>
        <w:t>(если</w:t>
      </w:r>
      <w:r>
        <w:rPr>
          <w:spacing w:val="6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применимо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практике),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предшествующим</w:t>
      </w:r>
      <w:r>
        <w:rPr>
          <w:spacing w:val="45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43"/>
          <w:sz w:val="24"/>
        </w:rPr>
        <w:t xml:space="preserve"> </w:t>
      </w:r>
      <w:r>
        <w:rPr>
          <w:sz w:val="24"/>
        </w:rPr>
        <w:t>врача-нефролога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постоянного  диализного  доступа</w:t>
      </w:r>
      <w:r>
        <w:rPr>
          <w:spacing w:val="4"/>
          <w:sz w:val="24"/>
        </w:rPr>
        <w:t xml:space="preserve"> </w:t>
      </w:r>
      <w:r>
        <w:rPr>
          <w:sz w:val="24"/>
        </w:rPr>
        <w:t>для  предупреждения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жизнеугрожающих осложнений ТПН и инициации ЗПТ по экстренным показаниям,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улучшения клинических исходов и снижения расходов на лечение</w:t>
      </w:r>
      <w:r>
        <w:rPr>
          <w:sz w:val="20"/>
        </w:rPr>
        <w:t xml:space="preserve">) </w:t>
      </w:r>
      <w:r>
        <w:rPr>
          <w:sz w:val="24"/>
        </w:rPr>
        <w:t>[415-421].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D0C0EB7" w14:textId="77777777" w:rsidR="00D67F41" w:rsidRDefault="00BB6DAA">
      <w:pPr>
        <w:spacing w:before="2"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запланированное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амбулаторном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госпитализации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иным,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связанным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осложнениями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С5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показаниям) после минимум 3-месячного наблюдения врача-нефролога и наличие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критериями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ЗПТ.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Дополнительным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критерием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совпадение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диализа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субоптимальному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(экстренному, незапланированному) началу диализа следует относить все случаи,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которых ЗПТ начинают в стационаре в связи с развитием жизнеугрожающих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С5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наличием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отсутствием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постоянного</w:t>
      </w:r>
    </w:p>
    <w:p w14:paraId="129D537B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89856B9" w14:textId="77777777" w:rsidR="00D67F41" w:rsidRDefault="00BB6DAA">
      <w:pPr>
        <w:spacing w:before="77" w:line="362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lastRenderedPageBreak/>
        <w:t>сосудистого доступа, как правило, в отсутствие регулярного наблюдения врача-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нефролога.</w:t>
      </w:r>
    </w:p>
    <w:p w14:paraId="4743C429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Доказательная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база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основана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снижении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у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пациентов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ХБП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С5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постоянным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диализным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доступом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наблюдавшихся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врачом-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нефрологом до начала ЗПТ. Кроме того, проведенный рабочей группой отдельный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 [417] нескольких когортных исследований (n=22755) показал, что смертность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 всех причин среди пациентов с незапланированным стартом диализа составила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46,6% vs 34,4% – при запланированном. В объединенной когорте ОР наступления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фатального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увеличивался,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35,1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(95%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30,8%-39,4%,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р&lt;0,0001); для предупреждения одного смертельного исхода необходимо начать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 в плановом режиме у 8 пациентов (95% ДИ 7-9) [</w:t>
      </w:r>
      <w:r>
        <w:rPr>
          <w:i/>
          <w:color w:val="FF0000"/>
          <w:sz w:val="24"/>
        </w:rPr>
        <w:t>417</w:t>
      </w:r>
      <w:r>
        <w:rPr>
          <w:i/>
          <w:sz w:val="24"/>
        </w:rPr>
        <w:t>]. Таким 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концепции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оптимального начала при определении сроков инициации ЗПТ на практике 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целесообразно, нежели «позднего»/«раннего», базирующейся на более высоких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низких значениях рСКФ. Более низкие расходы на лечение при оптимальном начале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аргументом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[424].</w:t>
      </w:r>
    </w:p>
    <w:p w14:paraId="0DC92147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780E6619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7"/>
          <w:sz w:val="24"/>
        </w:rPr>
        <w:t xml:space="preserve"> </w:t>
      </w:r>
      <w:r>
        <w:rPr>
          <w:sz w:val="24"/>
        </w:rPr>
        <w:t>С5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планового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начала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ЗПТ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принимать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6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жизнеугрожающих осложнений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ТПН</w:t>
      </w:r>
      <w:r>
        <w:rPr>
          <w:spacing w:val="-1"/>
          <w:sz w:val="24"/>
        </w:rPr>
        <w:t xml:space="preserve"> </w:t>
      </w:r>
      <w:r>
        <w:rPr>
          <w:sz w:val="24"/>
        </w:rPr>
        <w:t>[418,419,425,426].</w:t>
      </w:r>
    </w:p>
    <w:p w14:paraId="5B6FCDF5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6B3D1A06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Баланс между преимуществами и рисками начала ЗПТ 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оценен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динамической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уремических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жалоб,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жизнеугрожающих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(нарушений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(ЦНС)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(энцефалопатия/когнитивные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серозитов,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декомпенсации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метаболического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ацидоза,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неконтролируемой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гипергидратации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(анасарка, отек легких) и АГ, тяжелой БЭН), а также с учетом предпочтений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высказанных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полученной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информации.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Симптомы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уремии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неспецифичны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неочевидными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пациенты могут адаптироваться к низким уровням СКФ без четко выраженных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жалоб, поэтому при определении сроков начала диализа у пациентов с ХБП С5,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очевидно,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мониторировать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динамику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СКФ.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начале</w:t>
      </w:r>
    </w:p>
    <w:p w14:paraId="221C593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4971800" w14:textId="77777777" w:rsidR="00D67F41" w:rsidRDefault="00BB6DAA">
      <w:pPr>
        <w:spacing w:before="77" w:line="360" w:lineRule="auto"/>
        <w:ind w:left="1090" w:right="364"/>
        <w:jc w:val="both"/>
        <w:rPr>
          <w:i/>
          <w:sz w:val="24"/>
        </w:rPr>
      </w:pPr>
      <w:r>
        <w:rPr>
          <w:i/>
          <w:spacing w:val="-1"/>
          <w:sz w:val="24"/>
        </w:rPr>
        <w:lastRenderedPageBreak/>
        <w:t>ЗПТ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не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следует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основывать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рСКФ,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поскольку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С5 на концентрацию сывороточного креатинина в значительной степени влияет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мышечная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масса, степень гидратации и другие многочисленные факторы (см. раздел 2.0).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Многие пациенты с ХБП С5 имеют дефицит мышечной массы за счет влияния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 и коморбидности, гипергидротированы, а, следовательно, сравнительно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реальным.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неизвестным,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симптомы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появляются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большинства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6-8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мл/мин/1,73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Члены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группы предполагают, что при достижении значений рСКФ &lt;6 мл/мин/1,73 м</w:t>
      </w:r>
      <w:r>
        <w:rPr>
          <w:i/>
          <w:sz w:val="24"/>
          <w:vertAlign w:val="superscript"/>
        </w:rPr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избежать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жизнеугрожающих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 [426].</w:t>
      </w:r>
    </w:p>
    <w:p w14:paraId="2380985C" w14:textId="77777777" w:rsidR="00D67F41" w:rsidRDefault="00BB6DAA">
      <w:pPr>
        <w:spacing w:before="3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жизнеугрожающих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(отмеченных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выше),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врачом-нефрологом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сроков оптимального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диализа.</w:t>
      </w:r>
    </w:p>
    <w:p w14:paraId="1761CB87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1DC9C62C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С5 в отсутствие жизнеугрожающих осложнений ТПН мы 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 начинать ЗПТ при рСКФ по уравнению СКD-EPI &gt;9 мл/мин/1,73 м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клиренса</w:t>
      </w:r>
      <w:r>
        <w:rPr>
          <w:spacing w:val="1"/>
          <w:sz w:val="24"/>
        </w:rPr>
        <w:t xml:space="preserve"> </w:t>
      </w:r>
      <w:r>
        <w:rPr>
          <w:sz w:val="24"/>
        </w:rPr>
        <w:t>мочевины/клиренса</w:t>
      </w:r>
      <w:r>
        <w:rPr>
          <w:spacing w:val="1"/>
          <w:sz w:val="24"/>
        </w:rPr>
        <w:t xml:space="preserve"> </w:t>
      </w:r>
      <w:r>
        <w:rPr>
          <w:sz w:val="24"/>
        </w:rPr>
        <w:t>мочевины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креатинина</w:t>
      </w:r>
      <w:r>
        <w:rPr>
          <w:spacing w:val="1"/>
          <w:sz w:val="24"/>
        </w:rPr>
        <w:t xml:space="preserve"> </w:t>
      </w:r>
      <w:r>
        <w:rPr>
          <w:sz w:val="24"/>
        </w:rPr>
        <w:t>&gt;8</w:t>
      </w:r>
      <w:r>
        <w:rPr>
          <w:spacing w:val="1"/>
          <w:sz w:val="24"/>
        </w:rPr>
        <w:t xml:space="preserve"> </w:t>
      </w:r>
      <w:r>
        <w:rPr>
          <w:sz w:val="24"/>
        </w:rPr>
        <w:t>мл/мин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неблагоприятных клинических исходов и снижения расходов на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[426-429].</w:t>
      </w:r>
    </w:p>
    <w:p w14:paraId="60C44E70" w14:textId="77777777" w:rsidR="00D67F41" w:rsidRDefault="00BB6DAA">
      <w:pPr>
        <w:spacing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6021153" w14:textId="77777777" w:rsidR="00D67F41" w:rsidRDefault="00BB6DAA">
      <w:pPr>
        <w:spacing w:line="360" w:lineRule="auto"/>
        <w:ind w:left="1101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Результаты многих когортных исследований, которые показали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[427],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подтверждены в единственном РКИ [428]. Такая связь также отсутствовала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исследованиях, в которых СКФ измеряли по клиренсам мочевины и 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[429].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предпочтителен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сомнений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 рСКФ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креатинину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крови 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С5.</w:t>
      </w:r>
    </w:p>
    <w:p w14:paraId="785F99E8" w14:textId="77777777" w:rsidR="00D67F41" w:rsidRDefault="00BB6DAA">
      <w:pPr>
        <w:spacing w:line="360" w:lineRule="auto"/>
        <w:ind w:left="1101" w:right="368"/>
        <w:jc w:val="both"/>
        <w:rPr>
          <w:i/>
          <w:sz w:val="24"/>
        </w:rPr>
      </w:pPr>
      <w:r>
        <w:rPr>
          <w:i/>
          <w:sz w:val="24"/>
        </w:rPr>
        <w:t>В целом, имеющаяся доказательная база позволяет считать, что в 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клинических признаков серьезных осложнений ХБП С5 не следует инициировать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значениях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рСКФ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&gt;9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мл/мин/1,73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измеренной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клиренсу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мочевины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мочевины и креатинина) СКФ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&gt;8 мл/мин.</w:t>
      </w:r>
    </w:p>
    <w:p w14:paraId="06A043AF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D51415A" w14:textId="77777777" w:rsidR="00D67F41" w:rsidRDefault="00BB6DAA">
      <w:pPr>
        <w:spacing w:before="77" w:line="360" w:lineRule="auto"/>
        <w:ind w:left="1101" w:right="368"/>
        <w:jc w:val="both"/>
        <w:rPr>
          <w:i/>
          <w:sz w:val="24"/>
        </w:rPr>
      </w:pPr>
      <w:r>
        <w:rPr>
          <w:i/>
          <w:sz w:val="24"/>
        </w:rPr>
        <w:lastRenderedPageBreak/>
        <w:t>Следует отметить, что в отличие от большинства обсервационных исследований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ГД, начало ПД при более высоком уровне рСКФ не было связано с повышенной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рассмотреть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ПД,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первую очередь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[430].</w:t>
      </w:r>
    </w:p>
    <w:p w14:paraId="4144FD0D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0EACB005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ГД,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дисэквилибриум-синдрома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(вводных) сеансов ГД в режиме сниженной интенсивности удаления мочевины 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осмотически активных субстанций за счет сокращения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 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диализата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лечения)</w:t>
      </w:r>
      <w:r>
        <w:rPr>
          <w:spacing w:val="-2"/>
          <w:sz w:val="24"/>
        </w:rPr>
        <w:t xml:space="preserve"> </w:t>
      </w:r>
      <w:r>
        <w:rPr>
          <w:sz w:val="24"/>
        </w:rPr>
        <w:t>[431-433].</w:t>
      </w:r>
    </w:p>
    <w:p w14:paraId="11E9708F" w14:textId="77777777" w:rsidR="00D67F41" w:rsidRDefault="00BB6DAA">
      <w:pPr>
        <w:spacing w:before="1"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С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438FCF07" w14:textId="77777777" w:rsidR="00D67F41" w:rsidRDefault="00BB6DAA">
      <w:pPr>
        <w:spacing w:line="360" w:lineRule="auto"/>
        <w:ind w:left="1101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Тезис рекомендации отражает практические шаги, направленные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фатального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дисэквилибриум-синдрома,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мозга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из-за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осмотического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градиента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клетками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мозга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циркуляцией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быстром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осмотически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субстанций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дисэквилибриум-синдрома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пожилой возраст, высокую осмолярность крови, высокий уровень мочевины 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(&gt;35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ммоль/л),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гипернатриемию,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гипергликемию,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декомпенсированный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метаболический ацидоз, клинические проявления со стороны ЦНС, заболевания,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проницаемости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(тромботическую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микроангиопатию,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васкулиты,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менингеальные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поражения,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опухоли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мозга).</w:t>
      </w:r>
    </w:p>
    <w:p w14:paraId="7F061868" w14:textId="77777777" w:rsidR="00D67F41" w:rsidRDefault="00BB6DAA">
      <w:pPr>
        <w:spacing w:before="2" w:line="360" w:lineRule="auto"/>
        <w:ind w:left="1101" w:right="366"/>
        <w:jc w:val="both"/>
        <w:rPr>
          <w:i/>
          <w:sz w:val="24"/>
        </w:rPr>
      </w:pPr>
      <w:r>
        <w:rPr>
          <w:i/>
          <w:sz w:val="24"/>
        </w:rPr>
        <w:t>Патофизиологической основой профилактики дисэквилибриум-синдрома 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низкомолекулярных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субстанций,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уменьшить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осмоляльности плазмы и, следовательно, осмотический градиент в головном мозге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после ГД. Основное значение в патогенезе дисэквилибриум-синдрома, вероятно,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 мочевина, а снижение ее уровня в крови в ходе вводных сеансов ГД должно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таким,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осмоляльность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плазмы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снижалась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более,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ммоль/кг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(&lt;56-67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мг/дл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день).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мочевины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способствующие гиперосмоляльности крови, например, глюкоза или Na, то в таких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медленной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коррекции</w:t>
      </w:r>
    </w:p>
    <w:p w14:paraId="27E337F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2E67451" w14:textId="77777777" w:rsidR="00D67F41" w:rsidRDefault="00BB6DAA">
      <w:pPr>
        <w:spacing w:before="77" w:line="360" w:lineRule="auto"/>
        <w:ind w:left="1101" w:right="363"/>
        <w:jc w:val="both"/>
        <w:rPr>
          <w:i/>
          <w:sz w:val="24"/>
        </w:rPr>
      </w:pPr>
      <w:r>
        <w:rPr>
          <w:i/>
          <w:sz w:val="24"/>
        </w:rPr>
        <w:lastRenderedPageBreak/>
        <w:t>гипернатриемии и/или гипергликемии, чтобы ограничить снижение осмоляльности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плазмы (например, использованием диализата с содержанием декстрозы** до 11,0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ммоль/л, инфузией декстрозы** и/или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профилированием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Na).</w:t>
      </w:r>
    </w:p>
    <w:p w14:paraId="6E0917BF" w14:textId="77777777" w:rsidR="00D67F41" w:rsidRDefault="00D67F41">
      <w:pPr>
        <w:pStyle w:val="a3"/>
        <w:ind w:left="0" w:firstLine="0"/>
        <w:jc w:val="left"/>
        <w:rPr>
          <w:i/>
          <w:sz w:val="26"/>
        </w:rPr>
      </w:pPr>
    </w:p>
    <w:p w14:paraId="6DE0EFCC" w14:textId="77777777" w:rsidR="00D67F41" w:rsidRDefault="00D67F41">
      <w:pPr>
        <w:pStyle w:val="a3"/>
        <w:spacing w:before="11"/>
        <w:ind w:left="0" w:firstLine="0"/>
        <w:jc w:val="left"/>
        <w:rPr>
          <w:i/>
          <w:sz w:val="30"/>
        </w:rPr>
      </w:pPr>
    </w:p>
    <w:p w14:paraId="695C5739" w14:textId="77777777" w:rsidR="00D67F41" w:rsidRDefault="00BB6DAA">
      <w:pPr>
        <w:pStyle w:val="2"/>
        <w:numPr>
          <w:ilvl w:val="2"/>
          <w:numId w:val="14"/>
        </w:numPr>
        <w:tabs>
          <w:tab w:val="left" w:pos="1630"/>
        </w:tabs>
        <w:ind w:right="0"/>
      </w:pPr>
      <w:bookmarkStart w:id="22" w:name="_bookmark22"/>
      <w:bookmarkEnd w:id="22"/>
      <w:r>
        <w:rPr>
          <w:u w:val="thick"/>
        </w:rPr>
        <w:t>Гемодиализ/гемодиафильтрация</w:t>
      </w:r>
    </w:p>
    <w:p w14:paraId="168B1820" w14:textId="77777777" w:rsidR="00D67F41" w:rsidRDefault="00D67F41">
      <w:pPr>
        <w:pStyle w:val="a3"/>
        <w:spacing w:before="2"/>
        <w:ind w:left="0" w:firstLine="0"/>
        <w:jc w:val="left"/>
        <w:rPr>
          <w:b/>
          <w:sz w:val="25"/>
        </w:rPr>
      </w:pPr>
    </w:p>
    <w:p w14:paraId="7129451C" w14:textId="77777777" w:rsidR="00D67F41" w:rsidRDefault="00BB6DAA">
      <w:pPr>
        <w:pStyle w:val="2"/>
        <w:numPr>
          <w:ilvl w:val="3"/>
          <w:numId w:val="14"/>
        </w:numPr>
        <w:tabs>
          <w:tab w:val="left" w:pos="1810"/>
        </w:tabs>
        <w:spacing w:before="90"/>
        <w:ind w:right="0"/>
      </w:pPr>
      <w:bookmarkStart w:id="23" w:name="_bookmark23"/>
      <w:bookmarkEnd w:id="23"/>
      <w:r>
        <w:rPr>
          <w:u w:val="thick"/>
        </w:rPr>
        <w:t>Доступ</w:t>
      </w:r>
      <w:r>
        <w:rPr>
          <w:spacing w:val="-7"/>
          <w:u w:val="thick"/>
        </w:rPr>
        <w:t xml:space="preserve"> </w:t>
      </w:r>
      <w:r>
        <w:rPr>
          <w:u w:val="thick"/>
        </w:rPr>
        <w:t>для</w:t>
      </w:r>
      <w:r>
        <w:rPr>
          <w:spacing w:val="-7"/>
          <w:u w:val="thick"/>
        </w:rPr>
        <w:t xml:space="preserve"> </w:t>
      </w:r>
      <w:r>
        <w:rPr>
          <w:u w:val="thick"/>
        </w:rPr>
        <w:t>гемодиализа/гемодиафильтрации</w:t>
      </w:r>
    </w:p>
    <w:p w14:paraId="574D39EF" w14:textId="77777777" w:rsidR="00D67F41" w:rsidRDefault="00D67F41">
      <w:pPr>
        <w:pStyle w:val="a3"/>
        <w:spacing w:before="10"/>
        <w:ind w:left="0" w:firstLine="0"/>
        <w:jc w:val="left"/>
        <w:rPr>
          <w:b/>
        </w:rPr>
      </w:pPr>
    </w:p>
    <w:p w14:paraId="48B45BEB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90" w:line="360" w:lineRule="auto"/>
        <w:ind w:left="1101" w:right="365" w:hanging="360"/>
        <w:rPr>
          <w:rFonts w:ascii="Symbol" w:hAnsi="Symbol"/>
          <w:sz w:val="20"/>
        </w:rPr>
      </w:pPr>
      <w:r>
        <w:rPr>
          <w:spacing w:val="-1"/>
          <w:sz w:val="24"/>
        </w:rPr>
        <w:t>Каждому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ХБП</w:t>
      </w:r>
      <w:r>
        <w:rPr>
          <w:spacing w:val="-15"/>
          <w:sz w:val="24"/>
        </w:rPr>
        <w:t xml:space="preserve"> </w:t>
      </w:r>
      <w:r>
        <w:rPr>
          <w:sz w:val="24"/>
        </w:rPr>
        <w:t>С4-С5,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4"/>
          <w:sz w:val="24"/>
        </w:rPr>
        <w:t xml:space="preserve"> </w:t>
      </w:r>
      <w:r>
        <w:rPr>
          <w:sz w:val="24"/>
        </w:rPr>
        <w:t>запланировано</w:t>
      </w:r>
      <w:r>
        <w:rPr>
          <w:spacing w:val="-1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8"/>
          <w:sz w:val="24"/>
        </w:rPr>
        <w:t xml:space="preserve"> </w:t>
      </w:r>
      <w:r>
        <w:rPr>
          <w:sz w:val="24"/>
        </w:rPr>
        <w:t>ГД, мы рекомендуем превентивно формировать артериовенозный доступ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АВ-доступ)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(зрелого)</w:t>
      </w:r>
      <w:r>
        <w:rPr>
          <w:spacing w:val="1"/>
          <w:sz w:val="24"/>
        </w:rPr>
        <w:t xml:space="preserve"> </w:t>
      </w:r>
      <w:r>
        <w:rPr>
          <w:sz w:val="24"/>
        </w:rPr>
        <w:t>АВ-доступа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и смерти</w:t>
      </w:r>
      <w:r>
        <w:rPr>
          <w:spacing w:val="3"/>
          <w:sz w:val="24"/>
        </w:rPr>
        <w:t xml:space="preserve"> </w:t>
      </w:r>
      <w:r>
        <w:rPr>
          <w:sz w:val="24"/>
        </w:rPr>
        <w:t>[414,415,434,435].</w:t>
      </w:r>
    </w:p>
    <w:p w14:paraId="4A3714E5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E297CD1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сформированной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выживаемостью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выживаемость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АВ-доступом,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сформированным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кровеносных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(синоним: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синтетический***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(далее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 обозначения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далее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АВ-ССП)).</w:t>
      </w:r>
    </w:p>
    <w:p w14:paraId="58A63FC8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избегать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из-за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снижения качества жизни.</w:t>
      </w:r>
    </w:p>
    <w:p w14:paraId="7CE9BE09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2E2C4C1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Пациентам с ХБП С4-С5, которым запланировано формирование постоянного АВ-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дуплексное</w:t>
      </w:r>
      <w:r>
        <w:rPr>
          <w:spacing w:val="-9"/>
          <w:sz w:val="24"/>
        </w:rPr>
        <w:t xml:space="preserve"> </w:t>
      </w:r>
      <w:r>
        <w:rPr>
          <w:sz w:val="24"/>
        </w:rPr>
        <w:t>сканирование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57"/>
          <w:sz w:val="24"/>
        </w:rPr>
        <w:t xml:space="preserve"> </w:t>
      </w:r>
      <w:r>
        <w:rPr>
          <w:sz w:val="24"/>
        </w:rPr>
        <w:t>(артерий и вен) верхних конечностей с двух сторон для выбора типа и оптимальной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[436].</w:t>
      </w:r>
    </w:p>
    <w:p w14:paraId="746EF81F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031B632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Рутинное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формированием АВ-доступа в дополнение к клинической оценке состояния сосудов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 к улучшению результатов операции, что подтверждено в цитируемом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МА.</w:t>
      </w:r>
    </w:p>
    <w:p w14:paraId="6E277C98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BE3CAA7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lastRenderedPageBreak/>
        <w:t>Мы рекомендуем медицинским организациям создавать на функциональной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специализированную мультидисциплинарную команду в составе врача-нефролога,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врача-хирурга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врача-сердечно-сосудистого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хирурга,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специалистов, для определения оптимальной тактики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 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ГД</w:t>
      </w:r>
      <w:r>
        <w:rPr>
          <w:spacing w:val="-1"/>
          <w:sz w:val="24"/>
        </w:rPr>
        <w:t xml:space="preserve"> </w:t>
      </w:r>
      <w:r>
        <w:rPr>
          <w:sz w:val="24"/>
        </w:rPr>
        <w:t>[437,438].</w:t>
      </w:r>
    </w:p>
    <w:p w14:paraId="6CE2572F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4237A348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Мультидисциплинарный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улучшить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 сосудистого доступа для ГД, снизив частоту первичных отказов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(первично нефункционирующий АВ-доступ), повысив вероятность 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радиоцефальной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снизив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радиологические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[437].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Создание междисциплинарной команды особенно полезно при лечении пациентов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обструкцией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центральных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вен [438].</w:t>
      </w:r>
    </w:p>
    <w:p w14:paraId="6B7FC8B6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2043D9D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С4-С5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 доступа для начала лечения ГД, отдавая предпочтение АВФ,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</w:t>
      </w:r>
      <w:r>
        <w:rPr>
          <w:spacing w:val="-8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осложнений,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58"/>
          <w:sz w:val="24"/>
        </w:rPr>
        <w:t xml:space="preserve"> </w:t>
      </w:r>
      <w:r>
        <w:rPr>
          <w:sz w:val="24"/>
        </w:rPr>
        <w:t>[414,415,435].</w:t>
      </w:r>
    </w:p>
    <w:p w14:paraId="6609D4E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223A08D9" w14:textId="77777777" w:rsidR="00D67F41" w:rsidRDefault="00BB6DAA">
      <w:pPr>
        <w:spacing w:before="1"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Цитируемые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обсервационных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указывают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достоверное снижение рисков инфекционных осложнений,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начла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функционирующей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АВФ.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того, это так же справедливо при сравнении АВФ и АВ-ССП. АВФ также 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лучшую первичную и вторичную проходимость через 12 и 36 месяцев в сравнении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АВ-ССП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[435].</w:t>
      </w:r>
    </w:p>
    <w:p w14:paraId="27723FA1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64FFD250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71"/>
          <w:tab w:val="left" w:pos="4433"/>
          <w:tab w:val="left" w:pos="6349"/>
          <w:tab w:val="left" w:pos="6861"/>
          <w:tab w:val="left" w:pos="8164"/>
        </w:tabs>
        <w:spacing w:line="360" w:lineRule="auto"/>
        <w:ind w:right="365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t>Пациентам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ХБП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3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АВФ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51"/>
          <w:sz w:val="24"/>
        </w:rPr>
        <w:t xml:space="preserve"> </w:t>
      </w:r>
      <w:r>
        <w:rPr>
          <w:sz w:val="24"/>
        </w:rPr>
        <w:t>ГД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рСКФ</w:t>
      </w:r>
      <w:r>
        <w:rPr>
          <w:spacing w:val="49"/>
          <w:sz w:val="24"/>
        </w:rPr>
        <w:t xml:space="preserve"> </w:t>
      </w:r>
      <w:r>
        <w:rPr>
          <w:sz w:val="24"/>
        </w:rPr>
        <w:t>&lt;30</w:t>
      </w:r>
      <w:r>
        <w:rPr>
          <w:spacing w:val="49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49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8"/>
          <w:sz w:val="24"/>
        </w:rPr>
        <w:t xml:space="preserve"> </w:t>
      </w:r>
      <w:r>
        <w:rPr>
          <w:sz w:val="24"/>
        </w:rPr>
        <w:t>его</w:t>
      </w:r>
      <w:r>
        <w:rPr>
          <w:spacing w:val="49"/>
          <w:sz w:val="24"/>
        </w:rPr>
        <w:t xml:space="preserve"> </w:t>
      </w:r>
      <w:r>
        <w:rPr>
          <w:sz w:val="24"/>
        </w:rPr>
        <w:t>заранее,</w:t>
      </w:r>
      <w:r>
        <w:rPr>
          <w:spacing w:val="49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ГД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созревания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эффективного использования в момент начала терапии методами ГД [439].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B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5342433" w14:textId="77777777" w:rsidR="00D67F41" w:rsidRDefault="00BB6DAA">
      <w:pPr>
        <w:tabs>
          <w:tab w:val="left" w:pos="2191"/>
          <w:tab w:val="left" w:pos="3060"/>
          <w:tab w:val="left" w:pos="5155"/>
          <w:tab w:val="left" w:pos="6904"/>
          <w:tab w:val="left" w:pos="7259"/>
          <w:tab w:val="left" w:pos="8180"/>
        </w:tabs>
        <w:spacing w:line="360" w:lineRule="auto"/>
        <w:ind w:left="1090" w:right="369"/>
        <w:rPr>
          <w:i/>
          <w:sz w:val="24"/>
        </w:rPr>
      </w:pPr>
      <w:r>
        <w:rPr>
          <w:b/>
          <w:spacing w:val="-1"/>
          <w:sz w:val="24"/>
        </w:rPr>
        <w:t>Комментарии:</w:t>
      </w:r>
      <w:r>
        <w:rPr>
          <w:b/>
          <w:spacing w:val="-13"/>
          <w:sz w:val="24"/>
        </w:rPr>
        <w:t xml:space="preserve"> </w:t>
      </w:r>
      <w:r>
        <w:rPr>
          <w:i/>
          <w:spacing w:val="-1"/>
          <w:sz w:val="24"/>
        </w:rPr>
        <w:t>Сроки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формирования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определяться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темпом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z w:val="24"/>
        </w:rPr>
        <w:tab/>
        <w:t>почек,</w:t>
      </w:r>
      <w:r>
        <w:rPr>
          <w:i/>
          <w:sz w:val="24"/>
        </w:rPr>
        <w:tab/>
        <w:t>сопутствующими</w:t>
      </w:r>
      <w:r>
        <w:rPr>
          <w:i/>
          <w:sz w:val="24"/>
        </w:rPr>
        <w:tab/>
        <w:t>заболеваниями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типом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хирургического</w:t>
      </w:r>
    </w:p>
    <w:p w14:paraId="7C5D89E5" w14:textId="77777777" w:rsidR="00D67F41" w:rsidRDefault="00D67F41">
      <w:pPr>
        <w:spacing w:line="360" w:lineRule="auto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B802070" w14:textId="77777777" w:rsidR="00D67F41" w:rsidRDefault="00BB6DAA">
      <w:pPr>
        <w:spacing w:before="77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lastRenderedPageBreak/>
        <w:t>вмешательства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сформирована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заблаговременно до начала лечения ГД, чтобы иметь достаточно времени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ремоделирования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(созревания)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вмешательств, улучшающих состояние доступа, до начала регулярных пункций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(канюлирования). На практике следует учитывать, что сроки созревания АВФ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типов),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3,5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(95%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3,2-3,8)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62712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наблюдений)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[439].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созревания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потребовались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вмешательства,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выше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[440].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Дефицит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созревание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сосудистого доступа с соответствующими рисками, снижением 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удорожанию лечения.</w:t>
      </w:r>
    </w:p>
    <w:p w14:paraId="6D69211B" w14:textId="77777777" w:rsidR="00D67F41" w:rsidRDefault="00BB6DAA">
      <w:pPr>
        <w:spacing w:before="3" w:line="360" w:lineRule="auto"/>
        <w:ind w:left="1090" w:right="373"/>
        <w:jc w:val="both"/>
        <w:rPr>
          <w:i/>
          <w:sz w:val="24"/>
        </w:rPr>
      </w:pPr>
      <w:r>
        <w:rPr>
          <w:i/>
          <w:sz w:val="24"/>
        </w:rPr>
        <w:t>Сроки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созревания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АВ-ССП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меньше,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неуспешных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операций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[441,442].</w:t>
      </w:r>
    </w:p>
    <w:p w14:paraId="75280064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Своевременное направление пациента с ХБП к врачу-нефрологу и/или врачу-хирургу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 подготовки доступа для лечения ГД, приводит к хорошо функционирующей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замедлению снижения рСКФ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[443].</w:t>
      </w:r>
    </w:p>
    <w:p w14:paraId="1AA3F8A3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1F8645E1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68"/>
          <w:tab w:val="left" w:pos="2511"/>
          <w:tab w:val="left" w:pos="2881"/>
          <w:tab w:val="left" w:pos="3458"/>
          <w:tab w:val="left" w:pos="4384"/>
          <w:tab w:val="left" w:pos="4429"/>
          <w:tab w:val="left" w:pos="5763"/>
          <w:tab w:val="left" w:pos="6111"/>
          <w:tab w:val="left" w:pos="6342"/>
          <w:tab w:val="left" w:pos="6863"/>
          <w:tab w:val="left" w:pos="6995"/>
          <w:tab w:val="left" w:pos="8164"/>
        </w:tabs>
        <w:spacing w:line="360" w:lineRule="auto"/>
        <w:ind w:right="367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ХБП</w:t>
      </w:r>
      <w:r>
        <w:rPr>
          <w:spacing w:val="42"/>
          <w:sz w:val="24"/>
        </w:rPr>
        <w:t xml:space="preserve"> </w:t>
      </w:r>
      <w:r>
        <w:rPr>
          <w:sz w:val="24"/>
        </w:rPr>
        <w:t>С4-С5-С5Д</w:t>
      </w:r>
      <w:r>
        <w:rPr>
          <w:spacing w:val="42"/>
          <w:sz w:val="24"/>
        </w:rPr>
        <w:t xml:space="preserve"> </w:t>
      </w:r>
      <w:r>
        <w:rPr>
          <w:sz w:val="24"/>
        </w:rPr>
        <w:t>мы</w:t>
      </w:r>
      <w:r>
        <w:rPr>
          <w:spacing w:val="42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4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АВФ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конечности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как</w:t>
      </w:r>
      <w:r>
        <w:rPr>
          <w:sz w:val="24"/>
        </w:rPr>
        <w:tab/>
        <w:t>можно</w:t>
      </w:r>
      <w:r>
        <w:rPr>
          <w:sz w:val="24"/>
        </w:rPr>
        <w:tab/>
        <w:t>дистальнее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</w:r>
      <w:r>
        <w:rPr>
          <w:sz w:val="24"/>
        </w:rPr>
        <w:tab/>
        <w:t>избежать</w:t>
      </w:r>
      <w:r>
        <w:rPr>
          <w:sz w:val="24"/>
        </w:rPr>
        <w:tab/>
        <w:t>существенного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артериовенозного сброса, гемодинамической перегрузки сердца [415,444-448].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7D339935" w14:textId="77777777" w:rsidR="00D67F41" w:rsidRDefault="00BB6DAA">
      <w:pPr>
        <w:spacing w:before="2"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 рассматривать недоминантную верхнюю конечность. Если у 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ранее использовался катетер для ГД, то АВФ должна быть сформирована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противоположной руке из-за риска прогрессирования стеноза центральной вены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рассмотреть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альтернативную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локализацию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дуплексном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сканировании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сосудов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(артерий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вен) верхних конечностей внутренний диаметр лучевой артерии меньше 2,0 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диаметр доступной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анастомоза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вены меньше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2,0 мм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[448].</w:t>
      </w:r>
    </w:p>
    <w:p w14:paraId="3F89899B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АВФ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конечности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верхней конечности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невыполнимо.</w:t>
      </w:r>
    </w:p>
    <w:p w14:paraId="1A70C2D2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72EEBF03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</w:tabs>
        <w:spacing w:line="360" w:lineRule="auto"/>
        <w:ind w:left="1101" w:right="368" w:hanging="360"/>
        <w:jc w:val="left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ХБП</w:t>
      </w:r>
      <w:r>
        <w:rPr>
          <w:spacing w:val="53"/>
          <w:sz w:val="24"/>
        </w:rPr>
        <w:t xml:space="preserve"> </w:t>
      </w:r>
      <w:r>
        <w:rPr>
          <w:sz w:val="24"/>
        </w:rPr>
        <w:t>С4-С5-С5Д</w:t>
      </w:r>
      <w:r>
        <w:rPr>
          <w:spacing w:val="51"/>
          <w:sz w:val="24"/>
        </w:rPr>
        <w:t xml:space="preserve"> </w:t>
      </w:r>
      <w:r>
        <w:rPr>
          <w:sz w:val="24"/>
        </w:rPr>
        <w:t>при</w:t>
      </w:r>
      <w:r>
        <w:rPr>
          <w:spacing w:val="5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52"/>
          <w:sz w:val="24"/>
        </w:rPr>
        <w:t xml:space="preserve"> </w:t>
      </w:r>
      <w:r>
        <w:rPr>
          <w:sz w:val="24"/>
        </w:rPr>
        <w:t>АВФ</w:t>
      </w:r>
      <w:r>
        <w:rPr>
          <w:spacing w:val="51"/>
          <w:sz w:val="24"/>
        </w:rPr>
        <w:t xml:space="preserve"> </w:t>
      </w:r>
      <w:r>
        <w:rPr>
          <w:sz w:val="24"/>
        </w:rPr>
        <w:t>мы</w:t>
      </w:r>
      <w:r>
        <w:rPr>
          <w:spacing w:val="5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предпочтительное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регионарной</w:t>
      </w:r>
      <w:r>
        <w:rPr>
          <w:spacing w:val="-14"/>
          <w:sz w:val="24"/>
        </w:rPr>
        <w:t xml:space="preserve"> </w:t>
      </w:r>
      <w:r>
        <w:rPr>
          <w:sz w:val="24"/>
        </w:rPr>
        <w:t>анестезии,</w:t>
      </w:r>
      <w:r>
        <w:rPr>
          <w:spacing w:val="-10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анестезии</w:t>
      </w:r>
    </w:p>
    <w:p w14:paraId="4C22D64B" w14:textId="77777777" w:rsidR="00D67F41" w:rsidRDefault="00D67F41">
      <w:pPr>
        <w:spacing w:line="360" w:lineRule="auto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F83CCFE" w14:textId="77777777" w:rsidR="00D67F41" w:rsidRDefault="00BB6DAA">
      <w:pPr>
        <w:pStyle w:val="a3"/>
        <w:spacing w:before="77" w:line="360" w:lineRule="auto"/>
        <w:ind w:right="372" w:firstLine="0"/>
      </w:pPr>
      <w:r>
        <w:lastRenderedPageBreak/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отказов</w:t>
      </w:r>
      <w:r>
        <w:rPr>
          <w:spacing w:val="1"/>
        </w:rPr>
        <w:t xml:space="preserve"> </w:t>
      </w:r>
      <w:r>
        <w:t>АВФ,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кровотока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[449-451].</w:t>
      </w:r>
    </w:p>
    <w:p w14:paraId="2E5C0CA2" w14:textId="77777777" w:rsidR="00D67F41" w:rsidRDefault="00BB6DAA">
      <w:pPr>
        <w:spacing w:before="2"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C5D6D1C" w14:textId="77777777" w:rsidR="00D67F41" w:rsidRDefault="00BB6DAA">
      <w:pPr>
        <w:spacing w:line="360" w:lineRule="auto"/>
        <w:ind w:left="1101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Регионарная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анестезия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операциях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местной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анестезией,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высокой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улучшения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регионарная анестезия была связана с более высокими показателями первичной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проходимости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АВФ,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местная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анестезия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(р=0,003)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[451],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увеличением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диаметра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плечевой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(р&lt;0,001)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интра-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послеоперационных лекарственных препаратах для купирования боли. Кроме 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продолжительность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сокращена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регионарной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анестезии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местной анестезии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&lt;0,001).</w:t>
      </w:r>
    </w:p>
    <w:p w14:paraId="472F7EDF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0423179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С4-С5-С5Д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АВФ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мы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0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#клопидогрела**</w:t>
      </w:r>
      <w:r>
        <w:rPr>
          <w:spacing w:val="-11"/>
          <w:sz w:val="24"/>
        </w:rPr>
        <w:t xml:space="preserve"> </w:t>
      </w:r>
      <w:r>
        <w:rPr>
          <w:sz w:val="24"/>
        </w:rPr>
        <w:t>(75</w:t>
      </w:r>
      <w:r>
        <w:rPr>
          <w:spacing w:val="-11"/>
          <w:sz w:val="24"/>
        </w:rPr>
        <w:t xml:space="preserve"> </w:t>
      </w:r>
      <w:r>
        <w:rPr>
          <w:sz w:val="24"/>
        </w:rPr>
        <w:t>мг/сут,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внутрь,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недель)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снижения 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тромбоза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"/>
          <w:sz w:val="24"/>
        </w:rPr>
        <w:t xml:space="preserve"> </w:t>
      </w:r>
      <w:r>
        <w:rPr>
          <w:sz w:val="24"/>
        </w:rPr>
        <w:t>[452].</w:t>
      </w:r>
    </w:p>
    <w:p w14:paraId="514CC8E2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9C35574" w14:textId="77777777" w:rsidR="00D67F41" w:rsidRDefault="00BB6DAA">
      <w:pPr>
        <w:spacing w:before="1"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Цитируемый МА РКИ подтверждает достоверное уменьшение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тромбоза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57%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лечения,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предупреждающего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аггрегацию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тромбоцитов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[452].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#клопидогрела**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основана на единственном РКИ, подтвердившим эффективность препарата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предупреждения тромбозов АВФ [453]. Другие препараты, которые могут 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эффективны,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зарегистрированы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[454].</w:t>
      </w:r>
    </w:p>
    <w:p w14:paraId="25B20455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Проведение лечения, предупреждающего агрегацию тромбоцитов, на исходы АВ-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влияет.</w:t>
      </w:r>
    </w:p>
    <w:p w14:paraId="395CE568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интраоперационной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антикоагуляции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АВ-доступа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весьма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кровотечением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[455].</w:t>
      </w:r>
    </w:p>
    <w:p w14:paraId="3BD986EC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2319D1CB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9" w:hanging="360"/>
        <w:rPr>
          <w:rFonts w:ascii="Symbol" w:hAnsi="Symbol"/>
          <w:sz w:val="20"/>
        </w:rPr>
      </w:pPr>
      <w:r>
        <w:rPr>
          <w:sz w:val="24"/>
        </w:rPr>
        <w:t>У пациентов с ХБП С5 мы рекомендуем начинать использование АВФ,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33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ранее,</w:t>
      </w:r>
      <w:r>
        <w:rPr>
          <w:spacing w:val="32"/>
          <w:sz w:val="24"/>
        </w:rPr>
        <w:t xml:space="preserve"> </w:t>
      </w:r>
      <w:r>
        <w:rPr>
          <w:sz w:val="24"/>
        </w:rPr>
        <w:t>чем</w:t>
      </w:r>
      <w:r>
        <w:rPr>
          <w:spacing w:val="34"/>
          <w:sz w:val="24"/>
        </w:rPr>
        <w:t xml:space="preserve"> </w:t>
      </w:r>
      <w:r>
        <w:rPr>
          <w:sz w:val="24"/>
        </w:rPr>
        <w:t>через</w:t>
      </w:r>
      <w:r>
        <w:rPr>
          <w:spacing w:val="35"/>
          <w:sz w:val="24"/>
        </w:rPr>
        <w:t xml:space="preserve"> </w:t>
      </w:r>
      <w:r>
        <w:rPr>
          <w:sz w:val="24"/>
        </w:rPr>
        <w:t>2</w:t>
      </w:r>
      <w:r>
        <w:rPr>
          <w:spacing w:val="32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33"/>
          <w:sz w:val="24"/>
        </w:rPr>
        <w:t xml:space="preserve"> </w:t>
      </w:r>
      <w:r>
        <w:rPr>
          <w:sz w:val="24"/>
        </w:rPr>
        <w:t>после</w:t>
      </w:r>
      <w:r>
        <w:rPr>
          <w:spacing w:val="31"/>
          <w:sz w:val="24"/>
        </w:rPr>
        <w:t xml:space="preserve"> </w:t>
      </w:r>
      <w:r>
        <w:rPr>
          <w:sz w:val="24"/>
        </w:rPr>
        <w:t>ее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формирования,</w:t>
      </w:r>
    </w:p>
    <w:p w14:paraId="30922C38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2B72127" w14:textId="77777777" w:rsidR="00D67F41" w:rsidRDefault="00BB6DAA">
      <w:pPr>
        <w:pStyle w:val="a3"/>
        <w:spacing w:before="77" w:line="362" w:lineRule="auto"/>
        <w:ind w:right="366" w:firstLine="0"/>
      </w:pPr>
      <w:r>
        <w:lastRenderedPageBreak/>
        <w:t>ориентируясь на клиническую оценку для увеличения срока службы доступа [456-</w:t>
      </w:r>
      <w:r>
        <w:rPr>
          <w:spacing w:val="1"/>
        </w:rPr>
        <w:t xml:space="preserve"> </w:t>
      </w:r>
      <w:r>
        <w:t>461].</w:t>
      </w:r>
    </w:p>
    <w:p w14:paraId="767FD9F0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21D8C74C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Канюляция через &lt;14 дней после создания АВФ была связана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2,1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(р=0,006)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 с более чем 14 днями [456]. С учетом достаточно длительных сроков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созревания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(3-4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месяца)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[439],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начинать лечение методами ГД раньше, для принятия решения о сроках пункции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спорных результатах клинического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осмотра,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допплерографическая экспертная оценка кровотока [462]. Пункция под контролем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УЗИ, может быть полезна для предупреждения осложнений и снижения процента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неэффективности АВФ. При раннем канюлировании использование одноигольного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ГД,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кровотока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процедуры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игл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меньшего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размера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(16-17 размер) может помочь избежать повреждения сосуда и сохранить АВФ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[460].</w:t>
      </w:r>
    </w:p>
    <w:p w14:paraId="146272DF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1FDD9AB3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1" w:hanging="360"/>
        <w:rPr>
          <w:rFonts w:ascii="Symbol" w:hAnsi="Symbol"/>
          <w:sz w:val="20"/>
        </w:rPr>
      </w:pPr>
      <w:r>
        <w:rPr>
          <w:sz w:val="24"/>
        </w:rPr>
        <w:t>У пациентов с ХБП С5-С5Д в случае невозможности эффективного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АВФ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АВ-соединения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кровеносного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сосуда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синтетического***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осложнений,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сердечно-сосудистых событий, смерти</w:t>
      </w:r>
      <w:r>
        <w:rPr>
          <w:spacing w:val="2"/>
          <w:sz w:val="24"/>
        </w:rPr>
        <w:t xml:space="preserve"> </w:t>
      </w:r>
      <w:r>
        <w:rPr>
          <w:sz w:val="24"/>
        </w:rPr>
        <w:t>[414,415].</w:t>
      </w:r>
    </w:p>
    <w:p w14:paraId="138475A9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5BA28373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АВ-ССП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разумная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альтернатива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АВФ, с учетом меньшей частоты неудач формирования доступа, более быстрого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созревания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сопоставимых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выживаемости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расходов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Риски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инфекционных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осложнений,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низкими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АВ-ССП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катетерами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ГД.</w:t>
      </w:r>
    </w:p>
    <w:p w14:paraId="0499AF51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16E7766B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С4-С5-С5Д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антибактериальными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(подробнее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см.</w:t>
      </w:r>
      <w:r>
        <w:rPr>
          <w:spacing w:val="-57"/>
          <w:sz w:val="24"/>
        </w:rPr>
        <w:t xml:space="preserve"> </w:t>
      </w:r>
      <w:r>
        <w:rPr>
          <w:sz w:val="24"/>
        </w:rPr>
        <w:t>комментарии)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АВ-ССП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[463].</w:t>
      </w:r>
    </w:p>
    <w:p w14:paraId="48B69EFE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0FE51FD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79C16F9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Цитируемый МА РКИ подтверждает достоверное уменьшение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антибактериальных препаратов системного действия: цефалоспоринов первого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поколения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цефалоспоринов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третьего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поколения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антибиотиков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гликопептидной структуры (ванкомицин**, 1 гр , во время вводного наркоза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метициллинрезистентном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золотистом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стафилококке).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системное введение указанных лекарственных препаратов снижало риск раневой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0,25;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0,17-0,38)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инфицирования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протеза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фиксированным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эффектом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0,31;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0,11-0,85,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P=0,02).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Применение антибактериальных препаратов системного действия в течение &gt;24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давало дополнительных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преимуществ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(ОР 1,28;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0,82-1,98).</w:t>
      </w:r>
    </w:p>
    <w:p w14:paraId="1A2A33EA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6016493C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pacing w:val="-1"/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ХБП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С5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мы</w:t>
      </w:r>
      <w:r>
        <w:rPr>
          <w:spacing w:val="-14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АВ-</w:t>
      </w:r>
      <w:r>
        <w:rPr>
          <w:spacing w:val="-57"/>
          <w:sz w:val="24"/>
        </w:rPr>
        <w:t xml:space="preserve"> </w:t>
      </w:r>
      <w:r>
        <w:rPr>
          <w:sz w:val="24"/>
        </w:rPr>
        <w:t>ССП с учетом рекомендаций фирмы-производителя протеза кровеносного сосуда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синтетического***, объема и травматичности оперативного вмешательства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[457,464-467].</w:t>
      </w:r>
    </w:p>
    <w:p w14:paraId="52046999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0E53F484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экспозиции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АВ-ССП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канюлирования,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ранее,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формирования, обусловлена длительностью инкорпорации протеза в подкожном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туннеле, заживлением прилежащих тканей вокруг АВ-ССП, а также процессами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неоинтимизации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анастомозов.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Канюлирование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контролем УЗИ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полезно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предупреждения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неэффективности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использования АВ-ССП.</w:t>
      </w:r>
    </w:p>
    <w:p w14:paraId="45D82EF0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118D95D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С5-С5Д и острым тромбозом АВФ с целью 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экстренную тромбэктомию как наиболее предпочтительный метод лечения [468-</w:t>
      </w:r>
      <w:r>
        <w:rPr>
          <w:spacing w:val="1"/>
          <w:sz w:val="24"/>
        </w:rPr>
        <w:t xml:space="preserve"> </w:t>
      </w:r>
      <w:r>
        <w:rPr>
          <w:sz w:val="24"/>
        </w:rPr>
        <w:t>470].</w:t>
      </w:r>
    </w:p>
    <w:p w14:paraId="7FBB0F9B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4652A2B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B395EF5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lastRenderedPageBreak/>
        <w:t xml:space="preserve">Комментарии: </w:t>
      </w:r>
      <w:r>
        <w:rPr>
          <w:i/>
          <w:sz w:val="24"/>
        </w:rPr>
        <w:t>Показано, что наибольший успех в сохранении АВФ был достигнут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тромбэктомии,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предпринятой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48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тромбоза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[469].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 тем, тромбэктомия, выполненная менее, чем через 6 часов после постановки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диагноза,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(86%)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тромбэктомией,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выполненной позже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 часов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(69%) (р=0,04)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[470].</w:t>
      </w:r>
    </w:p>
    <w:p w14:paraId="12FCCF59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07AB440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С5-С5Д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</w:t>
      </w:r>
      <w:r>
        <w:rPr>
          <w:spacing w:val="1"/>
          <w:sz w:val="24"/>
        </w:rPr>
        <w:t xml:space="preserve"> </w:t>
      </w:r>
      <w:r>
        <w:rPr>
          <w:sz w:val="24"/>
        </w:rPr>
        <w:t>тромбозом</w:t>
      </w:r>
      <w:r>
        <w:rPr>
          <w:spacing w:val="1"/>
          <w:sz w:val="24"/>
        </w:rPr>
        <w:t xml:space="preserve"> </w:t>
      </w:r>
      <w:r>
        <w:rPr>
          <w:sz w:val="24"/>
        </w:rPr>
        <w:t>АВ-ССП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тромбэктомию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сосудистого 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диализа [471-473].</w:t>
      </w:r>
    </w:p>
    <w:p w14:paraId="505C9675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B04D3E9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преимущества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хирургической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тромбэктомии для лечения тромбированных АВ-ССП [471,472]. Установлено, что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эндоваскулярных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уступает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хирургическому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вмешательству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проходимости,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отказов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АВ-доступа.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≥80%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первичная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проходимость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сосудистого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доступа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дней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тромбэктомии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одинаковыми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эндоваскулярной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открытой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хирургической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тромбэктоми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[473].</w:t>
      </w:r>
    </w:p>
    <w:p w14:paraId="5342371C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2E49001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С4-С5-С5Д при подозрении на гемодинамически 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стеноз</w:t>
      </w:r>
      <w:r>
        <w:rPr>
          <w:spacing w:val="1"/>
          <w:sz w:val="24"/>
        </w:rPr>
        <w:t xml:space="preserve"> </w:t>
      </w:r>
      <w:r>
        <w:rPr>
          <w:sz w:val="24"/>
        </w:rPr>
        <w:t>АВ-доступа,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юкста-анастомозный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стеноз,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1"/>
          <w:sz w:val="24"/>
        </w:rPr>
        <w:t xml:space="preserve"> </w:t>
      </w:r>
      <w:r>
        <w:rPr>
          <w:sz w:val="24"/>
        </w:rPr>
        <w:t>(артерий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вен)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АВ-доступа,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4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тромбоза [474-477].</w:t>
      </w:r>
    </w:p>
    <w:p w14:paraId="41965BA9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047374A" w14:textId="77777777" w:rsidR="00D67F41" w:rsidRDefault="00BB6DAA">
      <w:pPr>
        <w:spacing w:before="1"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Доказательства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референсным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[474-477].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невозможности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достичь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кровотока,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впервые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трудностях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пункции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следует рассмотреть вопрос об исследовании АВ-доступа на предмет стеноза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коррекции.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недостаточности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полученных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дуплексного сканирования АВ-доступа, при наличии стойкого отека руки после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создания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АВ-доступа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ипсилатерального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центрального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венозного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оттока</w:t>
      </w:r>
    </w:p>
    <w:p w14:paraId="0720E40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3D7D734" w14:textId="77777777" w:rsidR="00D67F41" w:rsidRDefault="00BB6DAA">
      <w:pPr>
        <w:spacing w:before="77" w:line="362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lastRenderedPageBreak/>
        <w:t>следующими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этапами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визуализации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ангиография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ангиографией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[478-481].</w:t>
      </w:r>
    </w:p>
    <w:p w14:paraId="5A679B63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53C11954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Пациентам с ХБП С5-С5Д с гемодинамически значимым стенозом АВ-доступа и</w:t>
      </w:r>
      <w:r>
        <w:rPr>
          <w:spacing w:val="1"/>
          <w:sz w:val="24"/>
        </w:rPr>
        <w:t xml:space="preserve"> </w:t>
      </w:r>
      <w:r>
        <w:rPr>
          <w:sz w:val="24"/>
        </w:rPr>
        <w:t>гемодинамически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9"/>
          <w:sz w:val="24"/>
        </w:rPr>
        <w:t xml:space="preserve"> </w:t>
      </w:r>
      <w:r>
        <w:rPr>
          <w:sz w:val="24"/>
        </w:rPr>
        <w:t>стенозом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вен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вмешательство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рентгенэндоваскулярным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адекватного кровотока</w:t>
      </w:r>
      <w:r>
        <w:rPr>
          <w:spacing w:val="1"/>
          <w:sz w:val="24"/>
        </w:rPr>
        <w:t xml:space="preserve"> </w:t>
      </w:r>
      <w:r>
        <w:rPr>
          <w:sz w:val="24"/>
        </w:rPr>
        <w:t>[482-484].</w:t>
      </w:r>
    </w:p>
    <w:p w14:paraId="31F588B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38B1FE9" w14:textId="77777777" w:rsidR="00D67F41" w:rsidRDefault="00BB6DAA">
      <w:pPr>
        <w:tabs>
          <w:tab w:val="left" w:pos="3586"/>
          <w:tab w:val="left" w:pos="5944"/>
          <w:tab w:val="left" w:pos="8272"/>
        </w:tabs>
        <w:spacing w:before="1"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z w:val="24"/>
        </w:rPr>
        <w:tab/>
      </w:r>
      <w:r>
        <w:rPr>
          <w:i/>
          <w:sz w:val="24"/>
        </w:rPr>
        <w:t>Рекомендация</w:t>
      </w:r>
      <w:r>
        <w:rPr>
          <w:i/>
          <w:sz w:val="24"/>
        </w:rPr>
        <w:tab/>
        <w:t>предполагает</w:t>
      </w:r>
      <w:r>
        <w:rPr>
          <w:i/>
          <w:sz w:val="24"/>
        </w:rPr>
        <w:tab/>
        <w:t>использование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рентгенэндоваскулярного вмешательства как метода выбора в тех медицинских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резервирует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вмешательств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таковой.</w:t>
      </w:r>
    </w:p>
    <w:p w14:paraId="7B540D66" w14:textId="77777777" w:rsidR="00D67F41" w:rsidRDefault="00BB6DAA">
      <w:pPr>
        <w:spacing w:line="360" w:lineRule="auto"/>
        <w:ind w:left="1090" w:right="373"/>
        <w:jc w:val="both"/>
        <w:rPr>
          <w:i/>
          <w:sz w:val="24"/>
        </w:rPr>
      </w:pPr>
      <w:r>
        <w:rPr>
          <w:i/>
          <w:sz w:val="24"/>
        </w:rPr>
        <w:t>При стенозе центральных вен рекомендованы рентгенэндоваскулярные 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 [485].</w:t>
      </w:r>
    </w:p>
    <w:p w14:paraId="62930780" w14:textId="77777777" w:rsidR="00D67F41" w:rsidRDefault="00BB6DAA">
      <w:pPr>
        <w:spacing w:line="360" w:lineRule="auto"/>
        <w:ind w:left="1090" w:right="373"/>
        <w:jc w:val="both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баллонной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ангиопластики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просвета центральной вены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повторяется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стеноз в течение 3 месяцев, 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повторение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баллонной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ангиопластики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стентирование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[486,487].</w:t>
      </w:r>
    </w:p>
    <w:p w14:paraId="3D93A6AC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646DE0E9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 ХБП</w:t>
      </w:r>
      <w:r>
        <w:rPr>
          <w:spacing w:val="1"/>
          <w:sz w:val="24"/>
        </w:rPr>
        <w:t xml:space="preserve"> </w:t>
      </w:r>
      <w:r>
        <w:rPr>
          <w:sz w:val="24"/>
        </w:rPr>
        <w:t>С4-С5-С5Д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(&lt;30</w:t>
      </w:r>
      <w:r>
        <w:rPr>
          <w:spacing w:val="1"/>
          <w:sz w:val="24"/>
        </w:rPr>
        <w:t xml:space="preserve"> </w:t>
      </w:r>
      <w:r>
        <w:rPr>
          <w:sz w:val="24"/>
        </w:rPr>
        <w:t>дней)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периоперационной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анастомоза</w:t>
      </w:r>
      <w:r>
        <w:rPr>
          <w:spacing w:val="1"/>
          <w:sz w:val="24"/>
        </w:rPr>
        <w:t xml:space="preserve"> </w:t>
      </w:r>
      <w:r>
        <w:rPr>
          <w:sz w:val="24"/>
        </w:rPr>
        <w:t>АВФ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АВ-ССП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лигировать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АВФ</w:t>
      </w:r>
      <w:r>
        <w:rPr>
          <w:spacing w:val="-1"/>
          <w:sz w:val="24"/>
        </w:rPr>
        <w:t xml:space="preserve"> </w:t>
      </w:r>
      <w:r>
        <w:rPr>
          <w:sz w:val="24"/>
        </w:rPr>
        <w:t>или удалять АВ-ССП</w:t>
      </w:r>
      <w:r>
        <w:rPr>
          <w:spacing w:val="-1"/>
          <w:sz w:val="24"/>
        </w:rPr>
        <w:t xml:space="preserve"> </w:t>
      </w:r>
      <w:r>
        <w:rPr>
          <w:sz w:val="24"/>
        </w:rPr>
        <w:t>[488-492].</w:t>
      </w:r>
    </w:p>
    <w:p w14:paraId="665A2EF9" w14:textId="77777777" w:rsidR="00D67F41" w:rsidRDefault="00BB6DAA">
      <w:pPr>
        <w:spacing w:before="1"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2CC8E89D" w14:textId="77777777" w:rsidR="00D67F41" w:rsidRDefault="00BB6DAA">
      <w:pPr>
        <w:spacing w:line="360" w:lineRule="auto"/>
        <w:ind w:left="1101" w:right="370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воспаления,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вовлечении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патологический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анастомоза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АВФ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лигировать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назначать антибактериальные препараты системного действия в 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показаниями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[489].</w:t>
      </w:r>
    </w:p>
    <w:p w14:paraId="3290A6ED" w14:textId="77777777" w:rsidR="00D67F41" w:rsidRDefault="00BB6DAA">
      <w:pPr>
        <w:spacing w:line="360" w:lineRule="auto"/>
        <w:ind w:left="1101" w:right="367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сепсиса,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идентифицированных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визуализации,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АВ-ССП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антибактериальные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 системного действия в соответствии с показаниями [488,490-492].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Частота осложнений составила 26,4% по сравнению с 5,0% в группах частичного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тотального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удаления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АВ-ССП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(р=0,038).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Частота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кровотечения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</w:p>
    <w:p w14:paraId="7260AE68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20FC398" w14:textId="77777777" w:rsidR="00D67F41" w:rsidRDefault="00BB6DAA">
      <w:pPr>
        <w:spacing w:before="77" w:line="360" w:lineRule="auto"/>
        <w:ind w:left="1101" w:right="364"/>
        <w:jc w:val="both"/>
        <w:rPr>
          <w:i/>
          <w:sz w:val="24"/>
        </w:rPr>
      </w:pPr>
      <w:r>
        <w:rPr>
          <w:i/>
          <w:sz w:val="24"/>
        </w:rPr>
        <w:lastRenderedPageBreak/>
        <w:t>сепсиса, связанного с протезом, была одинаковой, тогда как частота 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инфекции была выше в группе частичного удаления АВ-ССП (19,8% против 0%,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р=0,030)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[492].</w:t>
      </w:r>
    </w:p>
    <w:p w14:paraId="31CF62C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2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ХБП</w:t>
      </w:r>
      <w:r>
        <w:rPr>
          <w:spacing w:val="-10"/>
          <w:sz w:val="24"/>
        </w:rPr>
        <w:t xml:space="preserve"> </w:t>
      </w:r>
      <w:r>
        <w:rPr>
          <w:sz w:val="24"/>
        </w:rPr>
        <w:t>С5Д,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9"/>
          <w:sz w:val="24"/>
        </w:rPr>
        <w:t xml:space="preserve"> </w:t>
      </w:r>
      <w:r>
        <w:rPr>
          <w:sz w:val="24"/>
        </w:rPr>
        <w:t>ГД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АВФ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аневризмой,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5"/>
          <w:sz w:val="24"/>
        </w:rPr>
        <w:t xml:space="preserve"> </w:t>
      </w:r>
      <w:r>
        <w:rPr>
          <w:sz w:val="24"/>
        </w:rPr>
        <w:t>хирургическое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быстром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аневризмы,</w:t>
      </w:r>
      <w:r>
        <w:rPr>
          <w:spacing w:val="-15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5"/>
          <w:sz w:val="24"/>
        </w:rPr>
        <w:t xml:space="preserve"> </w:t>
      </w:r>
      <w:r>
        <w:rPr>
          <w:sz w:val="24"/>
        </w:rPr>
        <w:t>ее</w:t>
      </w:r>
      <w:r>
        <w:rPr>
          <w:spacing w:val="-58"/>
          <w:sz w:val="24"/>
        </w:rPr>
        <w:t xml:space="preserve"> </w:t>
      </w:r>
      <w:r>
        <w:rPr>
          <w:sz w:val="24"/>
        </w:rPr>
        <w:t>разрыва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тромбозе,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канюлирования,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инфицировании аневризмы с целью сохранения АВФ для продолжения 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[493-497].</w:t>
      </w:r>
    </w:p>
    <w:p w14:paraId="7C0D4DD9" w14:textId="77777777" w:rsidR="00D67F41" w:rsidRDefault="00BB6DAA">
      <w:pPr>
        <w:spacing w:before="1"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257081B5" w14:textId="77777777" w:rsidR="00D67F41" w:rsidRDefault="00BB6DAA">
      <w:pPr>
        <w:spacing w:line="360" w:lineRule="auto"/>
        <w:ind w:left="1101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8"/>
          <w:sz w:val="24"/>
        </w:rPr>
        <w:t xml:space="preserve"> </w:t>
      </w:r>
      <w:r>
        <w:rPr>
          <w:i/>
          <w:sz w:val="24"/>
        </w:rPr>
        <w:t>Хирургическое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осложненных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ложных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истинных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аневризм,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связанных с АВФ, показывает приемлемые показатели первичной проходимости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вмешательства.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первичная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хирургического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вмешательства при аневризмах АВФ составляет до 93%-82% через 3 и 6 месяцев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 операции [493,495]. Результаты были лучше при аутогенной коррекции, чем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при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протезировании,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истинных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аневризм,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ложных,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операциях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предплечье,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плече.</w:t>
      </w:r>
    </w:p>
    <w:p w14:paraId="682CCA9A" w14:textId="77777777" w:rsidR="00D67F41" w:rsidRDefault="00BB6DAA">
      <w:pPr>
        <w:spacing w:line="360" w:lineRule="auto"/>
        <w:ind w:left="1101" w:right="367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аневризмах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АВ-доступа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исключен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стеноз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оттока,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идентифицирован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дуплексным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сканированием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ангиографией, и, при его наличии, необходимо выполнить вмешательство по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устранению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[496,497].</w:t>
      </w:r>
    </w:p>
    <w:p w14:paraId="19656B96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62DD13B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7"/>
          <w:sz w:val="24"/>
        </w:rPr>
        <w:t xml:space="preserve"> </w:t>
      </w:r>
      <w:r>
        <w:rPr>
          <w:sz w:val="24"/>
        </w:rPr>
        <w:t>С5-С5Д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АВ-доступа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двухпросветного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манжеточного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туннельного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-15"/>
          <w:sz w:val="24"/>
        </w:rPr>
        <w:t xml:space="preserve"> </w:t>
      </w:r>
      <w:r>
        <w:rPr>
          <w:sz w:val="24"/>
        </w:rPr>
        <w:t>(катетера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ГД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2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2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двупросветный,</w:t>
      </w:r>
    </w:p>
    <w:p w14:paraId="564A0C20" w14:textId="77777777" w:rsidR="00D67F41" w:rsidRDefault="00BB6DAA">
      <w:pPr>
        <w:spacing w:before="2" w:line="360" w:lineRule="auto"/>
        <w:ind w:left="1090" w:right="367" w:firstLine="12"/>
        <w:jc w:val="both"/>
        <w:rPr>
          <w:b/>
          <w:sz w:val="24"/>
        </w:rPr>
      </w:pPr>
      <w:r>
        <w:rPr>
          <w:sz w:val="24"/>
        </w:rPr>
        <w:t>«перманентный»), если ожидается, что этот сосудистый доступ будет востребован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двух недель, с целью снижения рисков инфекционных осложнений [498,499].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71C00DC0" w14:textId="77777777" w:rsidR="00D67F41" w:rsidRDefault="00BB6DAA">
      <w:pPr>
        <w:spacing w:before="1"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осуществления краткосрочного сосудистого доступа двупросветных (катетеры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 ГД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двухпросветные, «временные»)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достоверно выше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[468,498,499].</w:t>
      </w:r>
    </w:p>
    <w:p w14:paraId="6FDC6EB1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68F648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lastRenderedPageBreak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АВ-доступа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начинать лечение ГД в экстренном порядке с целью купирования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жизнеугрожающих осложнений мы рекомендуем в качестве сосудистого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двупросветный</w:t>
      </w:r>
      <w:r>
        <w:rPr>
          <w:spacing w:val="1"/>
          <w:sz w:val="24"/>
        </w:rPr>
        <w:t xml:space="preserve"> </w:t>
      </w:r>
      <w:r>
        <w:rPr>
          <w:sz w:val="24"/>
        </w:rPr>
        <w:t>(катетер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двухпросветный,</w:t>
      </w:r>
      <w:r>
        <w:rPr>
          <w:spacing w:val="1"/>
          <w:sz w:val="24"/>
        </w:rPr>
        <w:t xml:space="preserve"> </w:t>
      </w:r>
      <w:r>
        <w:rPr>
          <w:sz w:val="24"/>
        </w:rPr>
        <w:t>«временный»)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кровотока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экстракорпоральном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контуре</w:t>
      </w:r>
      <w:r>
        <w:rPr>
          <w:spacing w:val="4"/>
          <w:sz w:val="24"/>
        </w:rPr>
        <w:t xml:space="preserve"> </w:t>
      </w:r>
      <w:r>
        <w:rPr>
          <w:sz w:val="24"/>
        </w:rPr>
        <w:t>[468].</w:t>
      </w:r>
    </w:p>
    <w:p w14:paraId="76105BFE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6CA60E17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краткосрочного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двупросветного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ограничено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&lt;2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неделями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яремной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подключичной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максимум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5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днями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на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бедре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[500].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истечении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замена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указанного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двухпросветный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манжеточный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туннельный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(катетер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долгосрочного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двупросветный,</w:t>
      </w:r>
    </w:p>
    <w:p w14:paraId="39777B12" w14:textId="77777777" w:rsidR="00D67F41" w:rsidRDefault="00BB6DAA">
      <w:pPr>
        <w:spacing w:before="1" w:line="360" w:lineRule="auto"/>
        <w:ind w:left="1090" w:right="374"/>
        <w:jc w:val="both"/>
        <w:rPr>
          <w:i/>
          <w:sz w:val="24"/>
        </w:rPr>
      </w:pPr>
      <w:r>
        <w:rPr>
          <w:i/>
          <w:sz w:val="24"/>
        </w:rPr>
        <w:t>«перманентный»)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жизненно важное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значение.</w:t>
      </w:r>
    </w:p>
    <w:p w14:paraId="37B93EFA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58B1C3B4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t>У пациентов с ХБП С5-С5Д мы рекомендуем приоритетное использование 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 яремной вены, в качестве предпочтительного места для локализации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 катетера для ГД с целью снижения рисков краткосрочных и долгосрочных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катетер-ассоциированных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[500-504].</w:t>
      </w:r>
    </w:p>
    <w:p w14:paraId="36ADA3C9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3E71363A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Катетеры для ГД, установленные в правую внутреннюю яремную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лучший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локализациями,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лучшую выживаемость доступа, меньшие риски инфекционных и неинфекционных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[500-502,505,506].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левостороннее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меньший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кровоток,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мл/мин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[505].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 с локализацией катетера для ГД во внутренней яремной вене не выявлено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никаких отклонений при венографии [504]. В отличие от этого 50% пациентов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локализацией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подключичной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вене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стриктуры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легкой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тяжелой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90%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70-100%-ную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окклюзию подключичной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вены.</w:t>
      </w:r>
    </w:p>
    <w:p w14:paraId="183A319B" w14:textId="77777777" w:rsidR="00D67F41" w:rsidRDefault="00D67F41">
      <w:pPr>
        <w:pStyle w:val="a3"/>
        <w:spacing w:before="1"/>
        <w:ind w:left="0" w:firstLine="0"/>
        <w:jc w:val="left"/>
        <w:rPr>
          <w:i/>
          <w:sz w:val="21"/>
        </w:rPr>
      </w:pPr>
    </w:p>
    <w:p w14:paraId="0B8DB55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3" w:hanging="360"/>
        <w:rPr>
          <w:rFonts w:ascii="Symbol" w:hAnsi="Symbol"/>
          <w:sz w:val="20"/>
        </w:rPr>
      </w:pPr>
      <w:r>
        <w:rPr>
          <w:spacing w:val="-1"/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ХБП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С5-С5Д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рекомендуем</w:t>
      </w:r>
      <w:r>
        <w:rPr>
          <w:spacing w:val="-13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подключичной</w:t>
      </w:r>
      <w:r>
        <w:rPr>
          <w:spacing w:val="-58"/>
          <w:sz w:val="24"/>
        </w:rPr>
        <w:t xml:space="preserve"> </w:t>
      </w:r>
      <w:r>
        <w:rPr>
          <w:sz w:val="24"/>
        </w:rPr>
        <w:t>вены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54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56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ГД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целью</w:t>
      </w:r>
      <w:r>
        <w:rPr>
          <w:spacing w:val="55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ее</w:t>
      </w:r>
    </w:p>
    <w:p w14:paraId="5671AC22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1E567AC" w14:textId="77777777" w:rsidR="00D67F41" w:rsidRDefault="00BB6DAA">
      <w:pPr>
        <w:pStyle w:val="a3"/>
        <w:spacing w:before="77" w:line="362" w:lineRule="auto"/>
        <w:ind w:right="366" w:firstLine="0"/>
      </w:pPr>
      <w:r>
        <w:lastRenderedPageBreak/>
        <w:t>стенозирования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адекватного</w:t>
      </w:r>
      <w:r>
        <w:rPr>
          <w:spacing w:val="-8"/>
        </w:rPr>
        <w:t xml:space="preserve"> </w:t>
      </w:r>
      <w:r>
        <w:t>постоянного</w:t>
      </w:r>
      <w:r>
        <w:rPr>
          <w:spacing w:val="-58"/>
        </w:rPr>
        <w:t xml:space="preserve"> </w:t>
      </w:r>
      <w:r>
        <w:t>АВ-доступа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соответствующей конечности</w:t>
      </w:r>
      <w:r>
        <w:rPr>
          <w:spacing w:val="4"/>
        </w:rPr>
        <w:t xml:space="preserve"> </w:t>
      </w:r>
      <w:r>
        <w:t>[507,508].</w:t>
      </w:r>
    </w:p>
    <w:p w14:paraId="38C70AB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46F341DC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Подключичный доступ следует рассматривать, когда варианты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яремной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недоступны.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подключичная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остается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доминирующей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«нерабочую»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последующем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постоянного АВ-доступа.</w:t>
      </w:r>
    </w:p>
    <w:p w14:paraId="7D3268EA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11EFCA9A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 пациентов с ХБП С5-С5Д мы рекомендуем избегать использования бедренной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катетер-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[500,501,509,510].</w:t>
      </w:r>
    </w:p>
    <w:p w14:paraId="373C3782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1C2A4D98" w14:textId="77777777" w:rsidR="00D67F41" w:rsidRDefault="00D67F41">
      <w:pPr>
        <w:pStyle w:val="a3"/>
        <w:spacing w:before="9"/>
        <w:ind w:left="0" w:firstLine="0"/>
        <w:jc w:val="left"/>
        <w:rPr>
          <w:b/>
          <w:sz w:val="20"/>
        </w:rPr>
      </w:pPr>
    </w:p>
    <w:p w14:paraId="1DEF921E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71"/>
          <w:tab w:val="left" w:pos="4433"/>
          <w:tab w:val="left" w:pos="6349"/>
          <w:tab w:val="left" w:pos="6861"/>
          <w:tab w:val="left" w:pos="8164"/>
        </w:tabs>
        <w:spacing w:line="360" w:lineRule="auto"/>
        <w:ind w:right="367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ХБП</w:t>
      </w:r>
      <w:r>
        <w:rPr>
          <w:spacing w:val="-12"/>
          <w:sz w:val="24"/>
        </w:rPr>
        <w:t xml:space="preserve"> </w:t>
      </w:r>
      <w:r>
        <w:rPr>
          <w:sz w:val="24"/>
        </w:rPr>
        <w:t>С5-С5Д</w:t>
      </w:r>
      <w:r>
        <w:rPr>
          <w:spacing w:val="-13"/>
          <w:sz w:val="24"/>
        </w:rPr>
        <w:t xml:space="preserve"> </w:t>
      </w:r>
      <w:r>
        <w:rPr>
          <w:sz w:val="24"/>
        </w:rPr>
        <w:t>мы</w:t>
      </w:r>
      <w:r>
        <w:rPr>
          <w:spacing w:val="-12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чрескожную</w:t>
      </w:r>
      <w:r>
        <w:rPr>
          <w:spacing w:val="-12"/>
          <w:sz w:val="24"/>
        </w:rPr>
        <w:t xml:space="preserve"> </w:t>
      </w:r>
      <w:r>
        <w:rPr>
          <w:sz w:val="24"/>
        </w:rPr>
        <w:t>катетеризацию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вен</w:t>
      </w:r>
      <w:r>
        <w:rPr>
          <w:spacing w:val="21"/>
          <w:sz w:val="24"/>
        </w:rPr>
        <w:t xml:space="preserve"> </w:t>
      </w:r>
      <w:r>
        <w:rPr>
          <w:sz w:val="24"/>
        </w:rPr>
        <w:t>под</w:t>
      </w:r>
      <w:r>
        <w:rPr>
          <w:spacing w:val="18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ультразвуковым</w:t>
      </w:r>
      <w:r>
        <w:rPr>
          <w:spacing w:val="17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любом</w:t>
      </w:r>
      <w:r>
        <w:rPr>
          <w:spacing w:val="16"/>
          <w:sz w:val="24"/>
        </w:rPr>
        <w:t xml:space="preserve"> </w:t>
      </w:r>
      <w:r>
        <w:rPr>
          <w:sz w:val="24"/>
        </w:rPr>
        <w:t>типе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локализации катетера для ГД для снижения периоперационных рисков [511-513].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B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AC550D5" w14:textId="77777777" w:rsidR="00D67F41" w:rsidRDefault="00BB6DAA">
      <w:pPr>
        <w:spacing w:before="2"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Цитируемые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достоверно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рисков при выполнении ультразвукового контроля: неудачной установки 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исследований,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830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катетеров;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0,12;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95% 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0,04-0,37),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неудачной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установки</w:t>
      </w:r>
    </w:p>
    <w:p w14:paraId="4EBABD3E" w14:textId="77777777" w:rsidR="00D67F41" w:rsidRDefault="00BB6DAA">
      <w:pPr>
        <w:spacing w:line="275" w:lineRule="exact"/>
        <w:ind w:left="1090"/>
        <w:jc w:val="both"/>
        <w:rPr>
          <w:i/>
          <w:sz w:val="24"/>
        </w:rPr>
      </w:pPr>
      <w:r>
        <w:rPr>
          <w:i/>
          <w:sz w:val="24"/>
        </w:rPr>
        <w:t>катетера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попытки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(5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исследований,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595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катетеров;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ОР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0,40;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0,29-</w:t>
      </w:r>
    </w:p>
    <w:p w14:paraId="6CFAC066" w14:textId="77777777" w:rsidR="00D67F41" w:rsidRDefault="00BB6DAA">
      <w:pPr>
        <w:spacing w:before="139"/>
        <w:ind w:left="1090"/>
        <w:jc w:val="both"/>
        <w:rPr>
          <w:i/>
          <w:sz w:val="24"/>
        </w:rPr>
      </w:pPr>
      <w:r>
        <w:rPr>
          <w:i/>
          <w:sz w:val="24"/>
        </w:rPr>
        <w:t>0,56),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пункций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артерий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(6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исследований,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785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катетеров;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ОР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0,22;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0,06-0,81),</w:t>
      </w:r>
    </w:p>
    <w:p w14:paraId="6AB3F0D4" w14:textId="77777777" w:rsidR="00D67F41" w:rsidRDefault="00BB6DAA">
      <w:pPr>
        <w:spacing w:before="137"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образования гематом (4 исследования, 323 катетера; ОР 0,27; 95% ДИ 0,08-0,88).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 контроля локализации дистального сегмента любого катетера для ГД перед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своевременной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механических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брахеоцефального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ствола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рентгенографию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[514-520]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исключением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 рентгенэндоваскулярным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контролем.</w:t>
      </w:r>
    </w:p>
    <w:p w14:paraId="142AE4E3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4C9B9335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 ХБП</w:t>
      </w:r>
      <w:r>
        <w:rPr>
          <w:spacing w:val="1"/>
          <w:sz w:val="24"/>
        </w:rPr>
        <w:t xml:space="preserve"> </w:t>
      </w:r>
      <w:r>
        <w:rPr>
          <w:sz w:val="24"/>
        </w:rPr>
        <w:t>С5-С5Д при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обмене,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уходе за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катетером для ГД мы рекомендуем строгое соблюдение правил асептики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 осложнений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[521-524].</w:t>
      </w:r>
    </w:p>
    <w:p w14:paraId="076B41AF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8C3797E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E18A2FA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Общие правила установки/обмена и ухода за катетерами для 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детально прописаны в международных и отечественных рекомендациях [468,525-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528]. Строгое соблюдение правил асептики сопровождается снижением частоты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инфекционных осложнений на 20%, уменьшением необходимости внутривенного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антибактериальных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госпитализаций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из-за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сепсиса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[523].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максимального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стерильного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барьера,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состоящего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маски,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шапочки,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стерильных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перчаток,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халата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простыни,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снижает риск инфицирования при установке и уходе за катетером для ГД [529].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тестированием,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внедрение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научно-обоснованных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руководящих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принципов, касающихся установки, соблюдению строгих санитарно-гигиенических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 при катетеризации центральных вен и ухода за катетерами для ГД позволяют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снизить число инфекционных осложнений в 1,35 раза [524]. Междисциплинарный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 к обеспечению идеального ухода за сосудистым доступом [521] и обучение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персонала на основе моделирования в симуляционных центрах по установке и уходу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катетерами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улучшению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клинических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[530,531].</w:t>
      </w:r>
    </w:p>
    <w:p w14:paraId="5231203E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41AED90B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ХБП</w:t>
      </w:r>
      <w:r>
        <w:rPr>
          <w:spacing w:val="-4"/>
          <w:sz w:val="24"/>
        </w:rPr>
        <w:t xml:space="preserve"> </w:t>
      </w:r>
      <w:r>
        <w:rPr>
          <w:sz w:val="24"/>
        </w:rPr>
        <w:t>С5-С5Д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установке,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-5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</w:t>
      </w:r>
      <w:r>
        <w:rPr>
          <w:spacing w:val="-7"/>
          <w:sz w:val="24"/>
        </w:rPr>
        <w:t xml:space="preserve"> </w:t>
      </w:r>
      <w:r>
        <w:rPr>
          <w:sz w:val="24"/>
        </w:rPr>
        <w:t>манипуляциях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катетером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ГД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покрова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рук</w:t>
      </w:r>
      <w:r>
        <w:rPr>
          <w:spacing w:val="-58"/>
          <w:sz w:val="24"/>
        </w:rPr>
        <w:t xml:space="preserve"> </w:t>
      </w:r>
      <w:r>
        <w:rPr>
          <w:sz w:val="24"/>
        </w:rPr>
        <w:t>медицинского персонала использовать антисептики и дезинфицирующие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[523,532,533].</w:t>
      </w:r>
    </w:p>
    <w:p w14:paraId="6BC951C3" w14:textId="77777777" w:rsidR="00D67F41" w:rsidRDefault="00BB6DAA">
      <w:pPr>
        <w:spacing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25528CB8" w14:textId="77777777" w:rsidR="00D67F41" w:rsidRDefault="00BB6DAA">
      <w:pPr>
        <w:spacing w:line="360" w:lineRule="auto"/>
        <w:ind w:left="1101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Антисептики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дезинфицирующие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спиртовой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антимикробной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концентрацию спиртов (по массе): этилового – не менее 70%, изопропилового –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 60% или пропилового – не менее 50%; в композиционных составах кожных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антисептиков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суммарное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этилового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изопропилового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и/или пропилового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спиртов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должно составлять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60-70%.</w:t>
      </w:r>
    </w:p>
    <w:p w14:paraId="6AED3174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2"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С5-С5Д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безадгезивную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стерильную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марлевую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повязку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11"/>
          <w:sz w:val="24"/>
        </w:rPr>
        <w:t xml:space="preserve"> </w:t>
      </w:r>
      <w:r>
        <w:rPr>
          <w:sz w:val="24"/>
        </w:rPr>
        <w:t>пластырного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типа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0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9"/>
          <w:sz w:val="24"/>
        </w:rPr>
        <w:t xml:space="preserve"> </w:t>
      </w:r>
      <w:r>
        <w:rPr>
          <w:sz w:val="24"/>
        </w:rPr>
        <w:t>катетера</w:t>
      </w:r>
    </w:p>
    <w:p w14:paraId="288F1B57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518972C" w14:textId="77777777" w:rsidR="00D67F41" w:rsidRDefault="00BB6DAA">
      <w:pPr>
        <w:pStyle w:val="a3"/>
        <w:spacing w:before="77" w:line="362" w:lineRule="auto"/>
        <w:ind w:right="374" w:firstLine="0"/>
      </w:pPr>
      <w:r>
        <w:lastRenderedPageBreak/>
        <w:t>для</w:t>
      </w:r>
      <w:r>
        <w:rPr>
          <w:spacing w:val="1"/>
        </w:rPr>
        <w:t xml:space="preserve"> </w:t>
      </w:r>
      <w:r>
        <w:t>гемодиализа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контаминации</w:t>
      </w:r>
      <w:r>
        <w:rPr>
          <w:spacing w:val="1"/>
        </w:rPr>
        <w:t xml:space="preserve"> </w:t>
      </w:r>
      <w:r>
        <w:t>извне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катетер</w:t>
      </w:r>
      <w:r>
        <w:rPr>
          <w:spacing w:val="1"/>
        </w:rPr>
        <w:t xml:space="preserve"> </w:t>
      </w:r>
      <w:r>
        <w:t>ассоциируемой</w:t>
      </w:r>
      <w:r>
        <w:rPr>
          <w:spacing w:val="-1"/>
        </w:rPr>
        <w:t xml:space="preserve"> </w:t>
      </w:r>
      <w:r>
        <w:t>инфекции</w:t>
      </w:r>
      <w:r>
        <w:rPr>
          <w:spacing w:val="3"/>
        </w:rPr>
        <w:t xml:space="preserve"> </w:t>
      </w:r>
      <w:r>
        <w:t>[534-538].</w:t>
      </w:r>
    </w:p>
    <w:p w14:paraId="6B6C4028" w14:textId="77777777" w:rsidR="00D67F41" w:rsidRDefault="00BB6DAA">
      <w:pPr>
        <w:spacing w:line="360" w:lineRule="auto"/>
        <w:ind w:left="1101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2E6422E" w14:textId="77777777" w:rsidR="00D67F41" w:rsidRDefault="00BB6DAA">
      <w:pPr>
        <w:spacing w:line="360" w:lineRule="auto"/>
        <w:ind w:left="1101" w:right="363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После обработки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покрова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высыхания места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 для ГД необходимо наложить с использованием асептической техники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безадгезивную стерильную марлевую повязку или повязку пластырного типа. В 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РКИ не удалось показать никакой разницы между двумя типами повязками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уровню инфицирования [534,537]. Марлевая повязка должна быть сменена 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повязки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пластырного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рекомендациям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производителя.</w:t>
      </w:r>
    </w:p>
    <w:p w14:paraId="4685BE18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13DA8154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двухпросветного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манжеточного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туннельного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1"/>
          <w:sz w:val="24"/>
        </w:rPr>
        <w:t xml:space="preserve"> </w:t>
      </w:r>
      <w:r>
        <w:rPr>
          <w:sz w:val="24"/>
        </w:rPr>
        <w:t>(катетера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 доступа двупросветный, «перманентный») мы рекомендуем 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профилактику бактериального инфицирования места выхода катетера и 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носовой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антибиотиком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комментарии)</w:t>
      </w:r>
      <w:r>
        <w:rPr>
          <w:spacing w:val="-1"/>
          <w:sz w:val="24"/>
        </w:rPr>
        <w:t xml:space="preserve"> </w:t>
      </w:r>
      <w:r>
        <w:rPr>
          <w:sz w:val="24"/>
        </w:rPr>
        <w:t>[539-544].</w:t>
      </w:r>
    </w:p>
    <w:p w14:paraId="40A0287D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B3E2D5C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7B5EF61D" w14:textId="77777777" w:rsidR="00D67F41" w:rsidRDefault="00BB6DAA">
      <w:pPr>
        <w:spacing w:line="360" w:lineRule="auto"/>
        <w:ind w:left="1101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МА показано, что использование антибиотика для наружного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примененмия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мупироцина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аппликации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снижало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частоту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бактериемии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(отношение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0,22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(95%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0,12-0,40);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0,10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против 0,45 случая бактериемии на 100 катетер-дней), инфекции места выхода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(отношение частоты, 0,17 (95% ДИ, 0,08-0,38); 0,06 против 0,41 случая инфекции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100 катетеро-дней), необходимость удаления катетера и госпитализация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поводу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[539].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носительство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aureus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бактериальная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деколонизация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aureus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интраназальным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введением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мупироцина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значительно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снизила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частоту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бактериемии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</w:t>
      </w:r>
    </w:p>
    <w:p w14:paraId="0514B29F" w14:textId="77777777" w:rsidR="00D67F41" w:rsidRDefault="00BB6DAA">
      <w:pPr>
        <w:spacing w:line="276" w:lineRule="exact"/>
        <w:ind w:left="1101"/>
        <w:jc w:val="both"/>
        <w:rPr>
          <w:i/>
          <w:sz w:val="24"/>
        </w:rPr>
      </w:pPr>
      <w:r>
        <w:rPr>
          <w:i/>
          <w:sz w:val="24"/>
        </w:rPr>
        <w:t>«перманентным»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катетером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[541].</w:t>
      </w:r>
    </w:p>
    <w:p w14:paraId="06152973" w14:textId="77777777" w:rsidR="00D67F41" w:rsidRDefault="00D67F41">
      <w:pPr>
        <w:pStyle w:val="a3"/>
        <w:ind w:left="0" w:firstLine="0"/>
        <w:jc w:val="left"/>
        <w:rPr>
          <w:i/>
          <w:sz w:val="33"/>
        </w:rPr>
      </w:pPr>
    </w:p>
    <w:p w14:paraId="74E3D047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процедурами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канал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антикоагулянтным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средством, а</w:t>
      </w:r>
      <w:r>
        <w:rPr>
          <w:spacing w:val="-1"/>
          <w:sz w:val="24"/>
        </w:rPr>
        <w:t xml:space="preserve"> </w:t>
      </w:r>
      <w:r>
        <w:rPr>
          <w:sz w:val="24"/>
        </w:rPr>
        <w:t>порт закрывать стерильной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заглушкой</w:t>
      </w:r>
      <w:r>
        <w:rPr>
          <w:spacing w:val="1"/>
          <w:sz w:val="24"/>
        </w:rPr>
        <w:t xml:space="preserve"> </w:t>
      </w:r>
      <w:r>
        <w:rPr>
          <w:sz w:val="24"/>
        </w:rPr>
        <w:t>[545-549].</w:t>
      </w:r>
    </w:p>
    <w:p w14:paraId="62BA3A23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D5544C8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B3C6DFE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 из внутреннего просвета с целью профилактики системного 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закрывающих растворов. Каждый внутренний просвет катетера для ГД 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заполнен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закрывающим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превышающим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плюс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20%.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внутрипросветной экспозиции (блок, замок) для любого типа катетера для ГД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рутинной практике содержат гепарин натрия** [545,546]. Блок катетера для 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гепарином натрия** в низких дозах (&lt;5000 ЕД) может снизить частоту инфекций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осложнений,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кровотечением,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влияя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функционирования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частоту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 окклюзии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дисфункции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ЦВК-ГД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[547].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Вместе с 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</w:p>
    <w:p w14:paraId="0854921A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[545] было показано, что в катетерах для ГД, заполненных медицинским изделием,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раствором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закрытия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#цитрата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натрия,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среднее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покрытие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биопленкой составило 16% против 63% в группе гепарина натрия** (р &lt;0,001).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замки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раствором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закрытия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(4%)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концентрацией (10%), а не с высокой (30% и 46,7%)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концентрацией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#цитрата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натрия, превосходили замки с гепарином натрия** в предотвращении катетер-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кровотока,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эпизодов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кровотечения [548,549].</w:t>
      </w:r>
    </w:p>
    <w:p w14:paraId="2F75A76B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4FA481A5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С5-С5Д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(снижение потока крови вследствие тромбоза) катетера для ГД для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долгосрочного сосудистого доступа (двухпросветного манжеточного туннельного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катетера, «перманентного») внутрипросветным введением в катетер лекарственных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#урокиназы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#алтеплазы**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[550].</w:t>
      </w:r>
    </w:p>
    <w:p w14:paraId="750E859C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9289660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Эффективность и безопасность применения внутрипросветного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#урокиназы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МЕ/мл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#алтеплазы**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мг/мл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цитируемом РКИ [550], включавшем 100 пациентов. Время экспозиции препарата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однократного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составила 82% (для #урокиназы, 46/56 пациентов) и 95% (для #алтеплазы**, 42/44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пациентов).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повторного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введения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эффекта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</w:t>
      </w:r>
    </w:p>
    <w:p w14:paraId="351DBF83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148C7E0" w14:textId="77777777" w:rsidR="00D67F41" w:rsidRDefault="00BB6DAA">
      <w:pPr>
        <w:spacing w:before="77" w:line="362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lastRenderedPageBreak/>
        <w:t>группах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зарегистрировано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12%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(7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случаев)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2%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случай),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соответственно,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достоверных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различий между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препаратами.</w:t>
      </w:r>
    </w:p>
    <w:p w14:paraId="7028BA8F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6589E62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hanging="348"/>
        <w:rPr>
          <w:rFonts w:ascii="Symbol" w:hAnsi="Symbol"/>
          <w:b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противомикробными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 c целью предупреждения и снижения частоты осложнений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(двухпросветного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манжеточного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туннельного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катетера,</w:t>
      </w:r>
      <w:r>
        <w:rPr>
          <w:spacing w:val="-13"/>
          <w:sz w:val="24"/>
        </w:rPr>
        <w:t xml:space="preserve"> </w:t>
      </w:r>
      <w:r>
        <w:rPr>
          <w:sz w:val="24"/>
        </w:rPr>
        <w:t>«перманентного»)</w:t>
      </w:r>
      <w:r>
        <w:rPr>
          <w:spacing w:val="-9"/>
          <w:sz w:val="24"/>
        </w:rPr>
        <w:t xml:space="preserve"> </w:t>
      </w:r>
      <w:r>
        <w:rPr>
          <w:sz w:val="24"/>
        </w:rPr>
        <w:t>[551,552].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764F36B7" w14:textId="77777777" w:rsidR="00D67F41" w:rsidRDefault="00BB6DAA">
      <w:pPr>
        <w:spacing w:before="2"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Использование растворов для закрытия 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[551,553,554,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555] уменьшило риск осложнений: дисфункций и инфекций без явных побочных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 бактериальной резистентности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[551,552,556].</w:t>
      </w:r>
    </w:p>
    <w:p w14:paraId="57F2EE6F" w14:textId="77777777" w:rsidR="00D67F41" w:rsidRDefault="00BB6DAA">
      <w:pPr>
        <w:spacing w:line="360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раствора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противопоказано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непереносимости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компонентов,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одновременном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применении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пациентом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препаратов,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нежелательные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эффекты.</w:t>
      </w:r>
    </w:p>
    <w:p w14:paraId="1DB1FE27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506FF23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9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С5-С5Д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катетер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отпала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8"/>
          <w:sz w:val="24"/>
        </w:rPr>
        <w:t xml:space="preserve"> </w:t>
      </w:r>
      <w:r>
        <w:rPr>
          <w:sz w:val="24"/>
        </w:rPr>
        <w:t>кровотечения,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тромботических осложнений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[468].</w:t>
      </w:r>
    </w:p>
    <w:p w14:paraId="71ACE05B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1027E6DE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Если катетер для ГД сместился наружу и не располагается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русле,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проталкивать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немедленно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удалить.</w:t>
      </w:r>
    </w:p>
    <w:p w14:paraId="65D08406" w14:textId="77777777" w:rsidR="00D67F41" w:rsidRDefault="00BB6DAA">
      <w:pPr>
        <w:spacing w:line="362" w:lineRule="auto"/>
        <w:ind w:left="1090" w:right="372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поддержания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катетер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устанавливают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анатомической области.</w:t>
      </w:r>
    </w:p>
    <w:p w14:paraId="0B65CEEC" w14:textId="77777777" w:rsidR="00D67F41" w:rsidRDefault="00D67F41">
      <w:pPr>
        <w:pStyle w:val="a3"/>
        <w:spacing w:before="4"/>
        <w:ind w:left="0" w:firstLine="0"/>
        <w:jc w:val="left"/>
        <w:rPr>
          <w:i/>
          <w:sz w:val="20"/>
        </w:rPr>
      </w:pPr>
    </w:p>
    <w:p w14:paraId="5BBFE70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t>У пациентов с ХБП С5Д мы рекомендуем незамедлительно удалить катетер для ГД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двупросветный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инфицирования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раны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подозрении/наличии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катетер-ассоциированной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4"/>
          <w:sz w:val="24"/>
        </w:rPr>
        <w:t xml:space="preserve"> </w:t>
      </w:r>
      <w:r>
        <w:rPr>
          <w:sz w:val="24"/>
        </w:rPr>
        <w:t>[500,557,558].</w:t>
      </w:r>
    </w:p>
    <w:p w14:paraId="6C10148C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3FF1207E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0784F54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lastRenderedPageBreak/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краткосрочного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двупросветного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ограничено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&lt;2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неделями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яремной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подключичной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максимум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бедре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[504,559].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поправки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пациентами установка этого катетера для ГД была самым сильным фактором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прелиминарного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(катетер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сместился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наружу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располагается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сосудистом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русле,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истечении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использовании)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9,69,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&lt;0,001)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инфекции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3,76,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&lt;0,001)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[560].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Частота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катетер-ассоциированной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кровтока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 катетера для ГД для осуществления краткосрочного сосудистого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двупросветного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асептики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[557].</w:t>
      </w:r>
    </w:p>
    <w:p w14:paraId="4287FCEB" w14:textId="77777777" w:rsidR="00D67F41" w:rsidRDefault="00D67F41">
      <w:pPr>
        <w:pStyle w:val="a3"/>
        <w:spacing w:before="1"/>
        <w:ind w:left="0" w:firstLine="0"/>
        <w:jc w:val="left"/>
        <w:rPr>
          <w:i/>
          <w:sz w:val="21"/>
        </w:rPr>
      </w:pPr>
    </w:p>
    <w:p w14:paraId="75FE8E1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двупросветного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(двухпросветного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манжеточного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туннельного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катетера,</w:t>
      </w:r>
      <w:r>
        <w:rPr>
          <w:spacing w:val="1"/>
          <w:sz w:val="24"/>
        </w:rPr>
        <w:t xml:space="preserve"> </w:t>
      </w:r>
      <w:r>
        <w:rPr>
          <w:sz w:val="24"/>
        </w:rPr>
        <w:t>«перманентного»)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сохраняющихся более 72 часов от начала антибактериального лечения 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местной или системной катетер-ассоциированной инфекции с целью 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бактериемии [468,557,558].</w:t>
      </w:r>
    </w:p>
    <w:p w14:paraId="419D4C6A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С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4A894C5C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104334B3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7" w:hanging="360"/>
        <w:rPr>
          <w:rFonts w:ascii="Symbol" w:hAnsi="Symbol"/>
          <w:sz w:val="20"/>
        </w:rPr>
      </w:pPr>
      <w:r>
        <w:rPr>
          <w:spacing w:val="-1"/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ХБП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С5Д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4"/>
          <w:sz w:val="24"/>
        </w:rPr>
        <w:t xml:space="preserve"> </w:t>
      </w:r>
      <w:r>
        <w:rPr>
          <w:sz w:val="24"/>
        </w:rPr>
        <w:t>вероятной</w:t>
      </w:r>
      <w:r>
        <w:rPr>
          <w:spacing w:val="-16"/>
          <w:sz w:val="24"/>
        </w:rPr>
        <w:t xml:space="preserve"> </w:t>
      </w:r>
      <w:r>
        <w:rPr>
          <w:sz w:val="24"/>
        </w:rPr>
        <w:t>катетер-ассоциированной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микробиологическое исследование вместе с пробами крови из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экстракорпорального контура или периферических вен для определения этиологии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[468,557,558].</w:t>
      </w:r>
    </w:p>
    <w:p w14:paraId="7D49713E" w14:textId="77777777" w:rsidR="00D67F41" w:rsidRDefault="00BB6DAA">
      <w:pPr>
        <w:spacing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058A5CE6" w14:textId="77777777" w:rsidR="00D67F41" w:rsidRDefault="00D67F41">
      <w:pPr>
        <w:pStyle w:val="a3"/>
        <w:spacing w:before="4"/>
        <w:ind w:left="0" w:firstLine="0"/>
        <w:jc w:val="left"/>
        <w:rPr>
          <w:b/>
          <w:sz w:val="20"/>
        </w:rPr>
      </w:pPr>
    </w:p>
    <w:p w14:paraId="281AA352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68"/>
          <w:tab w:val="left" w:pos="4429"/>
          <w:tab w:val="left" w:pos="6342"/>
          <w:tab w:val="left" w:pos="6863"/>
          <w:tab w:val="left" w:pos="8164"/>
        </w:tabs>
        <w:spacing w:line="360" w:lineRule="auto"/>
        <w:ind w:right="365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2"/>
          <w:sz w:val="24"/>
        </w:rPr>
        <w:t xml:space="preserve"> </w:t>
      </w:r>
      <w:r>
        <w:rPr>
          <w:sz w:val="24"/>
        </w:rPr>
        <w:t>С5Д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АВ-доступом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окклюзию</w:t>
      </w:r>
      <w:r>
        <w:rPr>
          <w:spacing w:val="7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вены</w:t>
      </w:r>
      <w:r>
        <w:rPr>
          <w:spacing w:val="37"/>
          <w:sz w:val="24"/>
        </w:rPr>
        <w:t xml:space="preserve"> </w:t>
      </w:r>
      <w:r>
        <w:rPr>
          <w:sz w:val="24"/>
        </w:rPr>
        <w:t>мы</w:t>
      </w:r>
      <w:r>
        <w:rPr>
          <w:spacing w:val="3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ангиографии</w:t>
      </w:r>
      <w:r>
        <w:rPr>
          <w:spacing w:val="38"/>
          <w:sz w:val="24"/>
        </w:rPr>
        <w:t xml:space="preserve"> </w:t>
      </w:r>
      <w:r>
        <w:rPr>
          <w:sz w:val="24"/>
        </w:rPr>
        <w:t>АВ-доступа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вены,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4"/>
          <w:sz w:val="24"/>
        </w:rPr>
        <w:t xml:space="preserve"> </w:t>
      </w:r>
      <w:r>
        <w:rPr>
          <w:sz w:val="24"/>
        </w:rPr>
        <w:t>отток,</w:t>
      </w:r>
      <w:r>
        <w:rPr>
          <w:spacing w:val="46"/>
          <w:sz w:val="24"/>
        </w:rPr>
        <w:t xml:space="preserve"> </w:t>
      </w:r>
      <w:r>
        <w:rPr>
          <w:sz w:val="24"/>
        </w:rPr>
        <w:t>c</w:t>
      </w:r>
      <w:r>
        <w:rPr>
          <w:spacing w:val="4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4"/>
          <w:sz w:val="24"/>
        </w:rPr>
        <w:t xml:space="preserve"> </w:t>
      </w:r>
      <w:r>
        <w:rPr>
          <w:sz w:val="24"/>
        </w:rPr>
        <w:t>рентгенэндоваскулярных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 восстановления проходимости сосуда при подтверждении диагноза [561-572].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А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20F84A5F" w14:textId="77777777" w:rsidR="00D67F41" w:rsidRDefault="00D67F41">
      <w:pPr>
        <w:spacing w:line="360" w:lineRule="auto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049E039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lastRenderedPageBreak/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Баллонную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ангиопластику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экстракорпорального диализа рассматривают как первичное симптоматическое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лечение, не исключая применения других эндоваскулярных техник по выбору врача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рентгенэндоваскулярной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существенную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рестенозов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баллонной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ангиопластики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 повторного вмешательства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стентирования. Проходимость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 коррекции окклюзии центральной вены не отличалась при стентировании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баллонной ангиопластики в ранние сроки, но была выше в последнем случае через 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года.</w:t>
      </w:r>
    </w:p>
    <w:p w14:paraId="5D2BD002" w14:textId="77777777" w:rsidR="00D67F41" w:rsidRDefault="00D67F41">
      <w:pPr>
        <w:pStyle w:val="a3"/>
        <w:spacing w:before="1"/>
        <w:ind w:left="0" w:firstLine="0"/>
        <w:jc w:val="left"/>
        <w:rPr>
          <w:i/>
          <w:sz w:val="21"/>
        </w:rPr>
      </w:pPr>
    </w:p>
    <w:p w14:paraId="74D7CCBE" w14:textId="77777777" w:rsidR="00D67F41" w:rsidRDefault="00BB6DAA">
      <w:pPr>
        <w:pStyle w:val="2"/>
        <w:numPr>
          <w:ilvl w:val="3"/>
          <w:numId w:val="14"/>
        </w:numPr>
        <w:tabs>
          <w:tab w:val="left" w:pos="1810"/>
        </w:tabs>
        <w:ind w:right="0"/>
      </w:pPr>
      <w:bookmarkStart w:id="24" w:name="_bookmark24"/>
      <w:bookmarkEnd w:id="24"/>
      <w:r>
        <w:rPr>
          <w:u w:val="thick"/>
        </w:rPr>
        <w:t>Поддерживающее</w:t>
      </w:r>
      <w:r>
        <w:rPr>
          <w:spacing w:val="-11"/>
          <w:u w:val="thick"/>
        </w:rPr>
        <w:t xml:space="preserve"> </w:t>
      </w:r>
      <w:r>
        <w:rPr>
          <w:u w:val="thick"/>
        </w:rPr>
        <w:t>лечение</w:t>
      </w:r>
      <w:r>
        <w:rPr>
          <w:spacing w:val="-9"/>
          <w:u w:val="thick"/>
        </w:rPr>
        <w:t xml:space="preserve"> </w:t>
      </w:r>
      <w:r>
        <w:rPr>
          <w:u w:val="thick"/>
        </w:rPr>
        <w:t>гемодиализом/гемодиафильтрацией</w:t>
      </w:r>
    </w:p>
    <w:p w14:paraId="15D68412" w14:textId="77777777" w:rsidR="00D67F41" w:rsidRDefault="00D67F41">
      <w:pPr>
        <w:pStyle w:val="a3"/>
        <w:ind w:left="0" w:firstLine="0"/>
        <w:jc w:val="left"/>
        <w:rPr>
          <w:b/>
          <w:sz w:val="25"/>
        </w:rPr>
      </w:pPr>
    </w:p>
    <w:p w14:paraId="6195618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90"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С5 мы рекомендуем незамедлительно начинать лечение ГД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ТПН,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неконтролируемых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консервативными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методами: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1"/>
          <w:sz w:val="24"/>
        </w:rPr>
        <w:t xml:space="preserve"> </w:t>
      </w:r>
      <w:r>
        <w:rPr>
          <w:sz w:val="24"/>
        </w:rPr>
        <w:t>уремии,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ЦНС</w:t>
      </w:r>
      <w:r>
        <w:rPr>
          <w:spacing w:val="1"/>
          <w:sz w:val="24"/>
        </w:rPr>
        <w:t xml:space="preserve"> </w:t>
      </w:r>
      <w:r>
        <w:rPr>
          <w:sz w:val="24"/>
        </w:rPr>
        <w:t>(энцефалопатия/когнитивные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нарушения);</w:t>
      </w:r>
      <w:r>
        <w:rPr>
          <w:spacing w:val="1"/>
          <w:sz w:val="24"/>
        </w:rPr>
        <w:t xml:space="preserve"> </w:t>
      </w:r>
      <w:r>
        <w:rPr>
          <w:sz w:val="24"/>
        </w:rPr>
        <w:t>серозитов;</w:t>
      </w:r>
      <w:r>
        <w:rPr>
          <w:spacing w:val="1"/>
          <w:sz w:val="24"/>
        </w:rPr>
        <w:t xml:space="preserve"> </w:t>
      </w:r>
      <w:r>
        <w:rPr>
          <w:sz w:val="24"/>
        </w:rPr>
        <w:t>декомпенсации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метаболического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ацидоза;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гиперкалиемии;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неконтролируемой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гипергидратации (отек мозга и легких) и АГ; тяжелой БЭН для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[418,419,425].</w:t>
      </w:r>
    </w:p>
    <w:p w14:paraId="3ACA9031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080A8B16" w14:textId="77777777" w:rsidR="00D67F41" w:rsidRDefault="00BB6DAA">
      <w:pPr>
        <w:spacing w:before="1"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Жизнеугрожающие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абсолютными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показаниями к экстренному проведению ЗПТ. Инициация диализа на фоне 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жизнеугрожающих осложнений должна быть определена как субоптимальная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запоздалая. Клиническое и социально-экономическое влияние незапланированного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(экстренного)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диализа является значительным, а основные его 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недооценкой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тяжести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больного и/или нерегулярностью наблюдения на преддиализном этапе, а 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коморбидностью,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мобильностью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информированностью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быстрыми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развитием ОПП на ХБП. Оптимальное начало ЗПТ позволяет снизить частоту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[425,426-430]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(подробнее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соотвествующие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рекомендации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3.5.1 «Начало диализа»).</w:t>
      </w:r>
    </w:p>
    <w:p w14:paraId="178671F5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1BCE88D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ОФП</w:t>
      </w:r>
      <w:r>
        <w:rPr>
          <w:spacing w:val="1"/>
          <w:sz w:val="24"/>
        </w:rPr>
        <w:t xml:space="preserve"> </w:t>
      </w:r>
      <w:r>
        <w:rPr>
          <w:sz w:val="24"/>
        </w:rPr>
        <w:t>(СКФ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клиренсу</w:t>
      </w:r>
      <w:r>
        <w:rPr>
          <w:spacing w:val="1"/>
          <w:sz w:val="24"/>
        </w:rPr>
        <w:t xml:space="preserve"> </w:t>
      </w:r>
      <w:r>
        <w:rPr>
          <w:sz w:val="24"/>
        </w:rPr>
        <w:t>мочевины</w:t>
      </w:r>
      <w:r>
        <w:rPr>
          <w:spacing w:val="10"/>
          <w:sz w:val="24"/>
        </w:rPr>
        <w:t xml:space="preserve"> </w:t>
      </w:r>
      <w:r>
        <w:rPr>
          <w:sz w:val="24"/>
        </w:rPr>
        <w:t>&lt;2</w:t>
      </w:r>
      <w:r>
        <w:rPr>
          <w:spacing w:val="11"/>
          <w:sz w:val="24"/>
        </w:rPr>
        <w:t xml:space="preserve"> </w:t>
      </w:r>
      <w:r>
        <w:rPr>
          <w:sz w:val="24"/>
        </w:rPr>
        <w:t>мл/мин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диурез</w:t>
      </w:r>
      <w:r>
        <w:rPr>
          <w:spacing w:val="12"/>
          <w:sz w:val="24"/>
        </w:rPr>
        <w:t xml:space="preserve"> </w:t>
      </w:r>
      <w:r>
        <w:rPr>
          <w:sz w:val="24"/>
        </w:rPr>
        <w:t>&lt;600</w:t>
      </w:r>
      <w:r>
        <w:rPr>
          <w:spacing w:val="11"/>
          <w:sz w:val="24"/>
        </w:rPr>
        <w:t xml:space="preserve"> </w:t>
      </w:r>
      <w:r>
        <w:rPr>
          <w:sz w:val="24"/>
        </w:rPr>
        <w:t>мл/сутки)</w:t>
      </w:r>
      <w:r>
        <w:rPr>
          <w:spacing w:val="10"/>
          <w:sz w:val="24"/>
        </w:rPr>
        <w:t xml:space="preserve"> </w:t>
      </w:r>
      <w:r>
        <w:rPr>
          <w:sz w:val="24"/>
        </w:rPr>
        <w:t>мы</w:t>
      </w:r>
      <w:r>
        <w:rPr>
          <w:spacing w:val="17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</w:t>
      </w:r>
    </w:p>
    <w:p w14:paraId="5D655D5A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4BB2216" w14:textId="77777777" w:rsidR="00D67F41" w:rsidRDefault="00BB6DAA">
      <w:pPr>
        <w:pStyle w:val="a3"/>
        <w:spacing w:before="77" w:line="362" w:lineRule="auto"/>
        <w:ind w:right="368" w:firstLine="0"/>
      </w:pPr>
      <w:r>
        <w:lastRenderedPageBreak/>
        <w:t>сеансов ГД не менее 3 раз в неделю с общим эффективным диализным временем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720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увеличения</w:t>
      </w:r>
      <w:r>
        <w:rPr>
          <w:spacing w:val="-4"/>
        </w:rPr>
        <w:t xml:space="preserve"> </w:t>
      </w:r>
      <w:r>
        <w:t>выживаемости</w:t>
      </w:r>
      <w:r>
        <w:rPr>
          <w:spacing w:val="4"/>
        </w:rPr>
        <w:t xml:space="preserve"> </w:t>
      </w:r>
      <w:r>
        <w:t>[573-575].</w:t>
      </w:r>
    </w:p>
    <w:p w14:paraId="6A17580B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1C9984BA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нескольких крупных наблюдательных исследованиях установлено,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что ГД c длительностью сеанса &lt;240 мин (&lt;720 мин/неделю при 3-разовом ГД)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сопровождается существенным повышением смертности. Напротив, каждые 30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сеанса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прогрессирующим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снижением рисков смерти от всех причин, от сердечно-сосудистых заболеваний,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внезапной смерти. Кроме того, пациенты с более длительным сеансом ГД имели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 низкое САД до и после диализа, более высокие уровни Hb (при той же дозе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ЭСС) и сывороточного альбумина, а также более низкие уровни P и K в сыворотке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крови.</w:t>
      </w:r>
    </w:p>
    <w:p w14:paraId="4885882B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45C5C717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71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ХБП</w:t>
      </w:r>
      <w:r>
        <w:rPr>
          <w:spacing w:val="-4"/>
          <w:sz w:val="24"/>
        </w:rPr>
        <w:t xml:space="preserve"> </w:t>
      </w:r>
      <w:r>
        <w:rPr>
          <w:sz w:val="24"/>
        </w:rPr>
        <w:t>С5Д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анурией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ОФП (СКФ по клиренсу мочевины &lt;2 мл/мин), получающих ГД 3 раза в 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29"/>
          <w:sz w:val="24"/>
        </w:rPr>
        <w:t xml:space="preserve"> </w:t>
      </w:r>
      <w:r>
        <w:rPr>
          <w:sz w:val="24"/>
        </w:rPr>
        <w:t>дозы</w:t>
      </w:r>
      <w:r>
        <w:rPr>
          <w:spacing w:val="2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менее</w:t>
      </w:r>
      <w:r>
        <w:rPr>
          <w:spacing w:val="29"/>
          <w:sz w:val="24"/>
        </w:rPr>
        <w:t xml:space="preserve"> </w:t>
      </w:r>
      <w:r>
        <w:rPr>
          <w:sz w:val="24"/>
        </w:rPr>
        <w:t>spKt/V</w:t>
      </w:r>
    </w:p>
    <w:p w14:paraId="4F73A5A8" w14:textId="77777777" w:rsidR="00D67F41" w:rsidRDefault="00BB6DAA">
      <w:pPr>
        <w:pStyle w:val="a3"/>
        <w:spacing w:line="362" w:lineRule="auto"/>
        <w:ind w:right="369" w:firstLine="0"/>
      </w:pPr>
      <w:r>
        <w:t>≥1,4 или eKt/V ≥1,2 (при использовании аппаратных методов определения этого</w:t>
      </w:r>
      <w:r>
        <w:rPr>
          <w:spacing w:val="1"/>
        </w:rPr>
        <w:t xml:space="preserve"> </w:t>
      </w:r>
      <w:r>
        <w:t>показателя)</w:t>
      </w:r>
      <w:r>
        <w:rPr>
          <w:spacing w:val="-2"/>
        </w:rPr>
        <w:t xml:space="preserve"> </w:t>
      </w:r>
      <w:r>
        <w:t>для снижения рисков смерти</w:t>
      </w:r>
      <w:r>
        <w:rPr>
          <w:spacing w:val="3"/>
        </w:rPr>
        <w:t xml:space="preserve"> </w:t>
      </w:r>
      <w:r>
        <w:t>[578-581].</w:t>
      </w:r>
    </w:p>
    <w:p w14:paraId="22A6F1E1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799A0207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Главной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достаточного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количества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среднемолекулярных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жидкости,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накапливаются при ТПН и приводят к развитию жизнеугрожающих осложнений.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уремических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симптомов,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электролитов,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предотвращение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БЭН.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Наряду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минимальной частоты и длительности процедур ГД, концепция достижения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«дозы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низкомолекулярных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субстанций)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 процедур и может способствовать достижению долгосрочных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Общепринятым маркером выведения в ходе ГД веществ с низкой молекулярной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массой является мочевина. Доза диализа должна выражаться коэффициентом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очищения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Kt/V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мочевине,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представленного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эквилибрированного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показателя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(eKt/V)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рассчитанного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двухпуловой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кинетической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</w:p>
    <w:p w14:paraId="244CB6B6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E0A3AD0" w14:textId="77777777" w:rsidR="00D67F41" w:rsidRDefault="00BB6DAA">
      <w:pPr>
        <w:spacing w:before="77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lastRenderedPageBreak/>
        <w:t>изменяемым объемом. eKt/V более надежно валидизирован в исследованиях исходов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диализной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терапии,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считать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оптимальным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настоящее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время.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 тем, в рутинной 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eKt/V часто рассчитывают по величине spKt/V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однопуловой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изменяемым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объемом,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ожидаемого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перераспределения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мочевины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(см.</w:t>
      </w:r>
    </w:p>
    <w:p w14:paraId="597EF71B" w14:textId="77777777" w:rsidR="00D67F41" w:rsidRDefault="00BB6DAA">
      <w:pPr>
        <w:spacing w:before="2"/>
        <w:ind w:left="1090"/>
        <w:jc w:val="both"/>
        <w:rPr>
          <w:i/>
          <w:sz w:val="24"/>
        </w:rPr>
      </w:pPr>
      <w:r>
        <w:rPr>
          <w:i/>
          <w:sz w:val="24"/>
        </w:rPr>
        <w:t>«Приложение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А3»,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п.3).</w:t>
      </w:r>
    </w:p>
    <w:p w14:paraId="76DAB3D4" w14:textId="77777777" w:rsidR="00D67F41" w:rsidRDefault="00BB6DAA">
      <w:pPr>
        <w:spacing w:before="137"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расчете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Kt/V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мочевины крови за время ГД, полученный результат примерно на 15% выше Kt/V,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аппаратным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[582].</w:t>
      </w:r>
    </w:p>
    <w:p w14:paraId="3F31B0DF" w14:textId="77777777" w:rsidR="00D67F41" w:rsidRDefault="00BB6DAA">
      <w:pPr>
        <w:spacing w:before="2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Помимо этого, при определении Kt/V по концентрации мочевины в крови до и после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сеанса диализа ошибки в заборе проб крови могут приводить к существенным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отклонениям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показателя Kt/V по мочевине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табл. 22.</w:t>
      </w:r>
    </w:p>
    <w:p w14:paraId="705B215E" w14:textId="77777777" w:rsidR="00D67F41" w:rsidRDefault="00BB6DAA">
      <w:pPr>
        <w:pStyle w:val="a3"/>
        <w:spacing w:line="360" w:lineRule="auto"/>
        <w:ind w:left="1090" w:right="370" w:firstLine="0"/>
      </w:pPr>
      <w:r>
        <w:t>Таблица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забора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Kt/V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мочевине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796"/>
      </w:tblGrid>
      <w:tr w:rsidR="00D67F41" w14:paraId="1498729E" w14:textId="77777777">
        <w:trPr>
          <w:trHeight w:val="275"/>
        </w:trPr>
        <w:tc>
          <w:tcPr>
            <w:tcW w:w="8646" w:type="dxa"/>
            <w:gridSpan w:val="2"/>
          </w:tcPr>
          <w:p w14:paraId="731C027D" w14:textId="77777777" w:rsidR="00D67F41" w:rsidRDefault="00BB6DAA">
            <w:pPr>
              <w:pStyle w:val="TableParagraph"/>
              <w:ind w:left="3704" w:right="2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проба</w:t>
            </w:r>
          </w:p>
        </w:tc>
      </w:tr>
      <w:tr w:rsidR="00D67F41" w14:paraId="7C692850" w14:textId="77777777">
        <w:trPr>
          <w:trHeight w:val="1103"/>
        </w:trPr>
        <w:tc>
          <w:tcPr>
            <w:tcW w:w="850" w:type="dxa"/>
          </w:tcPr>
          <w:p w14:paraId="3771DEF5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6" w:type="dxa"/>
          </w:tcPr>
          <w:p w14:paraId="26832264" w14:textId="77777777" w:rsidR="00D67F41" w:rsidRDefault="00BB6DAA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забираться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сосудистого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гепарином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натрия**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растворами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Kt/V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FCB1173" w14:textId="77777777" w:rsidR="00D67F41" w:rsidRDefault="00BB6DA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недооцениваться</w:t>
            </w:r>
          </w:p>
        </w:tc>
      </w:tr>
      <w:tr w:rsidR="00D67F41" w14:paraId="51FF5161" w14:textId="77777777">
        <w:trPr>
          <w:trHeight w:val="275"/>
        </w:trPr>
        <w:tc>
          <w:tcPr>
            <w:tcW w:w="8646" w:type="dxa"/>
            <w:gridSpan w:val="2"/>
          </w:tcPr>
          <w:p w14:paraId="693C8676" w14:textId="77777777" w:rsidR="00D67F41" w:rsidRDefault="00BB6DAA">
            <w:pPr>
              <w:pStyle w:val="TableParagraph"/>
              <w:ind w:left="3704" w:right="2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Конечная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проба</w:t>
            </w:r>
          </w:p>
        </w:tc>
      </w:tr>
      <w:tr w:rsidR="00D67F41" w14:paraId="7C353D51" w14:textId="77777777">
        <w:trPr>
          <w:trHeight w:val="275"/>
        </w:trPr>
        <w:tc>
          <w:tcPr>
            <w:tcW w:w="850" w:type="dxa"/>
          </w:tcPr>
          <w:p w14:paraId="4AE1E16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6" w:type="dxa"/>
          </w:tcPr>
          <w:p w14:paraId="56906310" w14:textId="77777777" w:rsidR="00D67F41" w:rsidRDefault="00BB6D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ультрафильтрации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D67F41" w14:paraId="7D5467C4" w14:textId="77777777">
        <w:trPr>
          <w:trHeight w:val="1103"/>
        </w:trPr>
        <w:tc>
          <w:tcPr>
            <w:tcW w:w="850" w:type="dxa"/>
          </w:tcPr>
          <w:p w14:paraId="217E4AD5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6" w:type="dxa"/>
          </w:tcPr>
          <w:p w14:paraId="05099158" w14:textId="77777777" w:rsidR="00D67F41" w:rsidRDefault="00BB6DAA">
            <w:pPr>
              <w:pStyle w:val="TableParagraph"/>
              <w:spacing w:before="1" w:line="240" w:lineRule="auto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Снизить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кровотока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мл/мин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секунд.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оптимальный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промежуток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времени,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необходимый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того,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чтобы</w:t>
            </w:r>
          </w:p>
          <w:p w14:paraId="5B1986C7" w14:textId="77777777" w:rsidR="00D67F41" w:rsidRDefault="00BB6DAA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новая,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нерециркулированная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кровь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попала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магистраль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артериальный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порт</w:t>
            </w:r>
          </w:p>
        </w:tc>
      </w:tr>
      <w:tr w:rsidR="00D67F41" w14:paraId="1E0EAF9E" w14:textId="77777777">
        <w:trPr>
          <w:trHeight w:val="3037"/>
        </w:trPr>
        <w:tc>
          <w:tcPr>
            <w:tcW w:w="850" w:type="dxa"/>
          </w:tcPr>
          <w:p w14:paraId="2A1DC47D" w14:textId="77777777" w:rsidR="00D67F41" w:rsidRDefault="00BB6DA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6" w:type="dxa"/>
          </w:tcPr>
          <w:p w14:paraId="5307B3AB" w14:textId="77777777" w:rsidR="00D67F41" w:rsidRDefault="00BB6DAA">
            <w:pPr>
              <w:pStyle w:val="TableParagraph"/>
              <w:spacing w:line="240" w:lineRule="auto"/>
              <w:ind w:left="108"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рециркуляции,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eKt/V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использоваться уравнение, предназначенное для АВ-доступа. </w:t>
            </w:r>
            <w:r>
              <w:rPr>
                <w:i/>
                <w:sz w:val="24"/>
              </w:rPr>
              <w:t>Конечная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проба может забираться через 1-2 минуты после снижения скорости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кровотока,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когда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артериовенозный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градиент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мочевины,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сердечно-легочной рециркуляцией, исчезнет. Этот метод отличается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преимуществом,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позволяет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исключить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вариабельность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воздействия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сердечно-легочной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рециркуляции,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однако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имеется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опасность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недооценки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Kt/V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из-за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очень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раннего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перераспределения</w:t>
            </w:r>
          </w:p>
          <w:p w14:paraId="6984932A" w14:textId="77777777" w:rsidR="00D67F41" w:rsidRDefault="00BB6DAA">
            <w:pPr>
              <w:pStyle w:val="TableParagraph"/>
              <w:spacing w:before="1" w:line="25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мочевины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и/или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генерации</w:t>
            </w:r>
          </w:p>
        </w:tc>
      </w:tr>
    </w:tbl>
    <w:p w14:paraId="3473EF74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Kt/V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ассоциируются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наблюдательных исследованиях. Негативные результаты РКИ HEMO указывают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то, что если более высокий Kt/V достигается в основном за счет 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кровотока,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Kt/V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пациент-ориентированных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исходов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отсутствует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[583].</w:t>
      </w:r>
    </w:p>
    <w:p w14:paraId="5EB611A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9D10034" w14:textId="77777777" w:rsidR="00D67F41" w:rsidRDefault="00BB6DAA">
      <w:pPr>
        <w:spacing w:before="77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lastRenderedPageBreak/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Kt/V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заменять, а дополнять обозначенный в соответствующей рекомендации нижний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лимит длительности процедуры. Для оценки адекватности процедур у пациентов,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получающих ГД с частотой, отличной от 3 раз в неделю, можно 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еженедельный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стандартный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Kt/V,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недельную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частоту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ГД, ОФП и положительно ассоциирован с выживаемостью. Кроме того, 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учитывать, что иные субстанции, накапливающиеся в организме пациентов с ХБП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С5Д (например, Na, P, бета-2-микроглобулин), имеют более медленные клиренсы, 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эффективного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удаления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решающее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длительность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процедуры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 3.4).</w:t>
      </w:r>
    </w:p>
    <w:p w14:paraId="32018303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7F0BE5CC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70" w:hanging="36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дозы</w:t>
      </w:r>
      <w:r>
        <w:rPr>
          <w:spacing w:val="-1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ХБП</w:t>
      </w:r>
      <w:r>
        <w:rPr>
          <w:spacing w:val="-12"/>
          <w:sz w:val="24"/>
        </w:rPr>
        <w:t xml:space="preserve"> </w:t>
      </w:r>
      <w:r>
        <w:rPr>
          <w:sz w:val="24"/>
        </w:rPr>
        <w:t>С5Д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анурией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ОФП,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ГДФ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 использовать целевые показатели spKt/V или eKt/V так же, как 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ГД</w:t>
      </w:r>
      <w:r>
        <w:rPr>
          <w:spacing w:val="2"/>
          <w:sz w:val="24"/>
        </w:rPr>
        <w:t xml:space="preserve"> </w:t>
      </w:r>
      <w:r>
        <w:rPr>
          <w:sz w:val="24"/>
        </w:rPr>
        <w:t>[584,585].</w:t>
      </w:r>
    </w:p>
    <w:p w14:paraId="067BCFE7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6E39015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принципов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транспорта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низкомолекулярных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сравнительных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исследованиях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ГДФ,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МА которых показал возможность использования и сравнимые значения spKt/V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eKt/V для обоих методов. Данных о связи значений spKt/V или eKt/V при 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ГДФ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исходами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представлено.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Вероятно,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ГДФ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существенное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конвекционный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рекомендацию).</w:t>
      </w:r>
    </w:p>
    <w:p w14:paraId="731B5430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7A79981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ОФП</w:t>
      </w:r>
      <w:r>
        <w:rPr>
          <w:spacing w:val="1"/>
          <w:sz w:val="24"/>
        </w:rPr>
        <w:t xml:space="preserve"> </w:t>
      </w:r>
      <w:r>
        <w:rPr>
          <w:sz w:val="24"/>
        </w:rPr>
        <w:t>(СКФ,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клиренсу</w:t>
      </w:r>
      <w:r>
        <w:rPr>
          <w:spacing w:val="1"/>
          <w:sz w:val="24"/>
        </w:rPr>
        <w:t xml:space="preserve"> </w:t>
      </w:r>
      <w:r>
        <w:rPr>
          <w:sz w:val="24"/>
        </w:rPr>
        <w:t>мочевины</w:t>
      </w:r>
      <w:r>
        <w:rPr>
          <w:spacing w:val="24"/>
          <w:sz w:val="24"/>
        </w:rPr>
        <w:t xml:space="preserve"> </w:t>
      </w:r>
      <w:r>
        <w:rPr>
          <w:sz w:val="24"/>
        </w:rPr>
        <w:t>4-8</w:t>
      </w:r>
      <w:r>
        <w:rPr>
          <w:spacing w:val="24"/>
          <w:sz w:val="24"/>
        </w:rPr>
        <w:t xml:space="preserve"> </w:t>
      </w:r>
      <w:r>
        <w:rPr>
          <w:sz w:val="24"/>
        </w:rPr>
        <w:t> </w:t>
      </w:r>
      <w:r>
        <w:rPr>
          <w:spacing w:val="24"/>
          <w:sz w:val="24"/>
        </w:rPr>
        <w:t xml:space="preserve"> </w:t>
      </w:r>
      <w:r>
        <w:rPr>
          <w:sz w:val="24"/>
        </w:rPr>
        <w:t>мл/мин</w:t>
      </w:r>
      <w:r>
        <w:rPr>
          <w:spacing w:val="25"/>
          <w:sz w:val="24"/>
        </w:rPr>
        <w:t xml:space="preserve"> </w:t>
      </w:r>
      <w:r>
        <w:rPr>
          <w:sz w:val="24"/>
        </w:rPr>
        <w:t>и/или</w:t>
      </w:r>
      <w:r>
        <w:rPr>
          <w:spacing w:val="25"/>
          <w:sz w:val="24"/>
        </w:rPr>
        <w:t xml:space="preserve"> </w:t>
      </w:r>
      <w:r>
        <w:rPr>
          <w:sz w:val="24"/>
        </w:rPr>
        <w:t>рСКФ</w:t>
      </w:r>
      <w:r>
        <w:rPr>
          <w:spacing w:val="25"/>
          <w:sz w:val="24"/>
        </w:rPr>
        <w:t xml:space="preserve"> </w:t>
      </w:r>
      <w:r>
        <w:rPr>
          <w:sz w:val="24"/>
        </w:rPr>
        <w:t>6-9</w:t>
      </w:r>
      <w:r>
        <w:rPr>
          <w:spacing w:val="24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25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и/или</w:t>
      </w:r>
      <w:r>
        <w:rPr>
          <w:spacing w:val="25"/>
          <w:sz w:val="24"/>
        </w:rPr>
        <w:t xml:space="preserve"> </w:t>
      </w:r>
      <w:r>
        <w:rPr>
          <w:sz w:val="24"/>
        </w:rPr>
        <w:t>суточным</w:t>
      </w:r>
      <w:r>
        <w:rPr>
          <w:spacing w:val="24"/>
          <w:sz w:val="24"/>
        </w:rPr>
        <w:t xml:space="preserve"> </w:t>
      </w:r>
      <w:r>
        <w:rPr>
          <w:sz w:val="24"/>
        </w:rPr>
        <w:t>диурезом</w:t>
      </w:r>
    </w:p>
    <w:p w14:paraId="25CD9948" w14:textId="77777777" w:rsidR="00D67F41" w:rsidRDefault="00BB6DAA">
      <w:pPr>
        <w:pStyle w:val="a3"/>
        <w:spacing w:line="360" w:lineRule="auto"/>
        <w:ind w:right="364" w:firstLine="0"/>
      </w:pPr>
      <w:r>
        <w:t>&gt;600 мл) мы рекомендуем в индивидуальном порядке рассмотреть возможность</w:t>
      </w:r>
      <w:r>
        <w:rPr>
          <w:spacing w:val="1"/>
        </w:rPr>
        <w:t xml:space="preserve"> </w:t>
      </w:r>
      <w:r>
        <w:t>начать</w:t>
      </w:r>
      <w:r>
        <w:rPr>
          <w:spacing w:val="-12"/>
        </w:rPr>
        <w:t xml:space="preserve"> </w:t>
      </w:r>
      <w:r>
        <w:t>лечение</w:t>
      </w:r>
      <w:r>
        <w:rPr>
          <w:spacing w:val="-14"/>
        </w:rPr>
        <w:t xml:space="preserve"> </w:t>
      </w:r>
      <w:r>
        <w:t>ГД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уменьшением</w:t>
      </w:r>
      <w:r>
        <w:rPr>
          <w:spacing w:val="-14"/>
        </w:rPr>
        <w:t xml:space="preserve"> </w:t>
      </w:r>
      <w:r>
        <w:t>частоты</w:t>
      </w:r>
      <w:r>
        <w:rPr>
          <w:spacing w:val="-13"/>
        </w:rPr>
        <w:t xml:space="preserve"> </w:t>
      </w:r>
      <w:r>
        <w:t>сеансов</w:t>
      </w:r>
      <w:r>
        <w:rPr>
          <w:spacing w:val="-13"/>
        </w:rPr>
        <w:t xml:space="preserve"> </w:t>
      </w:r>
      <w:r>
        <w:t>(1-2</w:t>
      </w:r>
      <w:r>
        <w:rPr>
          <w:spacing w:val="-13"/>
        </w:rPr>
        <w:t xml:space="preserve"> </w:t>
      </w:r>
      <w:r>
        <w:t>раза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неделю)</w:t>
      </w:r>
      <w:r>
        <w:rPr>
          <w:spacing w:val="-12"/>
        </w:rPr>
        <w:t xml:space="preserve"> </w:t>
      </w:r>
      <w:r>
        <w:t>и/или</w:t>
      </w:r>
      <w:r>
        <w:rPr>
          <w:spacing w:val="-12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эффективного диализного времени (240-690 минут в неделю) с целью презервации</w:t>
      </w:r>
      <w:r>
        <w:rPr>
          <w:spacing w:val="1"/>
        </w:rPr>
        <w:t xml:space="preserve"> </w:t>
      </w:r>
      <w:r>
        <w:t>ОФП,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осложнений</w:t>
      </w:r>
      <w:r>
        <w:rPr>
          <w:spacing w:val="1"/>
        </w:rPr>
        <w:t xml:space="preserve"> </w:t>
      </w:r>
      <w:r>
        <w:t>дисфункции</w:t>
      </w:r>
      <w:r>
        <w:rPr>
          <w:spacing w:val="1"/>
        </w:rPr>
        <w:t xml:space="preserve"> </w:t>
      </w:r>
      <w:r>
        <w:t>почек,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лечение [408,586].</w:t>
      </w:r>
    </w:p>
    <w:p w14:paraId="5B7E25A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1177C1AE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A4DD84C" w14:textId="77777777" w:rsidR="00D67F41" w:rsidRDefault="00BB6DAA">
      <w:pPr>
        <w:spacing w:before="77"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lastRenderedPageBreak/>
        <w:t xml:space="preserve">Комментарии: </w:t>
      </w:r>
      <w:r>
        <w:rPr>
          <w:i/>
          <w:sz w:val="24"/>
        </w:rPr>
        <w:t>Отчетливая обратная ассоциация ОФП (СКФ и диуреза), но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перитонеального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мочевины,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продемонстрирована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когортных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низкомолекулярных продуктов нативными почками имеет существенный вклад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уремии.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фактора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клинических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снижать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интенсивность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(частоту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индекса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Kt/V)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следовательно,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расходы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цитируемых МА показано, что тактика постепенного увеличения интенсивности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диализной терапии связана с более длительным сохранением ОФП и, возможно, 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редуцированной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интенсивности диализа должен быть индивидуализирован с учетом клинических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особенностей, включая (но не ограничиваясь) следующими показателями (см. табл.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23).</w:t>
      </w:r>
    </w:p>
    <w:p w14:paraId="576FBC44" w14:textId="77777777" w:rsidR="00D67F41" w:rsidRDefault="00BB6DAA">
      <w:pPr>
        <w:pStyle w:val="a3"/>
        <w:spacing w:before="3" w:line="360" w:lineRule="auto"/>
        <w:ind w:left="1090" w:right="370" w:firstLine="0"/>
      </w:pPr>
      <w:r>
        <w:rPr>
          <w:spacing w:val="-1"/>
        </w:rPr>
        <w:t>Таблица</w:t>
      </w:r>
      <w:r>
        <w:rPr>
          <w:spacing w:val="-16"/>
        </w:rPr>
        <w:t xml:space="preserve"> </w:t>
      </w:r>
      <w:r>
        <w:rPr>
          <w:spacing w:val="-1"/>
        </w:rPr>
        <w:t>23.</w:t>
      </w:r>
      <w:r>
        <w:rPr>
          <w:spacing w:val="-15"/>
        </w:rPr>
        <w:t xml:space="preserve"> </w:t>
      </w:r>
      <w:r>
        <w:rPr>
          <w:spacing w:val="-1"/>
        </w:rPr>
        <w:t>Клинические</w:t>
      </w:r>
      <w:r>
        <w:rPr>
          <w:spacing w:val="-15"/>
        </w:rPr>
        <w:t xml:space="preserve"> </w:t>
      </w:r>
      <w:r>
        <w:rPr>
          <w:spacing w:val="-1"/>
        </w:rPr>
        <w:t>индексы,</w:t>
      </w:r>
      <w:r>
        <w:rPr>
          <w:spacing w:val="-15"/>
        </w:rPr>
        <w:t xml:space="preserve"> </w:t>
      </w:r>
      <w:r>
        <w:rPr>
          <w:spacing w:val="-1"/>
        </w:rPr>
        <w:t>определяющие</w:t>
      </w:r>
      <w:r>
        <w:rPr>
          <w:spacing w:val="-16"/>
        </w:rPr>
        <w:t xml:space="preserve"> </w:t>
      </w:r>
      <w:r>
        <w:rPr>
          <w:spacing w:val="-1"/>
        </w:rPr>
        <w:t>возможность</w:t>
      </w:r>
      <w:r>
        <w:rPr>
          <w:spacing w:val="-15"/>
        </w:rPr>
        <w:t xml:space="preserve"> </w:t>
      </w:r>
      <w:r>
        <w:t>применения</w:t>
      </w:r>
      <w:r>
        <w:rPr>
          <w:spacing w:val="-15"/>
        </w:rPr>
        <w:t xml:space="preserve"> </w:t>
      </w:r>
      <w:r>
        <w:t>тактики</w:t>
      </w:r>
      <w:r>
        <w:rPr>
          <w:spacing w:val="-57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диализной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инициации</w:t>
      </w:r>
      <w:r>
        <w:rPr>
          <w:spacing w:val="-57"/>
        </w:rPr>
        <w:t xml:space="preserve"> </w:t>
      </w:r>
      <w:r>
        <w:t>ГД/ГДФ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D67F41" w14:paraId="48548F38" w14:textId="77777777">
        <w:trPr>
          <w:trHeight w:val="275"/>
        </w:trPr>
        <w:tc>
          <w:tcPr>
            <w:tcW w:w="8222" w:type="dxa"/>
          </w:tcPr>
          <w:p w14:paraId="749662A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Существенная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диурезом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мл/сут</w:t>
            </w:r>
          </w:p>
        </w:tc>
      </w:tr>
      <w:tr w:rsidR="00D67F41" w14:paraId="7F954529" w14:textId="77777777">
        <w:trPr>
          <w:trHeight w:val="277"/>
        </w:trPr>
        <w:tc>
          <w:tcPr>
            <w:tcW w:w="8222" w:type="dxa"/>
          </w:tcPr>
          <w:p w14:paraId="6F07214C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Междиализная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&lt;2,5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«сухого»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веса)</w:t>
            </w:r>
          </w:p>
        </w:tc>
      </w:tr>
      <w:tr w:rsidR="00D67F41" w14:paraId="224E3E5A" w14:textId="77777777">
        <w:trPr>
          <w:trHeight w:val="552"/>
        </w:trPr>
        <w:tc>
          <w:tcPr>
            <w:tcW w:w="8222" w:type="dxa"/>
          </w:tcPr>
          <w:p w14:paraId="1C8B2D1C" w14:textId="77777777" w:rsidR="00D67F41" w:rsidRDefault="00BB6DA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неконтролируемой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респираторной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</w:p>
        </w:tc>
      </w:tr>
      <w:tr w:rsidR="00D67F41" w14:paraId="4C44A3A6" w14:textId="77777777">
        <w:trPr>
          <w:trHeight w:val="275"/>
        </w:trPr>
        <w:tc>
          <w:tcPr>
            <w:tcW w:w="8222" w:type="dxa"/>
          </w:tcPr>
          <w:p w14:paraId="2EBAB87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Гиперкалиемия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&gt;5,5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ммоль/л)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</w:p>
        </w:tc>
      </w:tr>
      <w:tr w:rsidR="00D67F41" w14:paraId="3AA6E0BF" w14:textId="77777777">
        <w:trPr>
          <w:trHeight w:val="275"/>
        </w:trPr>
        <w:tc>
          <w:tcPr>
            <w:tcW w:w="8222" w:type="dxa"/>
          </w:tcPr>
          <w:p w14:paraId="0046E40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Гиперфосфатемия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&gt;1,77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ммоль/л)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</w:p>
        </w:tc>
      </w:tr>
      <w:tr w:rsidR="00D67F41" w14:paraId="0049143B" w14:textId="77777777">
        <w:trPr>
          <w:trHeight w:val="275"/>
        </w:trPr>
        <w:tc>
          <w:tcPr>
            <w:tcW w:w="8222" w:type="dxa"/>
          </w:tcPr>
          <w:p w14:paraId="2F08D11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БЭН</w:t>
            </w:r>
          </w:p>
        </w:tc>
      </w:tr>
      <w:tr w:rsidR="00D67F41" w14:paraId="3B2E0EA4" w14:textId="77777777">
        <w:trPr>
          <w:trHeight w:val="275"/>
        </w:trPr>
        <w:tc>
          <w:tcPr>
            <w:tcW w:w="8222" w:type="dxa"/>
          </w:tcPr>
          <w:p w14:paraId="0E99BE8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Гемоглобин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г/л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</w:p>
        </w:tc>
      </w:tr>
      <w:tr w:rsidR="00D67F41" w14:paraId="6EBDE0F7" w14:textId="77777777">
        <w:trPr>
          <w:trHeight w:val="275"/>
        </w:trPr>
        <w:tc>
          <w:tcPr>
            <w:tcW w:w="8222" w:type="dxa"/>
          </w:tcPr>
          <w:p w14:paraId="70F47F2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D67F41" w14:paraId="2596CF5F" w14:textId="77777777">
        <w:trPr>
          <w:trHeight w:val="277"/>
        </w:trPr>
        <w:tc>
          <w:tcPr>
            <w:tcW w:w="8222" w:type="dxa"/>
          </w:tcPr>
          <w:p w14:paraId="056C44C4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Клиренс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мочевины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мл/мин</w:t>
            </w:r>
          </w:p>
        </w:tc>
      </w:tr>
    </w:tbl>
    <w:p w14:paraId="259E43E2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Другим аргументом в пользу снижения интенсивности диализа является то,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начинают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вследствие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эпизода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 снижения СКФ. В этих случаях начало диализа в полной дозе и отказ 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 ОФП может лишить пациента шансов на восстановление 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достаточного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прекращения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[587].</w:t>
      </w:r>
    </w:p>
    <w:p w14:paraId="439EFCCF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Тактика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постепенного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тщательного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клинического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мониторирования,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регулярной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клиренсу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мочевины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диурезу)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расчетом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суммарного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низкомолекулярных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пропорционального увеличения частоты/длительности процедур ГД/ГДФ по мере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угасания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[588-595].</w:t>
      </w:r>
    </w:p>
    <w:p w14:paraId="4555648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7FE1B8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right="370" w:hanging="360"/>
        <w:rPr>
          <w:rFonts w:ascii="Symbol" w:hAnsi="Symbol"/>
          <w:sz w:val="20"/>
        </w:rPr>
      </w:pPr>
      <w:r>
        <w:rPr>
          <w:sz w:val="24"/>
        </w:rPr>
        <w:lastRenderedPageBreak/>
        <w:t>У пациентов c ХБП С5Д с существенной ОФП мы рекомендуем 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дозу, частоту и длительность процедур ГД/ГДФ по величине СКФ, измеренной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клиренсу мочевины, и ее динамики с целью максимально длительного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ОФП</w:t>
      </w:r>
      <w:r>
        <w:rPr>
          <w:spacing w:val="-2"/>
          <w:sz w:val="24"/>
        </w:rPr>
        <w:t xml:space="preserve"> </w:t>
      </w:r>
      <w:r>
        <w:rPr>
          <w:sz w:val="24"/>
        </w:rPr>
        <w:t>и снижения расходов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[591,596].</w:t>
      </w:r>
    </w:p>
    <w:p w14:paraId="6A73FD3C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7EC6E14D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Определенная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изложенная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соответствующей рекомендации (см. выше) позволяет в индивидуальном порядке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ГД/ГДФ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пониженной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интенсивностью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(т.н.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инкрементный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диализ).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Интенсивность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ГД/ГДФ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уменьшить,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уменьшив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сеанса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сеансов)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диализатора,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кровотока.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 быть увеличена с течением времени по мере неотвратимого 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значительной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целевой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(т.е.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Kt/V)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представляет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собой сумму клиренса, обеспечиваемого ГД и естественной функцией почек. В этих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ГД/ГДФ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мочевины,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обеспечиваемого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ОФП.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Существует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количественной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комбинированного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мочевины,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[597,598].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косвенными показателями адекватности диализа (контроль проявлений уремии,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ацидоза, АД, гидратации и электролитов), чтобы дозу диализа можно было 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своевременно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увеличить,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окажется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неадекватным.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Например, можно использовать индекс стандартного (недельного) Kt/V (stdKT/V),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низкомолекулярных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(почечный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stdKt/V)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ГД/ГДФ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(диализный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stdKt/V)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(целевые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&gt;2,3).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Ориентировочные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расчета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ГД/ГДФ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коррекцией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ОПФ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кратко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изложены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</w:t>
      </w:r>
    </w:p>
    <w:p w14:paraId="2EBE4681" w14:textId="77777777" w:rsidR="00D67F41" w:rsidRDefault="00BB6DAA">
      <w:pPr>
        <w:spacing w:before="3"/>
        <w:ind w:left="1090"/>
        <w:jc w:val="both"/>
        <w:rPr>
          <w:i/>
          <w:sz w:val="24"/>
        </w:rPr>
      </w:pPr>
      <w:r>
        <w:rPr>
          <w:i/>
          <w:sz w:val="24"/>
        </w:rPr>
        <w:t>«Приложении Г», п.4.</w:t>
      </w:r>
    </w:p>
    <w:p w14:paraId="54A37C55" w14:textId="77777777" w:rsidR="00D67F41" w:rsidRDefault="00BB6DAA">
      <w:pPr>
        <w:spacing w:before="137"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Примерная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тактика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постепенного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интенсивности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диализной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 представлена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табл. 24.</w:t>
      </w:r>
    </w:p>
    <w:p w14:paraId="1EE5AEEF" w14:textId="77777777" w:rsidR="00D67F41" w:rsidRDefault="00BB6DAA">
      <w:pPr>
        <w:pStyle w:val="a3"/>
        <w:spacing w:line="360" w:lineRule="auto"/>
        <w:ind w:left="1090" w:right="370" w:firstLine="0"/>
      </w:pPr>
      <w:r>
        <w:t>Таблица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Ориентировочные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ГД/ГДФ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ОФП</w:t>
      </w:r>
    </w:p>
    <w:p w14:paraId="6C74C96F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2694"/>
        <w:gridCol w:w="1277"/>
      </w:tblGrid>
      <w:tr w:rsidR="00D67F41" w14:paraId="059F531A" w14:textId="77777777">
        <w:trPr>
          <w:trHeight w:val="645"/>
        </w:trPr>
        <w:tc>
          <w:tcPr>
            <w:tcW w:w="2427" w:type="dxa"/>
          </w:tcPr>
          <w:p w14:paraId="57609385" w14:textId="77777777" w:rsidR="00D67F41" w:rsidRDefault="00BB6DAA">
            <w:pPr>
              <w:pStyle w:val="TableParagraph"/>
              <w:spacing w:before="1" w:line="240" w:lineRule="auto"/>
              <w:ind w:left="261" w:right="214" w:hanging="24"/>
              <w:rPr>
                <w:sz w:val="24"/>
              </w:rPr>
            </w:pPr>
            <w:r>
              <w:rPr>
                <w:sz w:val="24"/>
              </w:rPr>
              <w:lastRenderedPageBreak/>
              <w:t>Почечный клиренс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мочевины,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мл/мин</w:t>
            </w:r>
          </w:p>
        </w:tc>
        <w:tc>
          <w:tcPr>
            <w:tcW w:w="2694" w:type="dxa"/>
          </w:tcPr>
          <w:p w14:paraId="2F083A3F" w14:textId="77777777" w:rsidR="00D67F41" w:rsidRDefault="00BB6DAA">
            <w:pPr>
              <w:pStyle w:val="TableParagraph"/>
              <w:spacing w:before="1" w:line="240" w:lineRule="auto"/>
              <w:ind w:left="780" w:right="181" w:hanging="57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сеанса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ГД/ГДФ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(часы:мин)</w:t>
            </w:r>
          </w:p>
        </w:tc>
        <w:tc>
          <w:tcPr>
            <w:tcW w:w="1277" w:type="dxa"/>
          </w:tcPr>
          <w:p w14:paraId="69AF5010" w14:textId="77777777" w:rsidR="00D67F41" w:rsidRDefault="00BB6DAA">
            <w:pPr>
              <w:pStyle w:val="TableParagraph"/>
              <w:spacing w:before="1" w:line="240" w:lineRule="auto"/>
              <w:ind w:left="256" w:right="135" w:hanging="108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D67F41" w14:paraId="71B73A02" w14:textId="77777777">
        <w:trPr>
          <w:trHeight w:val="278"/>
        </w:trPr>
        <w:tc>
          <w:tcPr>
            <w:tcW w:w="2427" w:type="dxa"/>
            <w:tcBorders>
              <w:bottom w:val="nil"/>
            </w:tcBorders>
          </w:tcPr>
          <w:p w14:paraId="4C43C564" w14:textId="77777777" w:rsidR="00D67F41" w:rsidRDefault="00BB6DAA">
            <w:pPr>
              <w:pStyle w:val="TableParagraph"/>
              <w:spacing w:before="1" w:line="257" w:lineRule="exact"/>
              <w:ind w:left="1029" w:right="1026"/>
              <w:jc w:val="center"/>
              <w:rPr>
                <w:sz w:val="24"/>
              </w:rPr>
            </w:pPr>
            <w:r>
              <w:rPr>
                <w:sz w:val="24"/>
              </w:rPr>
              <w:t>&gt;9</w:t>
            </w:r>
          </w:p>
        </w:tc>
        <w:tc>
          <w:tcPr>
            <w:tcW w:w="2694" w:type="dxa"/>
          </w:tcPr>
          <w:p w14:paraId="5EF868F7" w14:textId="77777777" w:rsidR="00D67F41" w:rsidRDefault="00BB6DAA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00:00</w:t>
            </w:r>
          </w:p>
        </w:tc>
        <w:tc>
          <w:tcPr>
            <w:tcW w:w="1277" w:type="dxa"/>
          </w:tcPr>
          <w:p w14:paraId="7ADFAB30" w14:textId="77777777" w:rsidR="00D67F41" w:rsidRDefault="00BB6DAA">
            <w:pPr>
              <w:pStyle w:val="TableParagraph"/>
              <w:spacing w:before="1" w:line="257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67F41" w14:paraId="1EC3C93F" w14:textId="77777777">
        <w:trPr>
          <w:trHeight w:val="275"/>
        </w:trPr>
        <w:tc>
          <w:tcPr>
            <w:tcW w:w="2427" w:type="dxa"/>
            <w:tcBorders>
              <w:top w:val="nil"/>
            </w:tcBorders>
          </w:tcPr>
          <w:p w14:paraId="1D395C62" w14:textId="77777777" w:rsidR="00D67F41" w:rsidRDefault="00BB6DAA">
            <w:pPr>
              <w:pStyle w:val="TableParagraph"/>
              <w:ind w:left="1031" w:right="1026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94" w:type="dxa"/>
          </w:tcPr>
          <w:p w14:paraId="3C99E69B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03:00 – 04:00</w:t>
            </w:r>
          </w:p>
        </w:tc>
        <w:tc>
          <w:tcPr>
            <w:tcW w:w="1277" w:type="dxa"/>
          </w:tcPr>
          <w:p w14:paraId="77309B53" w14:textId="77777777" w:rsidR="00D67F41" w:rsidRDefault="00BB6DAA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0F3C81E7" w14:textId="77777777">
        <w:trPr>
          <w:trHeight w:val="275"/>
        </w:trPr>
        <w:tc>
          <w:tcPr>
            <w:tcW w:w="2427" w:type="dxa"/>
          </w:tcPr>
          <w:p w14:paraId="580C46BC" w14:textId="77777777" w:rsidR="00D67F41" w:rsidRDefault="00BB6DAA">
            <w:pPr>
              <w:pStyle w:val="TableParagraph"/>
              <w:ind w:left="1031" w:right="102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694" w:type="dxa"/>
          </w:tcPr>
          <w:p w14:paraId="6A0273C2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02:30 – 03:00</w:t>
            </w:r>
          </w:p>
        </w:tc>
        <w:tc>
          <w:tcPr>
            <w:tcW w:w="1277" w:type="dxa"/>
          </w:tcPr>
          <w:p w14:paraId="7B1FD508" w14:textId="77777777" w:rsidR="00D67F41" w:rsidRDefault="00BB6DAA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57340EE4" w14:textId="77777777">
        <w:trPr>
          <w:trHeight w:val="275"/>
        </w:trPr>
        <w:tc>
          <w:tcPr>
            <w:tcW w:w="2427" w:type="dxa"/>
          </w:tcPr>
          <w:p w14:paraId="1F504746" w14:textId="77777777" w:rsidR="00D67F41" w:rsidRDefault="00BB6DAA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14:paraId="65CAFF6D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277" w:type="dxa"/>
          </w:tcPr>
          <w:p w14:paraId="37B5DEE0" w14:textId="77777777" w:rsidR="00D67F41" w:rsidRDefault="00BB6DAA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61A9802A" w14:textId="77777777">
        <w:trPr>
          <w:trHeight w:val="275"/>
        </w:trPr>
        <w:tc>
          <w:tcPr>
            <w:tcW w:w="2427" w:type="dxa"/>
          </w:tcPr>
          <w:p w14:paraId="032C20AA" w14:textId="77777777" w:rsidR="00D67F41" w:rsidRDefault="00BB6DAA">
            <w:pPr>
              <w:pStyle w:val="TableParagraph"/>
              <w:ind w:left="1031" w:right="102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694" w:type="dxa"/>
          </w:tcPr>
          <w:p w14:paraId="4EEDD972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03:00 – 03:30</w:t>
            </w:r>
          </w:p>
        </w:tc>
        <w:tc>
          <w:tcPr>
            <w:tcW w:w="1277" w:type="dxa"/>
          </w:tcPr>
          <w:p w14:paraId="15BBD365" w14:textId="77777777" w:rsidR="00D67F41" w:rsidRDefault="00BB6DAA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7F41" w14:paraId="59117290" w14:textId="77777777">
        <w:trPr>
          <w:trHeight w:val="275"/>
        </w:trPr>
        <w:tc>
          <w:tcPr>
            <w:tcW w:w="2427" w:type="dxa"/>
          </w:tcPr>
          <w:p w14:paraId="3EA6A71F" w14:textId="77777777" w:rsidR="00D67F41" w:rsidRDefault="00BB6DAA">
            <w:pPr>
              <w:pStyle w:val="TableParagraph"/>
              <w:ind w:left="1028" w:right="1026"/>
              <w:jc w:val="center"/>
              <w:rPr>
                <w:sz w:val="24"/>
              </w:rPr>
            </w:pPr>
            <w:r>
              <w:rPr>
                <w:sz w:val="24"/>
              </w:rPr>
              <w:t>&lt;2</w:t>
            </w:r>
          </w:p>
        </w:tc>
        <w:tc>
          <w:tcPr>
            <w:tcW w:w="2694" w:type="dxa"/>
            <w:tcBorders>
              <w:bottom w:val="nil"/>
            </w:tcBorders>
          </w:tcPr>
          <w:p w14:paraId="1A661E44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&gt;04:00</w:t>
            </w:r>
          </w:p>
        </w:tc>
        <w:tc>
          <w:tcPr>
            <w:tcW w:w="1277" w:type="dxa"/>
          </w:tcPr>
          <w:p w14:paraId="5AA3CD8D" w14:textId="77777777" w:rsidR="00D67F41" w:rsidRDefault="00BB6DAA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0D64DE13" w14:textId="77777777" w:rsidR="00D67F41" w:rsidRDefault="00D67F41">
      <w:pPr>
        <w:pStyle w:val="a3"/>
        <w:spacing w:before="9"/>
        <w:ind w:left="0" w:firstLine="0"/>
        <w:jc w:val="left"/>
        <w:rPr>
          <w:sz w:val="12"/>
        </w:rPr>
      </w:pPr>
    </w:p>
    <w:p w14:paraId="71A8379F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68"/>
          <w:tab w:val="left" w:pos="4429"/>
          <w:tab w:val="left" w:pos="6342"/>
          <w:tab w:val="left" w:pos="6863"/>
          <w:tab w:val="left" w:pos="8164"/>
        </w:tabs>
        <w:spacing w:before="90" w:line="360" w:lineRule="auto"/>
        <w:ind w:right="362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ОФП,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стандартное</w:t>
      </w:r>
      <w:r>
        <w:rPr>
          <w:spacing w:val="1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ГД/ГДФ</w:t>
      </w:r>
      <w:r>
        <w:rPr>
          <w:spacing w:val="18"/>
          <w:sz w:val="24"/>
        </w:rPr>
        <w:t xml:space="preserve"> </w:t>
      </w:r>
      <w:r>
        <w:rPr>
          <w:sz w:val="24"/>
        </w:rPr>
        <w:t>мы</w:t>
      </w:r>
      <w:r>
        <w:rPr>
          <w:spacing w:val="17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7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1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8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сеансов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риска</w:t>
      </w:r>
      <w:r>
        <w:rPr>
          <w:spacing w:val="1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такой</w:t>
      </w:r>
      <w:r>
        <w:rPr>
          <w:spacing w:val="1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24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всех случаях, в которых он может иметь клиническую выгоду для пациента [576].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5D6ABBDB" w14:textId="77777777" w:rsidR="00D67F41" w:rsidRDefault="00BB6DAA">
      <w:pPr>
        <w:spacing w:before="2"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Цитируемый МА когортных исследований с группой сравнения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 (n=70506) продемонстрировал отчетливую ассоциацию увеличения 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частоты процедур 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 снижением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смертности.</w:t>
      </w:r>
    </w:p>
    <w:p w14:paraId="62B5AC61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В МА когортных исследований с группой сравнения и РКИ (n=70506) показано, что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интенсификация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(увеличение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&gt;4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сеансов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неделю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длительности сеанса &gt;5,5 ч) с любой формой стандартного диализа (ГД ≤4 сеанса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 неделю или ≤5,5 ч/сеанс) связана со снижением смертности [576]. Эти 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недавно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европейском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псевдорандомизацией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когорте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процедуры &gt;6 часов по сравнению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&lt;4 часов [577]. Эти результаты 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считать, что такой способ повышения дозы диализа, измеренной по Kt/V, 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 наиболее эффективной стратегией увеличения эффективности ГД с 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пациент-ориентированных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исходов.</w:t>
      </w:r>
    </w:p>
    <w:p w14:paraId="6EA2EDB0" w14:textId="77777777" w:rsidR="00D67F41" w:rsidRDefault="00BB6DAA">
      <w:pPr>
        <w:tabs>
          <w:tab w:val="left" w:pos="3323"/>
          <w:tab w:val="left" w:pos="5076"/>
          <w:tab w:val="left" w:pos="7892"/>
          <w:tab w:val="left" w:pos="9626"/>
        </w:tabs>
        <w:spacing w:before="1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К типичным случаям, в которых польза интенсификации процедур ГД/ГДФ может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выгодные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отнести: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трудность/невозможность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Kt/V;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плохо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контролируемую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АГ;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анемию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ЭСС;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нутриционного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статуса;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персистирующие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гиперфосфат-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гиперкалиеми.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очевидна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z w:val="24"/>
        </w:rPr>
        <w:tab/>
        <w:t>увеличения</w:t>
      </w:r>
      <w:r>
        <w:rPr>
          <w:i/>
          <w:sz w:val="24"/>
        </w:rPr>
        <w:tab/>
        <w:t>продолжительности</w:t>
      </w:r>
      <w:r>
        <w:rPr>
          <w:i/>
          <w:sz w:val="24"/>
        </w:rPr>
        <w:tab/>
        <w:t>процедуры</w:t>
      </w:r>
      <w:r>
        <w:rPr>
          <w:i/>
          <w:sz w:val="24"/>
        </w:rPr>
        <w:tab/>
        <w:t>у</w:t>
      </w:r>
    </w:p>
    <w:p w14:paraId="7B855AB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45F62055" w14:textId="77777777" w:rsidR="00D67F41" w:rsidRDefault="00BB6DAA">
      <w:pPr>
        <w:spacing w:before="77" w:line="362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lastRenderedPageBreak/>
        <w:t>гипергидратированных пациентов с целью снижения темпа ультрафильтрации 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самым,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уменьшения риска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синдиализных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осложнений.</w:t>
      </w:r>
    </w:p>
    <w:p w14:paraId="0E432E7B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Позитивные эффекты интенсификации ГД, вероятно, не касаются возрастных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(старше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80 лет).</w:t>
      </w:r>
    </w:p>
    <w:p w14:paraId="425AD0BE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3106DB5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У пациентов с ХБП С5Д, получающих лечение ГД, в отсутствие противопоказаний,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мы рекомендуем применение ГД интермиттирующего высокопоточного или ГДФ 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постдилюцией для снижения риска фатальных событий, а также сохранения ОФП</w:t>
      </w:r>
      <w:r>
        <w:rPr>
          <w:spacing w:val="1"/>
          <w:sz w:val="24"/>
        </w:rPr>
        <w:t xml:space="preserve"> </w:t>
      </w:r>
      <w:r>
        <w:rPr>
          <w:sz w:val="24"/>
        </w:rPr>
        <w:t>[585,595,599-604].</w:t>
      </w:r>
    </w:p>
    <w:p w14:paraId="6F1A96E3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A1B7853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однонаправленные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 пациент-ориентированных исходов в пользу ГД интермиттирующего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высокопоточного – его применение ассоциировано со снижением риска общей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сохранение ОФП в сравнении с низкопоточным ГД. В недавнем исследовании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псевдорандомизацией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процедуры низкопоточного ГД, может быть значительно улучшен после перехода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высокопоточные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(снижение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риска смерти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86%)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[605].</w:t>
      </w:r>
    </w:p>
    <w:p w14:paraId="3AE3FDB7" w14:textId="77777777" w:rsidR="00D67F41" w:rsidRDefault="00BB6DAA">
      <w:pPr>
        <w:spacing w:before="1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применении ГДФ (в одном и общей смертности). В более раннем МА РКИ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тренда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 симптоматической гипотензии (ОР 0,49; 95% ДИ 0,30-0,81) и 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бета-2-микроглобулина в сыворотке (-5,95 мг/л; 95% ДИ от -10,27 до -1,64).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ГДФ и высокопоточного ГД также установлена возможность более длительного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сравнении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низкопоточным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ГД.</w:t>
      </w:r>
    </w:p>
    <w:p w14:paraId="57892F18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44E08ED9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72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ГДФ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гемодинамической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нестабильностью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лечения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[604,606].</w:t>
      </w:r>
    </w:p>
    <w:p w14:paraId="75D50095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7844799" w14:textId="77777777" w:rsidR="00D67F41" w:rsidRDefault="00BB6DAA">
      <w:pPr>
        <w:spacing w:line="360" w:lineRule="auto"/>
        <w:ind w:left="1090" w:right="372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МА РКИ показано улучшение переносимости ГДФ в сравнении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ГД, главным образом, за счет улучшения гемодинамической стабильности в 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клинически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значимых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эпизодов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гипотензии.</w:t>
      </w:r>
    </w:p>
    <w:p w14:paraId="78BB689C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8A9131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lastRenderedPageBreak/>
        <w:t>Мы рекомендуем у пациентов ХБП С5Д, получающих лечение ГДФ, ее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 режиме постдилюции с конвективным объемом &gt;23 литров за процедуру (или,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приблизительно, объемом замещения &gt;21 литра за процедуру), скорректированного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стандартную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снижения смертности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[602].</w:t>
      </w:r>
    </w:p>
    <w:p w14:paraId="194D70AF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AE8A691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клинической практике используются различные режимы ГДФ,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различающиеся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инфузии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замещающей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жидкости: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постдилюцией,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предилюцией,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миддилюцией,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смешанной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дилюцией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двухтактной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дилюцией. ГДФ с постдилюцией является эффективным методом с точки 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удаления растворенных веществ. Одним из потенциальных недостатков метода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 то, что гемоконцентрация при высоких скоростях ультрафильтрации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 привести к депозиции белков плазмы на поверхности мембраны, закупорке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капилляров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диализатора,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проницаемости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мембраны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тромбированию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экстракорпорального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контура.</w:t>
      </w:r>
    </w:p>
    <w:p w14:paraId="5A4ADCF8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Объединенный МА индивидуальных данных 4 РКИ подтвердил более ранний 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[607]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Наибольшее выраженное улучшение выживаемости было у пациентов, получавших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доставленный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конвекционный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&gt;23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1,73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площади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поверхности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тела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сеанс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(что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приблизительно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объему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замещения</w:t>
      </w:r>
    </w:p>
    <w:p w14:paraId="050BFD33" w14:textId="77777777" w:rsidR="00D67F41" w:rsidRDefault="00BB6DAA">
      <w:pPr>
        <w:spacing w:before="2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&gt;21 литра – конвекционный объем минус ультрафильтрация). Скорректированный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 многим параметрам ОР для смертности от всех причин составил 0,78 (95% ДИ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0,62-0,98) и ОР 0,69 (95% ДИ 0,47-1,00) для смертности от 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заболеваний).</w:t>
      </w:r>
    </w:p>
    <w:p w14:paraId="37FD3E9B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интерпретации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учитывать,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высокая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скорость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кровотока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коморбидности с хорошо функционирующим сосудистым доступом и, в целом,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низким риском смерти от всех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причин.</w:t>
      </w:r>
    </w:p>
    <w:p w14:paraId="0957992D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продемонстрировано,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абсолютные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конвекции, как правило, были связаны с большей выживаемостью при ГДФ [608-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610].</w:t>
      </w:r>
    </w:p>
    <w:p w14:paraId="009C172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F314221" w14:textId="77777777" w:rsidR="00D67F41" w:rsidRDefault="00BB6DAA">
      <w:pPr>
        <w:spacing w:before="77"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lastRenderedPageBreak/>
        <w:t>Вероятно,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конвекции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параметрам,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зависящим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размеров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тела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(площади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поверхности,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объему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воды)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ожидаемой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ГДФ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[611].</w:t>
      </w:r>
    </w:p>
    <w:p w14:paraId="1FC2DBB6" w14:textId="77777777" w:rsidR="00D67F41" w:rsidRDefault="00BB6DAA">
      <w:pPr>
        <w:spacing w:before="2" w:line="360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t>Таким образом, объем конвекции за процедуру ГДФ имеет большее значение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оптимальной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ГДФ,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низкомолекулярных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веществ.</w:t>
      </w:r>
    </w:p>
    <w:p w14:paraId="11738D8B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1909B85C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70" w:hanging="360"/>
        <w:rPr>
          <w:rFonts w:ascii="Symbol" w:hAnsi="Symbol"/>
          <w:sz w:val="20"/>
        </w:rPr>
      </w:pPr>
      <w:r>
        <w:rPr>
          <w:sz w:val="24"/>
        </w:rPr>
        <w:t>Мы рекомендуем у пациентов ХБП С5Д, получающих ГДФ и имеющих 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тромбирования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диализатора вследствие избыточной гемоконцентрации, применение ГДФ в 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предилюции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смешанной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дилюции</w:t>
      </w:r>
      <w:r>
        <w:rPr>
          <w:spacing w:val="3"/>
          <w:sz w:val="24"/>
        </w:rPr>
        <w:t xml:space="preserve"> </w:t>
      </w:r>
      <w:r>
        <w:rPr>
          <w:sz w:val="24"/>
        </w:rPr>
        <w:t>[603,612].</w:t>
      </w:r>
    </w:p>
    <w:p w14:paraId="24F25101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7F1A53F3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инфузионного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ГДФ: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предилюция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предпочтительное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среднемолекулярных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субстанций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снижении клиренса по мочевине и креатинину; постдилюция – полноценное (по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низкомолекулярных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субстанций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среднемолекулярным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предилюцией;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миддилюция – введение раствора в кровяной сектор гемодиафильтра; смешанная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(пре-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пост-)дилюция.</w:t>
      </w:r>
    </w:p>
    <w:p w14:paraId="30138126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У пациентов ХБП С5, получающих ГДФ с постдилюцией и имеющих трудности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конвекционного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опасность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тромбирования диализатора вследствие избыточной гемоконцентрации 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рассмотреть применение ГДФ в режиме предилюции или смешанной дилюции. Из-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(200-250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мл/мин)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предилюции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 получать достаточно большие объемы замещающей жидкости (более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40 л/сеанс почти у всех пациентов) и по сравнению ГДФ с постдилюцией 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молекулярной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белками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токсинов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меньшей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несовместимостью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(напряжением сдвига или активацией межклеточных или клеточно-мембранных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взаимодействий).</w:t>
      </w:r>
    </w:p>
    <w:p w14:paraId="774E499F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116B492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70" w:hanging="360"/>
        <w:rPr>
          <w:rFonts w:ascii="Symbol" w:hAnsi="Symbol"/>
          <w:sz w:val="20"/>
        </w:rPr>
      </w:pPr>
      <w:r>
        <w:rPr>
          <w:sz w:val="24"/>
        </w:rPr>
        <w:t>Мы рекомендуем у пациентов с ХБП С5Д во всех случаях проведения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ГД/ГДФ отдавать предпочтение использованию диализаторов, для 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5"/>
          <w:sz w:val="24"/>
        </w:rPr>
        <w:t xml:space="preserve"> </w:t>
      </w:r>
      <w:r>
        <w:rPr>
          <w:sz w:val="24"/>
        </w:rPr>
        <w:t>биосовместимые</w:t>
      </w:r>
      <w:r>
        <w:rPr>
          <w:spacing w:val="-13"/>
          <w:sz w:val="24"/>
        </w:rPr>
        <w:t xml:space="preserve"> </w:t>
      </w:r>
      <w:r>
        <w:rPr>
          <w:sz w:val="24"/>
        </w:rPr>
        <w:t>(синтетические)</w:t>
      </w:r>
      <w:r>
        <w:rPr>
          <w:spacing w:val="-12"/>
          <w:sz w:val="24"/>
        </w:rPr>
        <w:t xml:space="preserve"> </w:t>
      </w:r>
      <w:r>
        <w:rPr>
          <w:sz w:val="24"/>
        </w:rPr>
        <w:t>мембраны,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эффективности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[613].</w:t>
      </w:r>
    </w:p>
    <w:p w14:paraId="5BE248B0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30B7AE1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A75D5A4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решающее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биологической несовместимости процедур экстракорпорального кровообращения,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потому что комплемент в большом количестве присутствует в крови. Более того,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активация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врожденного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иммунитета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ГД/ГДФ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зачастую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игнорируемый,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механизм,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высокой заболеваемости и смертности этих пациентов. Недостатком мембран,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купрофане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(замещенной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целлюлозе),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целлюлозы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иммунореактивность из-за большого количества свободных гидроксильных групп.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Впоследствии для улучшения биосовместимости разработаны модифицированные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целлюлозные мембраны путем замены свободных гидроксильных групп различными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заместителями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(особенно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ацетатными).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шагом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была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разработка</w:t>
      </w:r>
    </w:p>
    <w:p w14:paraId="5591CE7E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«синтетических»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полиакрилонитрил,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акрилонитрил-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натрийметаллилсульфонат,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полисульфон,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поликарбонат,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полиамид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полиметилметакрилатные мембраны. В настоящее время в клинической 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чаще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«синтетические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мембраны»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полиакрилонитрила,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акрилонитрил-натрийметаллилсульфоната,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полисульфона,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поликарбоната,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полиамида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полиметилметакрилата),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преимущества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различный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размер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пор и сниженная иммунореактивность. Однако, современные «биосовместимые»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предотвращают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комплемента.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квази-РКИ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ассоциированы со значительно более высокими значениями Kt/V по сравнению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модифицированными целлюлозными мембранами (средняя разница 0,20; 95% 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0,11-0,29).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целлюлозными/модифицированными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целлюлозными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синтетических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пациент-ориентированных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исходов: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симптомов,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настоящего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представлено [599].</w:t>
      </w:r>
    </w:p>
    <w:p w14:paraId="55AB906A" w14:textId="77777777" w:rsidR="00D67F41" w:rsidRDefault="00D67F41">
      <w:pPr>
        <w:pStyle w:val="a3"/>
        <w:spacing w:before="8"/>
        <w:ind w:left="0" w:firstLine="0"/>
        <w:jc w:val="left"/>
        <w:rPr>
          <w:i/>
          <w:sz w:val="20"/>
        </w:rPr>
      </w:pPr>
    </w:p>
    <w:p w14:paraId="31D007C7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 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ГД/ГДФ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клинически значимых реакций на диализные мембраны ее замену на мембрану из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другого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которая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доступна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медицинском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[614].</w:t>
      </w:r>
    </w:p>
    <w:p w14:paraId="14C72BE5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7EBB86C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690EE4F8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Реакции типа А начинаются в течение первых 30 минут 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 сеанса ГД (зуд, жжение в сосудистом доступе, кашель, насморк, спазмы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одышка,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бронхоспазм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остановка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сердца),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опосредованы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механизмами,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зависящими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иммуноглобулина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(анафилактические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реакции)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(анафилактоидные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реакции).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анафилактические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реакции типа A были связаны с использованием этиленоксида, который ведет себя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как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гаптен,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реагирующий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белками,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альбумин,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способствуя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денатурации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неоантигены,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стимулировать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иммунный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Формальдегид,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латекс,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хлоргексидин</w:t>
      </w:r>
      <w:r>
        <w:rPr>
          <w:i/>
          <w:sz w:val="24"/>
          <w:vertAlign w:val="superscript"/>
        </w:rPr>
        <w:t>**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железа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внутривенного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введения,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антианемические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бычьего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желатина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полисорбата 80), и гепарин натрия** также могут действовать как гаптены.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Анафилактоидные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вызваны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опиатами,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контрастными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веществами йода и мембраной AN69 у пациентов, принимающих иАПФ и НПВП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(противопоказанных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выполненных 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активировать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брадикининовую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(полиакрилонитрил))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[615].</w:t>
      </w:r>
    </w:p>
    <w:p w14:paraId="7B72E0D9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высвобождению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гистамина,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лейкотриенов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брадикинина.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чаще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сообщалось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подвергшихся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биосовместимых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целлюлозных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мембранах.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возникают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позже,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минут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сеанса.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Симптомы очень разнообразны и могут включать одышку, боль в груди, головную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тошноту, рвоту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гипотонию.</w:t>
      </w:r>
    </w:p>
    <w:p w14:paraId="0128CE1C" w14:textId="77777777" w:rsidR="00D67F41" w:rsidRDefault="00BB6DAA">
      <w:pPr>
        <w:spacing w:line="360" w:lineRule="auto"/>
        <w:ind w:left="1090" w:right="373"/>
        <w:jc w:val="both"/>
        <w:rPr>
          <w:i/>
          <w:sz w:val="24"/>
        </w:rPr>
      </w:pPr>
      <w:r>
        <w:rPr>
          <w:i/>
          <w:sz w:val="24"/>
        </w:rPr>
        <w:t>Развитие таких реакций требует их профилактики в дальнейшем за счет смены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мембраны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(синтетические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триацетат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целлюлозы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наоборот)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[616].</w:t>
      </w:r>
    </w:p>
    <w:p w14:paraId="1577C398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2E975345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8" w:hanging="360"/>
        <w:rPr>
          <w:rFonts w:ascii="Symbol" w:hAnsi="Symbol"/>
          <w:sz w:val="20"/>
        </w:rPr>
      </w:pPr>
      <w:r>
        <w:rPr>
          <w:sz w:val="24"/>
        </w:rPr>
        <w:t>Мы рекомендуем у пациентов ХБП С5Д во всех случаях проведения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ГД/ГДФ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фистульные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предписанному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кровотоку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баротравмы</w:t>
      </w:r>
      <w:r>
        <w:rPr>
          <w:spacing w:val="-13"/>
          <w:sz w:val="24"/>
        </w:rPr>
        <w:t xml:space="preserve"> </w:t>
      </w:r>
      <w:r>
        <w:rPr>
          <w:sz w:val="24"/>
        </w:rPr>
        <w:t>эритроцитов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эмболии</w:t>
      </w:r>
      <w:r>
        <w:rPr>
          <w:spacing w:val="2"/>
          <w:sz w:val="24"/>
        </w:rPr>
        <w:t xml:space="preserve"> </w:t>
      </w:r>
      <w:r>
        <w:rPr>
          <w:sz w:val="24"/>
        </w:rPr>
        <w:t>[73,617].</w:t>
      </w:r>
    </w:p>
    <w:p w14:paraId="7E62541E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1D42077D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Для исключения баротравмы эритроцитов и воздушной эмболии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фистульные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предписанному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кровотоку,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скорость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кровотока,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соответствующую</w:t>
      </w:r>
    </w:p>
    <w:p w14:paraId="0925F698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071D0D5" w14:textId="77777777" w:rsidR="00D67F41" w:rsidRDefault="00BB6DAA">
      <w:pPr>
        <w:spacing w:before="77" w:line="362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дебиту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сосудистого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доступа,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гарантирует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величину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отрицательного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давления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насосом крови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мм рт. ст.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(табл. 25).</w:t>
      </w:r>
    </w:p>
    <w:p w14:paraId="796523E9" w14:textId="77777777" w:rsidR="00D67F41" w:rsidRDefault="00BB6DAA">
      <w:pPr>
        <w:pStyle w:val="a3"/>
        <w:spacing w:line="360" w:lineRule="auto"/>
        <w:ind w:left="1090" w:right="374" w:firstLine="0"/>
      </w:pPr>
      <w:r>
        <w:t>Таблица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Рекомендуемый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игл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предписанной</w:t>
      </w:r>
      <w:r>
        <w:rPr>
          <w:spacing w:val="-1"/>
        </w:rPr>
        <w:t xml:space="preserve"> </w:t>
      </w:r>
      <w:r>
        <w:t>скорости кровотока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8"/>
        <w:gridCol w:w="2127"/>
      </w:tblGrid>
      <w:tr w:rsidR="00D67F41" w14:paraId="7AEED89D" w14:textId="77777777">
        <w:trPr>
          <w:trHeight w:val="553"/>
        </w:trPr>
        <w:tc>
          <w:tcPr>
            <w:tcW w:w="2552" w:type="dxa"/>
          </w:tcPr>
          <w:p w14:paraId="381FAC1D" w14:textId="77777777" w:rsidR="00D67F41" w:rsidRDefault="00BB6DAA">
            <w:pPr>
              <w:pStyle w:val="TableParagraph"/>
              <w:spacing w:line="276" w:lineRule="exact"/>
              <w:ind w:left="818" w:right="223" w:hanging="575"/>
              <w:rPr>
                <w:sz w:val="24"/>
              </w:rPr>
            </w:pPr>
            <w:r>
              <w:rPr>
                <w:sz w:val="24"/>
              </w:rPr>
              <w:t>Скорость кровотока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(мл/мин)</w:t>
            </w:r>
          </w:p>
        </w:tc>
        <w:tc>
          <w:tcPr>
            <w:tcW w:w="1558" w:type="dxa"/>
          </w:tcPr>
          <w:p w14:paraId="321AA1CA" w14:textId="77777777" w:rsidR="00D67F41" w:rsidRDefault="00BB6DAA">
            <w:pPr>
              <w:pStyle w:val="TableParagraph"/>
              <w:spacing w:line="274" w:lineRule="exact"/>
              <w:ind w:left="199" w:right="191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</w:p>
        </w:tc>
        <w:tc>
          <w:tcPr>
            <w:tcW w:w="2127" w:type="dxa"/>
          </w:tcPr>
          <w:p w14:paraId="42BD8046" w14:textId="77777777" w:rsidR="00D67F41" w:rsidRDefault="00BB6DAA">
            <w:pPr>
              <w:pStyle w:val="TableParagraph"/>
              <w:spacing w:line="276" w:lineRule="exact"/>
              <w:ind w:left="381" w:right="367" w:firstLine="52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(мм)</w:t>
            </w:r>
          </w:p>
        </w:tc>
      </w:tr>
      <w:tr w:rsidR="00D67F41" w14:paraId="105DF5AD" w14:textId="77777777">
        <w:trPr>
          <w:trHeight w:val="275"/>
        </w:trPr>
        <w:tc>
          <w:tcPr>
            <w:tcW w:w="2552" w:type="dxa"/>
          </w:tcPr>
          <w:p w14:paraId="37F90169" w14:textId="77777777" w:rsidR="00D67F41" w:rsidRDefault="00BB6DAA">
            <w:pPr>
              <w:pStyle w:val="TableParagraph"/>
              <w:ind w:left="772" w:right="770"/>
              <w:jc w:val="center"/>
              <w:rPr>
                <w:sz w:val="24"/>
              </w:rPr>
            </w:pPr>
            <w:r>
              <w:rPr>
                <w:sz w:val="24"/>
              </w:rPr>
              <w:t>≤ 200</w:t>
            </w:r>
          </w:p>
        </w:tc>
        <w:tc>
          <w:tcPr>
            <w:tcW w:w="1558" w:type="dxa"/>
          </w:tcPr>
          <w:p w14:paraId="66B7F514" w14:textId="77777777" w:rsidR="00D67F41" w:rsidRDefault="00BB6DAA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17G</w:t>
            </w:r>
          </w:p>
        </w:tc>
        <w:tc>
          <w:tcPr>
            <w:tcW w:w="2127" w:type="dxa"/>
          </w:tcPr>
          <w:p w14:paraId="3A41FB99" w14:textId="77777777" w:rsidR="00D67F41" w:rsidRDefault="00BB6DAA">
            <w:pPr>
              <w:pStyle w:val="TableParagraph"/>
              <w:ind w:left="9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D67F41" w14:paraId="2C6A670D" w14:textId="77777777">
        <w:trPr>
          <w:trHeight w:val="275"/>
        </w:trPr>
        <w:tc>
          <w:tcPr>
            <w:tcW w:w="2552" w:type="dxa"/>
          </w:tcPr>
          <w:p w14:paraId="7FA6A032" w14:textId="77777777" w:rsidR="00D67F41" w:rsidRDefault="00BB6DAA">
            <w:pPr>
              <w:pStyle w:val="TableParagraph"/>
              <w:ind w:left="772" w:right="770"/>
              <w:jc w:val="center"/>
              <w:rPr>
                <w:sz w:val="24"/>
              </w:rPr>
            </w:pPr>
            <w:r>
              <w:rPr>
                <w:sz w:val="24"/>
              </w:rPr>
              <w:t>200 – 280</w:t>
            </w:r>
          </w:p>
        </w:tc>
        <w:tc>
          <w:tcPr>
            <w:tcW w:w="1558" w:type="dxa"/>
          </w:tcPr>
          <w:p w14:paraId="365CA0C4" w14:textId="77777777" w:rsidR="00D67F41" w:rsidRDefault="00BB6DAA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16G</w:t>
            </w:r>
          </w:p>
        </w:tc>
        <w:tc>
          <w:tcPr>
            <w:tcW w:w="2127" w:type="dxa"/>
          </w:tcPr>
          <w:p w14:paraId="1A9049C2" w14:textId="77777777" w:rsidR="00D67F41" w:rsidRDefault="00BB6DAA">
            <w:pPr>
              <w:pStyle w:val="TableParagraph"/>
              <w:ind w:left="911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D67F41" w14:paraId="155F2747" w14:textId="77777777">
        <w:trPr>
          <w:trHeight w:val="275"/>
        </w:trPr>
        <w:tc>
          <w:tcPr>
            <w:tcW w:w="2552" w:type="dxa"/>
          </w:tcPr>
          <w:p w14:paraId="090033D2" w14:textId="77777777" w:rsidR="00D67F41" w:rsidRDefault="00BB6DAA">
            <w:pPr>
              <w:pStyle w:val="TableParagraph"/>
              <w:ind w:left="772" w:right="770"/>
              <w:jc w:val="center"/>
              <w:rPr>
                <w:sz w:val="24"/>
              </w:rPr>
            </w:pPr>
            <w:r>
              <w:rPr>
                <w:sz w:val="24"/>
              </w:rPr>
              <w:t>280 – 400</w:t>
            </w:r>
          </w:p>
        </w:tc>
        <w:tc>
          <w:tcPr>
            <w:tcW w:w="1558" w:type="dxa"/>
          </w:tcPr>
          <w:p w14:paraId="67D0A773" w14:textId="77777777" w:rsidR="00D67F41" w:rsidRDefault="00BB6DAA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15G</w:t>
            </w:r>
          </w:p>
        </w:tc>
        <w:tc>
          <w:tcPr>
            <w:tcW w:w="2127" w:type="dxa"/>
          </w:tcPr>
          <w:p w14:paraId="4AB4CE67" w14:textId="77777777" w:rsidR="00D67F41" w:rsidRDefault="00BB6DAA">
            <w:pPr>
              <w:pStyle w:val="TableParagraph"/>
              <w:ind w:left="911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D67F41" w14:paraId="570A6610" w14:textId="77777777">
        <w:trPr>
          <w:trHeight w:val="275"/>
        </w:trPr>
        <w:tc>
          <w:tcPr>
            <w:tcW w:w="2552" w:type="dxa"/>
          </w:tcPr>
          <w:p w14:paraId="7E728ACF" w14:textId="77777777" w:rsidR="00D67F41" w:rsidRDefault="00BB6DAA">
            <w:pPr>
              <w:pStyle w:val="TableParagraph"/>
              <w:ind w:left="772" w:right="770"/>
              <w:jc w:val="center"/>
              <w:rPr>
                <w:sz w:val="24"/>
              </w:rPr>
            </w:pPr>
            <w:r>
              <w:rPr>
                <w:sz w:val="24"/>
              </w:rPr>
              <w:t>≥ 400</w:t>
            </w:r>
          </w:p>
        </w:tc>
        <w:tc>
          <w:tcPr>
            <w:tcW w:w="1558" w:type="dxa"/>
          </w:tcPr>
          <w:p w14:paraId="0B441400" w14:textId="77777777" w:rsidR="00D67F41" w:rsidRDefault="00BB6DAA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14G</w:t>
            </w:r>
          </w:p>
        </w:tc>
        <w:tc>
          <w:tcPr>
            <w:tcW w:w="2127" w:type="dxa"/>
          </w:tcPr>
          <w:p w14:paraId="4DBFED96" w14:textId="77777777" w:rsidR="00D67F41" w:rsidRDefault="00BB6DAA">
            <w:pPr>
              <w:pStyle w:val="TableParagraph"/>
              <w:ind w:left="911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</w:tbl>
    <w:p w14:paraId="44FA5418" w14:textId="77777777" w:rsidR="00D67F41" w:rsidRDefault="00D67F41">
      <w:pPr>
        <w:pStyle w:val="a3"/>
        <w:spacing w:before="6"/>
        <w:ind w:left="0" w:firstLine="0"/>
        <w:jc w:val="left"/>
        <w:rPr>
          <w:sz w:val="20"/>
        </w:rPr>
      </w:pPr>
    </w:p>
    <w:p w14:paraId="5279063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pacing w:val="-2"/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рекомендуем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пациентов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ХБП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С5Д,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получающих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лечение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процедурами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ГДФ,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препараты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«Группы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гепарина»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отсутствии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противопоказаний</w:t>
      </w:r>
      <w:r>
        <w:rPr>
          <w:spacing w:val="-57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тромбообразования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экстракорпоральном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контуре [618-620].</w:t>
      </w:r>
    </w:p>
    <w:p w14:paraId="07F06298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2C03294D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выявили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различий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кровотечений,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кровотечений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АВФ,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гепарином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натрия**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препаратами: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далтепарин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эноксапарин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натрия**,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надропарин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кальция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дешевым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гепарин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натрия**,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который следует использовать в виде постоянной инфузии с нагрузочной дозой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начале диализа. Варианты схем проведения антикоагуляции гепарином натрия**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«Приложении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А3»,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дозировании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тромбогенность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поверхностей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экстракорпорального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контура,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 процедуры и индивидуальные свойства пациента. При наличии рисков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применения гепарина натрия** таких как тромбоцитопения, анафилактические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реакции,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гиперкалиемия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возможна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замена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(см.</w:t>
      </w:r>
    </w:p>
    <w:p w14:paraId="10543EC6" w14:textId="77777777" w:rsidR="00D67F41" w:rsidRDefault="00BB6DAA">
      <w:pPr>
        <w:spacing w:before="3"/>
        <w:ind w:left="1090"/>
        <w:jc w:val="both"/>
        <w:rPr>
          <w:i/>
          <w:sz w:val="24"/>
        </w:rPr>
      </w:pPr>
      <w:r>
        <w:rPr>
          <w:i/>
          <w:sz w:val="24"/>
        </w:rPr>
        <w:t>«Приложение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А3»,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п.2).</w:t>
      </w:r>
    </w:p>
    <w:p w14:paraId="0AF8F691" w14:textId="77777777" w:rsidR="00D67F41" w:rsidRDefault="00BB6DAA">
      <w:pPr>
        <w:spacing w:before="136" w:line="360" w:lineRule="auto"/>
        <w:ind w:left="1090" w:right="365"/>
        <w:jc w:val="both"/>
        <w:rPr>
          <w:i/>
          <w:sz w:val="24"/>
        </w:rPr>
      </w:pPr>
      <w:r>
        <w:rPr>
          <w:i/>
          <w:spacing w:val="-1"/>
          <w:sz w:val="24"/>
        </w:rPr>
        <w:t>При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повышенном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риске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кровотечения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редуцировать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антикоагулянтную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терапию.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 дозированной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гепаринизации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 свертывания, безгепаринового диализа, в том числе – на мембранах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антикоагуляционным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покрытием,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цитратной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антикоагуляции,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диализа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цитратным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диализатом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Регионарная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гепаринизация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инактивацией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протамином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сульфатом**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нежелательна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ввиду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завершения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сеанса лечения.</w:t>
      </w:r>
    </w:p>
    <w:p w14:paraId="0C17DAD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A332C7F" w14:textId="77777777" w:rsidR="00D67F41" w:rsidRDefault="00BB6DAA">
      <w:pPr>
        <w:spacing w:before="77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При развитии индуцированной гепарином тромбоцитопении 2 типа 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рассмотреть альтернативные препараты – прямые ингибиторы тромбина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ПД.</w:t>
      </w:r>
    </w:p>
    <w:p w14:paraId="683EB510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48B5181B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-14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ХБП</w:t>
      </w:r>
      <w:r>
        <w:rPr>
          <w:spacing w:val="-13"/>
          <w:sz w:val="24"/>
        </w:rPr>
        <w:t xml:space="preserve"> </w:t>
      </w:r>
      <w:r>
        <w:rPr>
          <w:sz w:val="24"/>
        </w:rPr>
        <w:t>С5Д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9"/>
          <w:sz w:val="24"/>
        </w:rPr>
        <w:t xml:space="preserve"> </w:t>
      </w:r>
      <w:r>
        <w:rPr>
          <w:sz w:val="24"/>
        </w:rPr>
        <w:t>низкопоточного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воду,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удовлетворяющую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8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7"/>
          <w:sz w:val="24"/>
        </w:rPr>
        <w:t xml:space="preserve"> </w:t>
      </w:r>
      <w:r>
        <w:rPr>
          <w:sz w:val="24"/>
        </w:rPr>
        <w:t>(ГОСТ</w:t>
      </w:r>
      <w:r>
        <w:rPr>
          <w:spacing w:val="8"/>
          <w:sz w:val="24"/>
        </w:rPr>
        <w:t xml:space="preserve"> </w:t>
      </w:r>
      <w:r>
        <w:rPr>
          <w:sz w:val="24"/>
        </w:rPr>
        <w:t>Р</w:t>
      </w:r>
      <w:r>
        <w:rPr>
          <w:spacing w:val="9"/>
          <w:sz w:val="24"/>
        </w:rPr>
        <w:t xml:space="preserve"> </w:t>
      </w:r>
      <w:r>
        <w:rPr>
          <w:sz w:val="24"/>
        </w:rPr>
        <w:t>52556-2006,</w:t>
      </w:r>
    </w:p>
    <w:p w14:paraId="666A8FDC" w14:textId="77777777" w:rsidR="00D67F41" w:rsidRDefault="00BB6DAA">
      <w:pPr>
        <w:tabs>
          <w:tab w:val="left" w:pos="2368"/>
          <w:tab w:val="left" w:pos="4429"/>
          <w:tab w:val="left" w:pos="6342"/>
          <w:tab w:val="left" w:pos="6863"/>
          <w:tab w:val="left" w:pos="8164"/>
        </w:tabs>
        <w:spacing w:line="360" w:lineRule="auto"/>
        <w:ind w:left="1090" w:right="367" w:firstLine="12"/>
        <w:rPr>
          <w:b/>
          <w:sz w:val="24"/>
        </w:rPr>
      </w:pPr>
      <w:r>
        <w:rPr>
          <w:sz w:val="24"/>
        </w:rPr>
        <w:t>«Приложение А3», п.3) для снижения риска инфекционных осложнений [73].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C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211DD2C6" w14:textId="77777777" w:rsidR="00D67F41" w:rsidRDefault="00D67F41">
      <w:pPr>
        <w:pStyle w:val="a3"/>
        <w:ind w:left="0" w:firstLine="0"/>
        <w:jc w:val="left"/>
        <w:rPr>
          <w:b/>
          <w:sz w:val="21"/>
        </w:rPr>
      </w:pPr>
    </w:p>
    <w:p w14:paraId="102BC655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Мы рекомендуем у пациентов с ХБП С5Д во всех случаях проведения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ГД/ГДФ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высокопоточных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мембран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сверхчистую диализирующую жидкость для увеличения эффективности 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[625].</w:t>
      </w:r>
    </w:p>
    <w:p w14:paraId="7A645A88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76F20153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Использование сверхчистого диализата у пациентов, находящихся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маркеров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воспаления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оксидативного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стресса,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сывороточного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сверхчистого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твердыми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конечными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представлено.</w:t>
      </w:r>
    </w:p>
    <w:p w14:paraId="3D29B8FA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Для обеспечения показателей качества воды и диализирующей жидкости в центре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диализа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иметься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рабочая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мониторинга,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определяющая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спектр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частоту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хронического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воспаления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сверхчистого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диализирующей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жидкости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инкорпорированием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ультрафильтров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диализата (см.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А3»,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п.4).</w:t>
      </w:r>
    </w:p>
    <w:p w14:paraId="04AA10FC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При проведении конвективных процедур с приготовлением замещающей жидкости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диализата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использоваться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аппаратура,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сертифицированная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ISO).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Предписанная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производителем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стерилизация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гидравлики диализного аппарата должна проводиться после каждой процедуры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лечения.</w:t>
      </w:r>
    </w:p>
    <w:p w14:paraId="0B5A55F0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239F891E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9" w:hanging="360"/>
        <w:rPr>
          <w:rFonts w:ascii="Symbol" w:hAnsi="Symbol"/>
          <w:sz w:val="20"/>
        </w:rPr>
      </w:pPr>
      <w:r>
        <w:rPr>
          <w:sz w:val="20"/>
        </w:rPr>
        <w:t>М</w:t>
      </w:r>
      <w:r>
        <w:rPr>
          <w:sz w:val="24"/>
        </w:rPr>
        <w:t>ы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5"/>
          <w:sz w:val="24"/>
        </w:rPr>
        <w:t xml:space="preserve"> </w:t>
      </w:r>
      <w:r>
        <w:rPr>
          <w:sz w:val="24"/>
        </w:rPr>
        <w:t>С5Д,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ГД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ГДФ,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гидратации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1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«сухого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веса»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</w:p>
    <w:p w14:paraId="3A5C0ED4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8B1A711" w14:textId="77777777" w:rsidR="00D67F41" w:rsidRDefault="00BB6DAA">
      <w:pPr>
        <w:pStyle w:val="a3"/>
        <w:spacing w:before="77" w:line="362" w:lineRule="auto"/>
        <w:ind w:right="373" w:firstLine="0"/>
      </w:pP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объективизации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волемии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осложнений,</w:t>
      </w:r>
      <w:r>
        <w:rPr>
          <w:spacing w:val="-1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гипер-</w:t>
      </w:r>
      <w:r>
        <w:rPr>
          <w:spacing w:val="-1"/>
        </w:rPr>
        <w:t xml:space="preserve"> </w:t>
      </w:r>
      <w:r>
        <w:t>или гипогидратацией</w:t>
      </w:r>
      <w:r>
        <w:rPr>
          <w:spacing w:val="2"/>
        </w:rPr>
        <w:t xml:space="preserve"> </w:t>
      </w:r>
      <w:r>
        <w:t>[626-629].</w:t>
      </w:r>
    </w:p>
    <w:p w14:paraId="52631F07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4</w:t>
      </w:r>
      <w:r>
        <w:rPr>
          <w:b/>
          <w:sz w:val="24"/>
        </w:rPr>
        <w:t>)</w:t>
      </w:r>
    </w:p>
    <w:p w14:paraId="3FAA2017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гидратации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(рентгеновский, ультразвуковой, лабораторный методы). Метод биоимпедансного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(спектрометрии)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приемлемым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программного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ГД.</w:t>
      </w:r>
    </w:p>
    <w:p w14:paraId="7C9DF64E" w14:textId="77777777" w:rsidR="00D67F41" w:rsidRDefault="00BB6DAA">
      <w:pPr>
        <w:ind w:left="1090"/>
        <w:jc w:val="both"/>
        <w:rPr>
          <w:i/>
          <w:sz w:val="24"/>
        </w:rPr>
      </w:pPr>
      <w:r>
        <w:rPr>
          <w:i/>
          <w:sz w:val="24"/>
        </w:rPr>
        <w:t>Частое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возникновение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интрадиализной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гипотензии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отработанным</w:t>
      </w:r>
    </w:p>
    <w:p w14:paraId="52FF1A60" w14:textId="77777777" w:rsidR="00D67F41" w:rsidRDefault="00BB6DAA">
      <w:pPr>
        <w:spacing w:before="135"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«сухим весом» требует углубленного обследования сердечно-сосудистой системы.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междиализной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прибавки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жидкости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соответственно, темпа ультрафильтрации в ходе сеанса лечения является мерой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интрадиализных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мероприятием,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междиализной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гипергидратации,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модификация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строгим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хлорида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междиализной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гидратации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превышать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4,5%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«сухого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веса»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15%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внеклеточного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объема.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Скорость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невосполняемой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ультрафильтрации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сеанса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превышать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мл/час на 1 кг массы тела пациента. Оценка динамики относительного объема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сеанса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статус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волемии.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Индивидуализированное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автоматическое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ультрафильтрацией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основании показателей относительного объема крови позволяет снизить частоту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интрадиализной гипотензии. В ряде случаев профилирование ультрафильтрации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снизить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интрадиализной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гипотензии.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концентрации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градиента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плазмой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перегрузки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организма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Na,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чреватой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АГ,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развитием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жажды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увеличением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междиализной гидратации.</w:t>
      </w:r>
    </w:p>
    <w:p w14:paraId="1FA3C173" w14:textId="77777777" w:rsidR="00D67F41" w:rsidRDefault="00BB6DAA">
      <w:pPr>
        <w:spacing w:before="1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интрадиализной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гипотензии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рекомендовано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концентрации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1,5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ммоль/л в диализате при отсутствии противопоказаний. Уровень Ca 1,5 ммоль/л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большинстве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Концентрация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3,0-4,0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ммоль/л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патологией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сердечно-сосудистой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синдиализными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аритмиями,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склонным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гипокалиемии.</w:t>
      </w:r>
    </w:p>
    <w:p w14:paraId="684113D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3A23E3A" w14:textId="77777777" w:rsidR="00D67F41" w:rsidRDefault="00BB6DAA">
      <w:pPr>
        <w:spacing w:before="77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Применение диализата с содержанием глюкозы 5,0-5,5 ммоль/л для 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гипогликемии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гемодинамической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стабильности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целесообразно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обязательно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глюкозы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 11 ммоль/л.</w:t>
      </w:r>
    </w:p>
    <w:p w14:paraId="2239EFDE" w14:textId="77777777" w:rsidR="00D67F41" w:rsidRDefault="00BB6DAA">
      <w:pPr>
        <w:spacing w:before="1"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температуры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интрадиализной гипотензии. Изотермический диализ может рассматриваться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первого порядка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интрадиализной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гипотензии.</w:t>
      </w:r>
    </w:p>
    <w:p w14:paraId="23B3E55A" w14:textId="77777777" w:rsidR="00D67F41" w:rsidRDefault="00BB6DAA">
      <w:pPr>
        <w:spacing w:before="1" w:line="360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t>Конвективные методики отличаются большей гемодинамической стабильностью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вследствие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охлаждающего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замещающей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жидкости.</w:t>
      </w:r>
    </w:p>
    <w:p w14:paraId="47726F08" w14:textId="77777777" w:rsidR="00D67F41" w:rsidRDefault="00BB6DAA">
      <w:pPr>
        <w:spacing w:before="1"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интрадиализной гипотензии, необходимо рассмотреть модификацию 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продолжительности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сеансов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лечения,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перевода на лечение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ПД.</w:t>
      </w:r>
    </w:p>
    <w:p w14:paraId="0C1A6EBC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6D16DA31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70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всем пациентам с ХБП С5Д для повышения уровня подверженности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[630,631].</w:t>
      </w:r>
    </w:p>
    <w:p w14:paraId="20BD76F9" w14:textId="77777777" w:rsidR="00D67F41" w:rsidRDefault="00BB6DAA">
      <w:pPr>
        <w:spacing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F89FAF6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Рекомендация относится и к пациентам на ПД. Результаты 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отчетливо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психосоциальные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вмешательства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Достоверные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эффекты после вмешательства были очевидны для междиализного набора веса,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сывороточного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креатинина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мочевины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частности, анализ подгрупп показал, что только индивидуальные вмешательства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комбинированный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междиализного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набора веса. Удобной и эффективной формой таких программ является «школа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пациентов».</w:t>
      </w:r>
    </w:p>
    <w:p w14:paraId="0B6D744E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01138C03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3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ГД/ГДФ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регулярные аэробные и смешанные физические упражнения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АД,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переносимости физических нагрузок</w:t>
      </w:r>
      <w:r>
        <w:rPr>
          <w:spacing w:val="-3"/>
          <w:sz w:val="24"/>
        </w:rPr>
        <w:t xml:space="preserve"> </w:t>
      </w:r>
      <w:r>
        <w:rPr>
          <w:sz w:val="24"/>
        </w:rPr>
        <w:t>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[632,633].</w:t>
      </w:r>
    </w:p>
    <w:p w14:paraId="65EF00FD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D05E911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6CAF97C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Отчетливые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нагрузок,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продемонстрированные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целесообразным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имплементацию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Очевидно,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интервенций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физкультуре.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Электромиостимуляция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альтернативой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аэробных и смешанных физических упражнений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 с существенным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двигательной активности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[634,635].</w:t>
      </w:r>
    </w:p>
    <w:p w14:paraId="33D1C863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12015C9A" w14:textId="77777777" w:rsidR="00D67F41" w:rsidRDefault="00BB6DAA">
      <w:pPr>
        <w:pStyle w:val="2"/>
        <w:numPr>
          <w:ilvl w:val="2"/>
          <w:numId w:val="14"/>
        </w:numPr>
        <w:tabs>
          <w:tab w:val="left" w:pos="1630"/>
        </w:tabs>
        <w:ind w:right="0"/>
      </w:pPr>
      <w:bookmarkStart w:id="25" w:name="_bookmark25"/>
      <w:bookmarkEnd w:id="25"/>
      <w:r>
        <w:rPr>
          <w:u w:val="thick"/>
        </w:rPr>
        <w:t>Перитонеальный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диализ</w:t>
      </w:r>
    </w:p>
    <w:p w14:paraId="594A433B" w14:textId="77777777" w:rsidR="00D67F41" w:rsidRDefault="00D67F41">
      <w:pPr>
        <w:pStyle w:val="a3"/>
        <w:ind w:left="0" w:firstLine="0"/>
        <w:jc w:val="left"/>
        <w:rPr>
          <w:b/>
          <w:sz w:val="25"/>
        </w:rPr>
      </w:pPr>
    </w:p>
    <w:p w14:paraId="11020C9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90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 пациентов с ХБП С5-С5Д мы рекомендуем принимать решение о лечении ПД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клинического анализа баланса преимуществ и ограничений метода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медицинских показаний и противопоказаний с целью персонификации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[73,636].</w:t>
      </w:r>
    </w:p>
    <w:p w14:paraId="16AAEF9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36B6B77E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Общепринятые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противопоказания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 методом ПД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отражены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А3», п.5.</w:t>
      </w:r>
    </w:p>
    <w:p w14:paraId="1AAA40BB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10820540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3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8"/>
          <w:sz w:val="24"/>
        </w:rPr>
        <w:t xml:space="preserve"> </w:t>
      </w:r>
      <w:r>
        <w:rPr>
          <w:sz w:val="24"/>
        </w:rPr>
        <w:t>детально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8"/>
          <w:sz w:val="24"/>
        </w:rPr>
        <w:t xml:space="preserve"> </w:t>
      </w:r>
      <w:r>
        <w:rPr>
          <w:sz w:val="24"/>
        </w:rPr>
        <w:t>С5-С5Д,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ПД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преимуществах и ограничениях метода для принятия окончательного решения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ПД [406].</w:t>
      </w:r>
    </w:p>
    <w:p w14:paraId="67102E61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72D0400A" w14:textId="77777777" w:rsidR="00D67F41" w:rsidRDefault="00BB6DAA">
      <w:pPr>
        <w:spacing w:before="1" w:line="360" w:lineRule="auto"/>
        <w:ind w:left="1090" w:right="371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МА продемонстрировал прямую связь между 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пациент-ориентированными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вмешательствами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ПД.</w:t>
      </w:r>
    </w:p>
    <w:p w14:paraId="3A35A2B0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36AF18D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С целью обеспечения оптимального качества жизни и персонификации лечения 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 с ХБП С5 мы рекомендуем при выборе типа ПД рассматривать в 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амбулаторный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ПД</w:t>
      </w:r>
      <w:r>
        <w:rPr>
          <w:spacing w:val="1"/>
          <w:sz w:val="24"/>
        </w:rPr>
        <w:t xml:space="preserve"> </w:t>
      </w:r>
      <w:r>
        <w:rPr>
          <w:sz w:val="24"/>
        </w:rPr>
        <w:t>(ПАПД)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перитонеальный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автоматизированных технологий (АПД), а окончательное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1"/>
          <w:sz w:val="24"/>
        </w:rPr>
        <w:t xml:space="preserve"> </w:t>
      </w:r>
      <w:r>
        <w:rPr>
          <w:sz w:val="24"/>
        </w:rPr>
        <w:t>[637-639].</w:t>
      </w:r>
    </w:p>
    <w:p w14:paraId="765A022B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6121FAF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056645A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сегодняшний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убедительных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преимуществах АПД или ПАПД. Это позволяет персонифицировать выбор 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 методов. Кроме предпочтений пациента в пользу поддержания достаточной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целесообразно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неадекватной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ультрафильтрации и клиренсе низкомолекулярных веществ (особенно пациентам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высоким перитонеальным транспортом), а также при необходимости избегать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интраперитонеального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давления.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медленным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перитонеальным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транспортом,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низко-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средемолекулярных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веществ [640].</w:t>
      </w:r>
    </w:p>
    <w:p w14:paraId="7D549A32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Поскольку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2-3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начинающих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ПАПД,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предпочтителен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этой клинической ситуации [641,642].</w:t>
      </w:r>
    </w:p>
    <w:p w14:paraId="31AC77A3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40766B47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Пациентам с ХБП С5Д с существенной ОФП мы рекомендуем в 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рассмотреть возможность начать лечение ПД в менее интенсивном 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с целью презервации ОФП, коррекции и профилактики осложнений дисфункции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почек,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[407].</w:t>
      </w:r>
    </w:p>
    <w:p w14:paraId="19FE4C13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4BB9411B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При СКФ, измеренной по клиренсу мочевины ~5-10   мл/мин и/или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рСКФ ~6-12 мл/мин/1,73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с суточным диурезом &gt;600 мл лечение ПД в 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интенсивном, чем стандартный, режиме (инкрементный ПД) следует определять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которой: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«полной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дозы»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(2)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перитонеальный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изначально меньше индивидуального целевого клиренса для пациентов без ОФП, 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перитонеального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превышает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этот целевой клиренс; (3) увеличение дозы ПД происходит постепенно, по мере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симптомов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уремии.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Ориентировочный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инкрементного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следующим: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клиренсу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мочевины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&gt;5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мл/мин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эквиваленты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рСКФ-EPI,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клиренс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креатинина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(креатинина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мочевины)),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начинается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обменов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(ПАПД)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четырех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сеансов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неделю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(АПД).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увеличивают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пропорционально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образом: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СКФ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~3-5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мл/мин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обмена</w:t>
      </w:r>
    </w:p>
    <w:p w14:paraId="1D03783C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9285DF4" w14:textId="77777777" w:rsidR="00D67F41" w:rsidRDefault="00BB6DAA">
      <w:pPr>
        <w:spacing w:before="77" w:line="362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(ПАПД) или пять сеансов АПД; при СКФ &lt;3(2) мл/мин – стандартная частота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обменов/сеансов.</w:t>
      </w:r>
    </w:p>
    <w:p w14:paraId="0CA93069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51B2ECA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Пациентам с ХБП С5Д на ПД с существенной ОФП мы рекомендуем лечение БРА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презервации ОФП [218,219,643].</w:t>
      </w:r>
    </w:p>
    <w:p w14:paraId="582DD1EE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70DB7CB0" w14:textId="77777777" w:rsidR="00D67F41" w:rsidRDefault="00BB6DAA">
      <w:pPr>
        <w:spacing w:line="360" w:lineRule="auto"/>
        <w:ind w:left="1090" w:right="372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В целом, ряд МА РКИ демонстрирует, что терапия иАПФ/БРА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ПД.</w:t>
      </w:r>
    </w:p>
    <w:p w14:paraId="2F4B54FD" w14:textId="77777777" w:rsidR="00D67F41" w:rsidRDefault="00D67F41">
      <w:pPr>
        <w:pStyle w:val="a3"/>
        <w:spacing w:before="1"/>
        <w:ind w:left="0" w:firstLine="0"/>
        <w:jc w:val="left"/>
        <w:rPr>
          <w:i/>
          <w:sz w:val="21"/>
        </w:rPr>
      </w:pPr>
    </w:p>
    <w:p w14:paraId="78083ADC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t>Пациентам с ХБП С5Д на ПД с существенной ОФП мы рекомендуем поддерживать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ультрафильтрацию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эуволемии, с целью презервации ОФП и предотвращения клинически 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гипергидратации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[644-646].</w:t>
      </w:r>
    </w:p>
    <w:p w14:paraId="6EC6F8A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23E7D94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гиперволемии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гиповолемии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очевидна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[647],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экстрацеллюлярного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частности, это касается ишемического повреждения почек и угасания ОФП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существенного предиктора смертности на ПД [647]. В РКИ и МА РКИ показано,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эуволемии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стабилизирует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гипергидратацию и систолическое АД. Применение биоимпеданса лишь несколько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улучшает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волемии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диагностикой.</w:t>
      </w:r>
    </w:p>
    <w:p w14:paraId="12647F4B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347422A2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1" w:line="360" w:lineRule="auto"/>
        <w:ind w:right="365" w:hanging="348"/>
        <w:rPr>
          <w:rFonts w:ascii="Symbol" w:hAnsi="Symbol"/>
          <w:b/>
          <w:sz w:val="20"/>
        </w:rPr>
      </w:pPr>
      <w:r>
        <w:rPr>
          <w:sz w:val="24"/>
        </w:rPr>
        <w:t>У пациентов с ХБП С5Д на ПД с анурией мы рекомендуем поддерживать УФ ≥1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л/сутки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-14"/>
          <w:sz w:val="24"/>
        </w:rPr>
        <w:t xml:space="preserve"> </w:t>
      </w:r>
      <w:r>
        <w:rPr>
          <w:sz w:val="24"/>
        </w:rPr>
        <w:t>жидкостью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[648].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66617824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Суточный объем ультрафильтрации не менее 1 л для больных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анурией определен в европейских рекомендациях по ПД [609]. В проспективном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исследовании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у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пациентов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суточным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объемом</w:t>
      </w:r>
      <w:r>
        <w:rPr>
          <w:i/>
          <w:spacing w:val="-17"/>
          <w:sz w:val="24"/>
        </w:rPr>
        <w:t xml:space="preserve"> </w:t>
      </w:r>
      <w:r>
        <w:rPr>
          <w:i/>
          <w:spacing w:val="-1"/>
          <w:sz w:val="24"/>
        </w:rPr>
        <w:t>УФ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ниже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750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мл/сут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отмечена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высокая смертность после коррекции данных по возрасту, продолжительности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ПД,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коморбидности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нутриционному статусу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[649,650].</w:t>
      </w:r>
    </w:p>
    <w:p w14:paraId="444AEE5F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9A77E91" w14:textId="77777777" w:rsidR="00D67F41" w:rsidRDefault="00BB6DAA">
      <w:pPr>
        <w:spacing w:before="77"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Таким образом, пациенты с анурией и ультрафильтрацией &lt;750 мл/сут 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находиться под тщательным наблюдением с учетом потенциальных преимуществ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изменения метода ЗПТ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ГД/ГДФ.</w:t>
      </w:r>
    </w:p>
    <w:p w14:paraId="79AF4229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538A15A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диурез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остаточную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7"/>
          <w:sz w:val="24"/>
        </w:rPr>
        <w:t xml:space="preserve"> </w:t>
      </w:r>
      <w:r>
        <w:rPr>
          <w:sz w:val="24"/>
        </w:rPr>
        <w:t>почек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клиренсу</w:t>
      </w:r>
      <w:r>
        <w:rPr>
          <w:spacing w:val="-7"/>
          <w:sz w:val="24"/>
        </w:rPr>
        <w:t xml:space="preserve"> </w:t>
      </w:r>
      <w:r>
        <w:rPr>
          <w:sz w:val="24"/>
        </w:rPr>
        <w:t>мочевины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креатинина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мочевины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креатинина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ПД</w:t>
      </w:r>
      <w:r>
        <w:rPr>
          <w:spacing w:val="1"/>
          <w:sz w:val="24"/>
        </w:rPr>
        <w:t xml:space="preserve"> </w:t>
      </w:r>
      <w:r>
        <w:rPr>
          <w:sz w:val="24"/>
        </w:rPr>
        <w:t>(«Приложение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Г»,</w:t>
      </w:r>
      <w:r>
        <w:rPr>
          <w:spacing w:val="-2"/>
          <w:sz w:val="24"/>
        </w:rPr>
        <w:t xml:space="preserve"> </w:t>
      </w:r>
      <w:r>
        <w:rPr>
          <w:sz w:val="24"/>
        </w:rPr>
        <w:t>п.5) [651].</w:t>
      </w:r>
    </w:p>
    <w:p w14:paraId="736DA41F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503E2E26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7C7D4F6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С5,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ПД,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 функцию перитонеальной мембраны (через 6 недель после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1"/>
          <w:sz w:val="24"/>
        </w:rPr>
        <w:t xml:space="preserve"> </w:t>
      </w:r>
      <w:r>
        <w:rPr>
          <w:sz w:val="24"/>
        </w:rPr>
        <w:t>мере,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показаниях) с использованием теста перитонеального равновесия (ТПР) для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5"/>
          <w:sz w:val="24"/>
        </w:rPr>
        <w:t xml:space="preserve"> </w:t>
      </w:r>
      <w:r>
        <w:rPr>
          <w:sz w:val="24"/>
        </w:rPr>
        <w:t>и коррекции лечения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[640,652].</w:t>
      </w:r>
    </w:p>
    <w:p w14:paraId="6E5D10D1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035B0476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ультрафильтрации,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фундаментальной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прогноза: все пациенты на ПД с более высокими показателями перитонеального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транспорта имеют более высокие риски смерти, что должно быть учтено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параметров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лечения.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Методологическое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ТПР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</w:p>
    <w:p w14:paraId="55C6D0F2" w14:textId="77777777" w:rsidR="00D67F41" w:rsidRDefault="00BB6DAA">
      <w:pPr>
        <w:ind w:left="1090"/>
        <w:jc w:val="both"/>
        <w:rPr>
          <w:i/>
          <w:sz w:val="24"/>
        </w:rPr>
      </w:pPr>
      <w:r>
        <w:rPr>
          <w:i/>
          <w:sz w:val="24"/>
        </w:rPr>
        <w:t>«Приложении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п.6.</w:t>
      </w:r>
    </w:p>
    <w:p w14:paraId="474AC8F4" w14:textId="77777777" w:rsidR="00D67F41" w:rsidRDefault="00BB6DAA">
      <w:pPr>
        <w:spacing w:before="139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Первоначально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перитонеальной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мембраны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завершении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«ввода»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дальнейшем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минимум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ежегодно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(учитывая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неизбежные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брюшины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процессе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лечения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ПД)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ситуациях,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предрасполагающих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повреждению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брюшины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очередь,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перенесенный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эпизод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перитонита)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[653,654].</w:t>
      </w:r>
    </w:p>
    <w:p w14:paraId="1B0C07D8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37959CB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 пациентов с ХБП С5Д на ПД мы рекомендуем минимизировать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 для ПД с содержанием глюкозы 3,86%** и более за счет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 глюкозу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меньших концентрациях с</w:t>
      </w:r>
    </w:p>
    <w:p w14:paraId="01AA21FA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6E63335" w14:textId="77777777" w:rsidR="00D67F41" w:rsidRDefault="00BB6DAA">
      <w:pPr>
        <w:pStyle w:val="a3"/>
        <w:spacing w:before="77" w:line="362" w:lineRule="auto"/>
        <w:ind w:right="370" w:firstLine="0"/>
      </w:pPr>
      <w:r>
        <w:t>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гемодинамических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метаболических</w:t>
      </w:r>
      <w:r>
        <w:rPr>
          <w:spacing w:val="1"/>
        </w:rPr>
        <w:t xml:space="preserve"> </w:t>
      </w:r>
      <w:r>
        <w:t>осложнений,</w:t>
      </w:r>
      <w:r>
        <w:rPr>
          <w:spacing w:val="-57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повышенной</w:t>
      </w:r>
      <w:r>
        <w:rPr>
          <w:spacing w:val="-1"/>
        </w:rPr>
        <w:t xml:space="preserve"> </w:t>
      </w:r>
      <w:r>
        <w:t>нагрузкой организма</w:t>
      </w:r>
      <w:r>
        <w:rPr>
          <w:spacing w:val="-2"/>
        </w:rPr>
        <w:t xml:space="preserve"> </w:t>
      </w:r>
      <w:r>
        <w:t>глюкозой</w:t>
      </w:r>
      <w:r>
        <w:rPr>
          <w:spacing w:val="5"/>
        </w:rPr>
        <w:t xml:space="preserve"> </w:t>
      </w:r>
      <w:r>
        <w:t>[655,656].</w:t>
      </w:r>
    </w:p>
    <w:p w14:paraId="78476BB7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6FC53C6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7"/>
          <w:sz w:val="24"/>
        </w:rPr>
        <w:t xml:space="preserve"> </w:t>
      </w:r>
      <w:r>
        <w:rPr>
          <w:i/>
          <w:sz w:val="24"/>
        </w:rPr>
        <w:t>Регулярное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растворов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высоким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содержанием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глюкозы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(3,86%)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повреждению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брюшины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[657],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целого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ряда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нежелательных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эффектов: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ожирения,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дислипидемии,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инсулинрезистентности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ухудшения контроля гликемии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[658-660].</w:t>
      </w:r>
    </w:p>
    <w:p w14:paraId="7926BC5A" w14:textId="77777777" w:rsidR="00D67F41" w:rsidRDefault="00BB6DAA">
      <w:pPr>
        <w:ind w:left="1090"/>
        <w:jc w:val="both"/>
        <w:rPr>
          <w:i/>
          <w:sz w:val="24"/>
        </w:rPr>
      </w:pPr>
      <w:r>
        <w:rPr>
          <w:i/>
          <w:sz w:val="24"/>
        </w:rPr>
        <w:t>Состав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«стандартных»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растворов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(осмотический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агент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глюкоза;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буфер</w:t>
      </w:r>
    </w:p>
    <w:p w14:paraId="5E14B856" w14:textId="77777777" w:rsidR="00D67F41" w:rsidRDefault="00BB6DAA">
      <w:pPr>
        <w:spacing w:before="135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лактат)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«Приложении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А3»,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п.6.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кислую среду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(pH</w:t>
      </w:r>
      <w:r>
        <w:rPr>
          <w:i/>
          <w:spacing w:val="-1"/>
          <w:sz w:val="24"/>
        </w:rPr>
        <w:t xml:space="preserve"> </w:t>
      </w:r>
      <w:r>
        <w:rPr>
          <w:i/>
        </w:rPr>
        <w:t>~ 5,4-5,5)</w:t>
      </w:r>
      <w:r>
        <w:rPr>
          <w:i/>
          <w:sz w:val="24"/>
        </w:rPr>
        <w:t>.</w:t>
      </w:r>
    </w:p>
    <w:p w14:paraId="5BF0ADF5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3B4E6D5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С5Д на ПД, которым необходимо увеличение перитонеальной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ультрафильтрации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гипергидратации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икодекстрином** [661-663].</w:t>
      </w:r>
    </w:p>
    <w:p w14:paraId="4AC66F10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99F9054" w14:textId="77777777" w:rsidR="00D67F41" w:rsidRDefault="00BB6DAA">
      <w:pPr>
        <w:spacing w:before="1"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Диализные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икодекстрином**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увеличивают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перитонеальную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ультрафильтрацию,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неконтролируемую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перегрузку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жидкостью, снижают нагрузку глюкозой. МА 19 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(1693 участника) показал,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 на фоне икодекстрина**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увеличивается ультрафильтрация (100-318 мл/24 ч)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на 57% снижается риск эпизодов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перегрузки жидкостью. Снижение всасывания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глюкозы в брюшине при использовании икодекстрина** (в среднем на 41 г/заливку)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 было связано с изменениями 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глюкозы и гликированного гемоглобина).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одинаковыми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продемонстрировано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низкомолекулярных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 влияния на риски нефатальных событий и смерти нет. Отмечен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тренд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содержащим только глюкозу (ОР=0,49; 95% ДИ 0,24-1,00). Раствор для ПД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икодекстрина**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чаще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день.</w:t>
      </w:r>
    </w:p>
    <w:p w14:paraId="3970C65A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36762A63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С5Д на ПД с признаками БЭН или высоким риском ее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мы рекомендуем использование растворов для ПД**, содержащих аминокислоты,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улучшения нутриционного 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[664-668].</w:t>
      </w:r>
    </w:p>
    <w:p w14:paraId="6E44DA93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2822599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5E94383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аминокислоты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улучшению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нутриционного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статуса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счет увеличения белкового обмена и компенсации трансперитонеальных потерь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протеинов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азота.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аминокислоты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снизить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глюкозную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чаще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раза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день.</w:t>
      </w:r>
    </w:p>
    <w:p w14:paraId="50CFC5C4" w14:textId="77777777" w:rsidR="00D67F41" w:rsidRDefault="00D67F41">
      <w:pPr>
        <w:pStyle w:val="a3"/>
        <w:spacing w:before="6"/>
        <w:ind w:left="0" w:firstLine="0"/>
        <w:jc w:val="left"/>
        <w:rPr>
          <w:i/>
          <w:sz w:val="20"/>
        </w:rPr>
      </w:pPr>
    </w:p>
    <w:p w14:paraId="4DE2CD7D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5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ХБП</w:t>
      </w:r>
      <w:r>
        <w:rPr>
          <w:spacing w:val="-7"/>
          <w:sz w:val="24"/>
        </w:rPr>
        <w:t xml:space="preserve"> </w:t>
      </w:r>
      <w:r>
        <w:rPr>
          <w:sz w:val="24"/>
        </w:rPr>
        <w:t>С5Д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ПД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ПД**</w:t>
      </w:r>
      <w:r>
        <w:rPr>
          <w:spacing w:val="-58"/>
          <w:sz w:val="24"/>
        </w:rPr>
        <w:t xml:space="preserve"> </w:t>
      </w:r>
      <w:r>
        <w:rPr>
          <w:sz w:val="24"/>
        </w:rPr>
        <w:t>с нейтральным pH и с низким содержанием продуктов деградации глюкозы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 почек</w:t>
      </w:r>
      <w:r>
        <w:rPr>
          <w:spacing w:val="-3"/>
          <w:sz w:val="24"/>
        </w:rPr>
        <w:t xml:space="preserve"> </w:t>
      </w:r>
      <w:r>
        <w:rPr>
          <w:sz w:val="24"/>
        </w:rPr>
        <w:t>и 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мочи</w:t>
      </w:r>
      <w:r>
        <w:rPr>
          <w:spacing w:val="5"/>
          <w:sz w:val="24"/>
        </w:rPr>
        <w:t xml:space="preserve"> </w:t>
      </w:r>
      <w:r>
        <w:rPr>
          <w:sz w:val="24"/>
        </w:rPr>
        <w:t>[661,669,670].</w:t>
      </w:r>
    </w:p>
    <w:p w14:paraId="10F213B9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1EB557B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Цитируемые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эффективность в отношение ОФП для растворов для ПД** с нейтральным pH 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низким содержанием продуктов деградации глюкозы достигается при длительном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применении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(&gt;12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месяцев).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частоте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отсутствуют.</w:t>
      </w:r>
    </w:p>
    <w:p w14:paraId="2C3B2F25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758C61A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71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ХБП</w:t>
      </w:r>
      <w:r>
        <w:rPr>
          <w:spacing w:val="-15"/>
          <w:sz w:val="24"/>
        </w:rPr>
        <w:t xml:space="preserve"> </w:t>
      </w:r>
      <w:r>
        <w:rPr>
          <w:sz w:val="24"/>
        </w:rPr>
        <w:t>С5</w:t>
      </w:r>
      <w:r>
        <w:rPr>
          <w:spacing w:val="-14"/>
          <w:sz w:val="24"/>
        </w:rPr>
        <w:t xml:space="preserve"> </w:t>
      </w: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6"/>
          <w:sz w:val="24"/>
        </w:rPr>
        <w:t xml:space="preserve"> </w:t>
      </w:r>
      <w:r>
        <w:rPr>
          <w:sz w:val="24"/>
        </w:rPr>
        <w:t>имплантацию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ПД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отсроченных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клинических событий</w:t>
      </w:r>
      <w:r>
        <w:rPr>
          <w:spacing w:val="3"/>
          <w:sz w:val="24"/>
        </w:rPr>
        <w:t xml:space="preserve"> </w:t>
      </w:r>
      <w:r>
        <w:rPr>
          <w:sz w:val="24"/>
        </w:rPr>
        <w:t>[651,671].</w:t>
      </w:r>
    </w:p>
    <w:p w14:paraId="258B1AE3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64933A6C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Имплантация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 целесообразна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минимум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2 недели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снизить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осложнений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(утечки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диализата,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грыжи,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кровотечения)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ЗПТ.</w:t>
      </w:r>
    </w:p>
    <w:p w14:paraId="7F3537C4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Катетеры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 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имплантированы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способами, выбор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зависит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клинических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пациента,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принятой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клиники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врача-хирурга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.</w:t>
      </w:r>
    </w:p>
    <w:p w14:paraId="37A9680B" w14:textId="77777777" w:rsidR="00D67F41" w:rsidRDefault="00BB6DAA">
      <w:pPr>
        <w:spacing w:before="1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Минилапаротомия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миниразреза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брюшины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«слепого»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 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проводнике.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Преимущества: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минимальная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травма,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анестезия.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Недостатки: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достаточной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визуализации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соответственно,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невозможность</w:t>
      </w:r>
    </w:p>
    <w:p w14:paraId="790941F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3357880" w14:textId="77777777" w:rsidR="00D67F41" w:rsidRDefault="00BB6DAA">
      <w:pPr>
        <w:spacing w:before="77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ревизии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вмешательства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(разделение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спаек,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резекция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сальника,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фиксация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таза,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повреждение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внутренних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органов).</w:t>
      </w:r>
    </w:p>
    <w:p w14:paraId="655CAE6C" w14:textId="77777777" w:rsidR="00D67F41" w:rsidRDefault="00BB6DAA">
      <w:pPr>
        <w:spacing w:before="2"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Лапаротомия. Преимущества: низкий риск перфорации полых органов брюшной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полости, достаточная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визуализация,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ревизии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вмешательств,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фиксации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таза.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Недостатки: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спинальная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анестезия,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разрез,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выше риск подтекания диализата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ранние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сроки.</w:t>
      </w:r>
    </w:p>
    <w:p w14:paraId="2F9C630A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Лапароскопия.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минитроакара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перитонеоскопии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(лапароскопчески). Преимущества: хорошая визуализация, возможность ревизии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вмешательств,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фиксации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таза.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Недостатки: высокая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хирурга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перитонеоскопии, наркоз, пневмоперитонеум, большая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вмешательства.</w:t>
      </w:r>
    </w:p>
    <w:p w14:paraId="1D904F80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4446A54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4" w:hanging="360"/>
        <w:rPr>
          <w:rFonts w:ascii="Symbol" w:hAnsi="Symbol"/>
          <w:sz w:val="20"/>
        </w:rPr>
      </w:pPr>
      <w:r>
        <w:rPr>
          <w:sz w:val="24"/>
        </w:rPr>
        <w:t>У пациентов с ХБП С5 мы рекомендуем лапароскопическую имплантацию катетера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выживаемости катетера [672,673].</w:t>
      </w:r>
    </w:p>
    <w:p w14:paraId="6540B04C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7DB84353" w14:textId="77777777" w:rsidR="00D67F41" w:rsidRDefault="00BB6DAA">
      <w:pPr>
        <w:spacing w:before="1"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лапароскопическая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хирургия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превосходит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традиционную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сокращению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миграции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выживаемости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Лапароскопическую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альтернативные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методы.</w:t>
      </w:r>
    </w:p>
    <w:p w14:paraId="20FBC0B0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751BEB63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</w:tabs>
        <w:spacing w:line="360" w:lineRule="auto"/>
        <w:ind w:left="1101" w:right="365" w:hanging="360"/>
        <w:jc w:val="left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4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ХБП</w:t>
      </w:r>
      <w:r>
        <w:rPr>
          <w:spacing w:val="42"/>
          <w:sz w:val="24"/>
        </w:rPr>
        <w:t xml:space="preserve"> </w:t>
      </w:r>
      <w:r>
        <w:rPr>
          <w:sz w:val="24"/>
        </w:rPr>
        <w:t>С5Д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ПД</w:t>
      </w:r>
      <w:r>
        <w:rPr>
          <w:spacing w:val="42"/>
          <w:sz w:val="24"/>
        </w:rPr>
        <w:t xml:space="preserve"> </w:t>
      </w:r>
      <w:r>
        <w:rPr>
          <w:sz w:val="24"/>
        </w:rPr>
        <w:t>мы</w:t>
      </w:r>
      <w:r>
        <w:rPr>
          <w:spacing w:val="42"/>
          <w:sz w:val="24"/>
        </w:rPr>
        <w:t xml:space="preserve"> </w:t>
      </w:r>
      <w:r>
        <w:rPr>
          <w:sz w:val="24"/>
        </w:rPr>
        <w:t>рекомендуем,</w:t>
      </w:r>
      <w:r>
        <w:rPr>
          <w:spacing w:val="49"/>
          <w:sz w:val="24"/>
        </w:rPr>
        <w:t xml:space="preserve"> </w:t>
      </w:r>
      <w:r>
        <w:rPr>
          <w:sz w:val="24"/>
        </w:rPr>
        <w:t>чтобы</w:t>
      </w:r>
      <w:r>
        <w:rPr>
          <w:spacing w:val="42"/>
          <w:sz w:val="24"/>
        </w:rPr>
        <w:t xml:space="preserve"> </w:t>
      </w:r>
      <w:r>
        <w:rPr>
          <w:sz w:val="24"/>
        </w:rPr>
        <w:t>суммарный</w:t>
      </w:r>
      <w:r>
        <w:rPr>
          <w:spacing w:val="43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1"/>
          <w:sz w:val="24"/>
        </w:rPr>
        <w:t xml:space="preserve"> </w:t>
      </w:r>
      <w:r>
        <w:rPr>
          <w:sz w:val="24"/>
        </w:rPr>
        <w:t>Kt/V</w:t>
      </w:r>
      <w:r>
        <w:rPr>
          <w:spacing w:val="9"/>
          <w:sz w:val="24"/>
        </w:rPr>
        <w:t xml:space="preserve"> </w:t>
      </w:r>
      <w:r>
        <w:rPr>
          <w:sz w:val="24"/>
        </w:rPr>
        <w:t>(почечный</w:t>
      </w:r>
      <w:r>
        <w:rPr>
          <w:spacing w:val="11"/>
          <w:sz w:val="24"/>
        </w:rPr>
        <w:t xml:space="preserve"> </w:t>
      </w:r>
      <w:r>
        <w:rPr>
          <w:sz w:val="24"/>
        </w:rPr>
        <w:t>+</w:t>
      </w:r>
      <w:r>
        <w:rPr>
          <w:spacing w:val="10"/>
          <w:sz w:val="24"/>
        </w:rPr>
        <w:t xml:space="preserve"> </w:t>
      </w:r>
      <w:r>
        <w:rPr>
          <w:sz w:val="24"/>
        </w:rPr>
        <w:t>перитонеальный)</w:t>
      </w:r>
      <w:r>
        <w:rPr>
          <w:spacing w:val="10"/>
          <w:sz w:val="24"/>
        </w:rPr>
        <w:t xml:space="preserve"> </w:t>
      </w:r>
      <w:r>
        <w:rPr>
          <w:sz w:val="24"/>
        </w:rPr>
        <w:t>составлял</w:t>
      </w:r>
      <w:r>
        <w:rPr>
          <w:spacing w:val="10"/>
          <w:sz w:val="24"/>
        </w:rPr>
        <w:t xml:space="preserve"> </w:t>
      </w:r>
      <w:r>
        <w:rPr>
          <w:sz w:val="24"/>
        </w:rPr>
        <w:t>≥</w:t>
      </w:r>
      <w:r>
        <w:rPr>
          <w:spacing w:val="11"/>
          <w:sz w:val="24"/>
        </w:rPr>
        <w:t xml:space="preserve"> </w:t>
      </w:r>
      <w:r>
        <w:rPr>
          <w:sz w:val="24"/>
        </w:rPr>
        <w:t>1,7,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клиренс</w:t>
      </w:r>
      <w:r>
        <w:rPr>
          <w:spacing w:val="8"/>
          <w:sz w:val="24"/>
        </w:rPr>
        <w:t xml:space="preserve"> </w:t>
      </w:r>
      <w:r>
        <w:rPr>
          <w:sz w:val="24"/>
        </w:rPr>
        <w:t>креатинина</w:t>
      </w:r>
    </w:p>
    <w:p w14:paraId="4B2231CC" w14:textId="77777777" w:rsidR="00D67F41" w:rsidRDefault="00BB6DAA">
      <w:pPr>
        <w:pStyle w:val="a3"/>
        <w:spacing w:line="360" w:lineRule="auto"/>
        <w:ind w:right="369" w:firstLine="0"/>
        <w:jc w:val="left"/>
      </w:pPr>
      <w:r>
        <w:t>&gt;50</w:t>
      </w:r>
      <w:r>
        <w:rPr>
          <w:spacing w:val="41"/>
        </w:rPr>
        <w:t xml:space="preserve"> </w:t>
      </w:r>
      <w:r>
        <w:t>л/нед/1,73</w:t>
      </w:r>
      <w:r>
        <w:rPr>
          <w:spacing w:val="41"/>
        </w:rPr>
        <w:t xml:space="preserve"> </w:t>
      </w:r>
      <w:r>
        <w:t>м²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достижения</w:t>
      </w:r>
      <w:r>
        <w:rPr>
          <w:spacing w:val="41"/>
        </w:rPr>
        <w:t xml:space="preserve"> </w:t>
      </w:r>
      <w:r>
        <w:t>необходимой</w:t>
      </w:r>
      <w:r>
        <w:rPr>
          <w:spacing w:val="42"/>
        </w:rPr>
        <w:t xml:space="preserve"> </w:t>
      </w:r>
      <w:r>
        <w:t>эффективности</w:t>
      </w:r>
      <w:r>
        <w:rPr>
          <w:spacing w:val="41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лечения [592,674,675].</w:t>
      </w:r>
    </w:p>
    <w:p w14:paraId="79DD2A42" w14:textId="77777777" w:rsidR="00D67F41" w:rsidRDefault="00BB6DAA">
      <w:pPr>
        <w:tabs>
          <w:tab w:val="left" w:pos="2371"/>
          <w:tab w:val="left" w:pos="4433"/>
          <w:tab w:val="left" w:pos="6349"/>
          <w:tab w:val="left" w:pos="6861"/>
          <w:tab w:val="left" w:pos="8164"/>
        </w:tabs>
        <w:spacing w:line="360" w:lineRule="auto"/>
        <w:ind w:left="1090" w:right="365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B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4AB2D4C" w14:textId="77777777" w:rsidR="00D67F41" w:rsidRDefault="00BB6DAA">
      <w:pPr>
        <w:spacing w:line="360" w:lineRule="auto"/>
        <w:ind w:left="1090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2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крупном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обсервационном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исследовании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каждое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0,1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единицы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Kt/V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неделю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связано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увеличением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5%,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каждое</w:t>
      </w:r>
    </w:p>
    <w:p w14:paraId="25F59840" w14:textId="77777777" w:rsidR="00D67F41" w:rsidRDefault="00D67F41">
      <w:pPr>
        <w:spacing w:line="360" w:lineRule="auto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9DE8858" w14:textId="77777777" w:rsidR="00D67F41" w:rsidRDefault="00BB6DAA">
      <w:pPr>
        <w:spacing w:before="77"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снижение клиренса креатинина на 5 л/нед/1,73 м² было связано с увеличением риска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смерти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[675].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из-за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клинических событий был значительно чаще в контрольных группах, достоверное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влияние Kt/V на выживаемость не было подтверждено РКИ [592,674]. Вероятным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объяснением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суммарный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низкомолекулярных веществ при ПД ОФП [594], которая является предиктором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неблагоприятных исходов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[593].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тем, данные других обсервационных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Kt/V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анурических пациентов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ПД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[676-679].</w:t>
      </w:r>
    </w:p>
    <w:p w14:paraId="4921818B" w14:textId="77777777" w:rsidR="00D67F41" w:rsidRDefault="00BB6DAA">
      <w:pPr>
        <w:spacing w:before="3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Преследование цели достижения Kt/V общепринято в реальной практике 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 с ХБП С5Д, несмотря на доказательства того, что удаление мочевины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клиренс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уремических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токсинов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[680].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основой оценки эффективности ПД в реальной практике, поэтому, рабочая группа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сочла целесообразным оставить это положение в рекомендациях, несмотря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отcутствие убедительных доказательств в пользу такого подхода «адекватного»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диализа. Вместе с тем, рабочая группа подчеркивает, что для улучшения пациент-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ориентированных исходов также важны оценка и контроль других клинических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индексов, включая ОФП и ее презервацию, симптомы уремии, баланс гидратации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электролитов, нутриционный статус, органную патологию и качество жизни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концепции «оптимального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диализа».</w:t>
      </w:r>
    </w:p>
    <w:p w14:paraId="257388B7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Сохранная ОФП ассоциирована с лучшими показателями выживаемости больных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коморбидности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[592,594,674],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суточный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диурез,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(СКФ)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контролироваться 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минимум 1 раз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 месяцев.</w:t>
      </w:r>
    </w:p>
    <w:p w14:paraId="5C509870" w14:textId="77777777" w:rsidR="00D67F41" w:rsidRDefault="00BB6DAA">
      <w:pPr>
        <w:spacing w:line="360" w:lineRule="auto"/>
        <w:ind w:left="1090" w:right="372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определению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«Приложении А3», п.7.</w:t>
      </w:r>
    </w:p>
    <w:p w14:paraId="1AF4F73A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42BD2D2F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9" w:hanging="360"/>
        <w:rPr>
          <w:rFonts w:ascii="Symbol" w:hAnsi="Symbol"/>
          <w:sz w:val="20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ПД,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перитонита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местных 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5"/>
          <w:sz w:val="24"/>
        </w:rPr>
        <w:t xml:space="preserve"> </w:t>
      </w:r>
      <w:r>
        <w:rPr>
          <w:sz w:val="24"/>
        </w:rPr>
        <w:t>[651,681].</w:t>
      </w:r>
    </w:p>
    <w:p w14:paraId="6E7B37FE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С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081FF5E6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Частота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перитонитов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превышать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эпизода/18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пациенто-месяцев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лечения (риск 0,67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год).</w:t>
      </w:r>
    </w:p>
    <w:p w14:paraId="4D293E50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248610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before="77" w:line="360" w:lineRule="auto"/>
        <w:ind w:left="1101" w:hanging="360"/>
        <w:rPr>
          <w:rFonts w:ascii="Symbol" w:hAnsi="Symbol"/>
          <w:sz w:val="20"/>
        </w:rPr>
      </w:pPr>
      <w:r>
        <w:rPr>
          <w:sz w:val="24"/>
        </w:rPr>
        <w:t>У пациентов с ХБП С5Д на ПД мы рекомендуем использовать диализные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«промывки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заполнением»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диализного перитонита</w:t>
      </w:r>
      <w:r>
        <w:rPr>
          <w:spacing w:val="4"/>
          <w:sz w:val="24"/>
        </w:rPr>
        <w:t xml:space="preserve"> </w:t>
      </w:r>
      <w:r>
        <w:rPr>
          <w:sz w:val="24"/>
        </w:rPr>
        <w:t>[682-684].</w:t>
      </w:r>
    </w:p>
    <w:p w14:paraId="6DBEF479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1B5C93B" w14:textId="77777777" w:rsidR="00D67F41" w:rsidRDefault="00D67F41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45F5BF44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9" w:hanging="360"/>
        <w:rPr>
          <w:rFonts w:ascii="Symbol" w:hAnsi="Symbol"/>
          <w:sz w:val="20"/>
        </w:rPr>
      </w:pPr>
      <w:r>
        <w:rPr>
          <w:sz w:val="24"/>
        </w:rPr>
        <w:t>У пациентов с ХБП С5Д на ПД мы рекомендуем применение мазей для наружного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применения, содержащих в своем составе гентамицин, или мази мупироцина 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 частоты инфекций места выхода катетера для ПД и развития перитонита</w:t>
      </w:r>
      <w:r>
        <w:rPr>
          <w:spacing w:val="1"/>
          <w:sz w:val="24"/>
        </w:rPr>
        <w:t xml:space="preserve"> </w:t>
      </w:r>
      <w:r>
        <w:rPr>
          <w:sz w:val="24"/>
        </w:rPr>
        <w:t>[648-652,685-689].</w:t>
      </w:r>
    </w:p>
    <w:p w14:paraId="7FB75D94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88DFAB7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Эффективность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аппликаций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мупироцина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выхода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инфекции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выхода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диализного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перитонита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подтверждена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ряде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[690,691].</w:t>
      </w:r>
    </w:p>
    <w:p w14:paraId="39D81360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Чрезмерное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мупироцина,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наносимое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непосредственно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поверхность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полиуретанового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силиконового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катетера,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вызвать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эрозию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катетера,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чем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осведомлены пациенты.</w:t>
      </w:r>
    </w:p>
    <w:p w14:paraId="316C1BFF" w14:textId="77777777" w:rsidR="00D67F41" w:rsidRDefault="00BB6DAA">
      <w:pPr>
        <w:spacing w:line="360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t>Гентамицин, по крайней мере, не менее эффективен в отношении 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инфекций,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вызванных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Pseudomonas [686].</w:t>
      </w:r>
    </w:p>
    <w:p w14:paraId="1B7AE27A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544F17D1" w14:textId="77777777" w:rsidR="00D67F41" w:rsidRDefault="00BB6DAA">
      <w:pPr>
        <w:pStyle w:val="a4"/>
        <w:numPr>
          <w:ilvl w:val="0"/>
          <w:numId w:val="16"/>
        </w:numPr>
        <w:tabs>
          <w:tab w:val="left" w:pos="1101"/>
          <w:tab w:val="left" w:pos="1102"/>
          <w:tab w:val="left" w:pos="2368"/>
          <w:tab w:val="left" w:pos="2476"/>
          <w:tab w:val="left" w:pos="4429"/>
          <w:tab w:val="left" w:pos="5028"/>
          <w:tab w:val="left" w:pos="6342"/>
          <w:tab w:val="left" w:pos="6863"/>
          <w:tab w:val="left" w:pos="7094"/>
          <w:tab w:val="left" w:pos="8164"/>
          <w:tab w:val="left" w:pos="8782"/>
        </w:tabs>
        <w:spacing w:before="1" w:line="360" w:lineRule="auto"/>
        <w:ind w:right="365" w:hanging="348"/>
        <w:jc w:val="left"/>
        <w:rPr>
          <w:rFonts w:ascii="Symbol" w:hAnsi="Symbol"/>
          <w:b/>
          <w:sz w:val="20"/>
        </w:rPr>
      </w:pP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ХБП</w:t>
      </w:r>
      <w:r>
        <w:rPr>
          <w:spacing w:val="31"/>
          <w:sz w:val="24"/>
        </w:rPr>
        <w:t xml:space="preserve"> </w:t>
      </w:r>
      <w:r>
        <w:rPr>
          <w:sz w:val="24"/>
        </w:rPr>
        <w:t>С5Д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ПД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места</w:t>
      </w:r>
      <w:r>
        <w:rPr>
          <w:spacing w:val="3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31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ПД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эритемы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гнойного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отделяемого,</w:t>
      </w:r>
      <w:r>
        <w:rPr>
          <w:spacing w:val="12"/>
          <w:sz w:val="24"/>
        </w:rPr>
        <w:t xml:space="preserve"> </w:t>
      </w:r>
      <w:r>
        <w:rPr>
          <w:sz w:val="24"/>
        </w:rPr>
        <w:t>сопровождающихся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болевыми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ощущениями,</w:t>
      </w:r>
      <w:r>
        <w:rPr>
          <w:spacing w:val="41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40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42"/>
          <w:sz w:val="24"/>
        </w:rPr>
        <w:t xml:space="preserve"> </w:t>
      </w:r>
      <w:r>
        <w:rPr>
          <w:sz w:val="24"/>
        </w:rPr>
        <w:t>эмпирическую</w:t>
      </w:r>
      <w:r>
        <w:rPr>
          <w:spacing w:val="41"/>
          <w:sz w:val="24"/>
        </w:rPr>
        <w:t xml:space="preserve"> </w:t>
      </w:r>
      <w:r>
        <w:rPr>
          <w:sz w:val="24"/>
        </w:rPr>
        <w:t>терапию</w:t>
      </w:r>
      <w:r>
        <w:rPr>
          <w:spacing w:val="39"/>
          <w:sz w:val="24"/>
        </w:rPr>
        <w:t xml:space="preserve"> </w:t>
      </w:r>
      <w:r>
        <w:rPr>
          <w:sz w:val="24"/>
        </w:rPr>
        <w:t>пероральными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антибиотиками,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4"/>
          <w:sz w:val="24"/>
        </w:rPr>
        <w:t xml:space="preserve"> </w:t>
      </w:r>
      <w:r>
        <w:rPr>
          <w:sz w:val="24"/>
        </w:rPr>
        <w:t>будут</w:t>
      </w:r>
      <w:r>
        <w:rPr>
          <w:spacing w:val="37"/>
          <w:sz w:val="24"/>
        </w:rPr>
        <w:t xml:space="preserve"> </w:t>
      </w:r>
      <w:r>
        <w:rPr>
          <w:sz w:val="24"/>
        </w:rPr>
        <w:t>покрывать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S.</w:t>
      </w:r>
      <w:r>
        <w:rPr>
          <w:spacing w:val="33"/>
          <w:sz w:val="24"/>
        </w:rPr>
        <w:t xml:space="preserve"> </w:t>
      </w:r>
      <w:r>
        <w:rPr>
          <w:sz w:val="24"/>
        </w:rPr>
        <w:t>aureus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P.</w:t>
      </w:r>
      <w:r>
        <w:rPr>
          <w:spacing w:val="37"/>
          <w:sz w:val="24"/>
        </w:rPr>
        <w:t xml:space="preserve"> </w:t>
      </w:r>
      <w:r>
        <w:rPr>
          <w:sz w:val="24"/>
        </w:rPr>
        <w:t>aeruginosa</w:t>
      </w:r>
      <w:r>
        <w:rPr>
          <w:spacing w:val="35"/>
          <w:sz w:val="24"/>
        </w:rPr>
        <w:t xml:space="preserve"> </w:t>
      </w:r>
      <w:r>
        <w:rPr>
          <w:sz w:val="24"/>
        </w:rPr>
        <w:t>до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</w:t>
      </w:r>
      <w:r>
        <w:rPr>
          <w:sz w:val="24"/>
        </w:rPr>
        <w:tab/>
      </w:r>
      <w:r>
        <w:rPr>
          <w:sz w:val="24"/>
        </w:rPr>
        <w:tab/>
        <w:t>микробиологического</w:t>
      </w:r>
      <w:r>
        <w:rPr>
          <w:sz w:val="24"/>
        </w:rPr>
        <w:tab/>
        <w:t>(культурального)</w:t>
      </w:r>
      <w:r>
        <w:rPr>
          <w:sz w:val="24"/>
        </w:rPr>
        <w:tab/>
      </w:r>
      <w:r>
        <w:rPr>
          <w:sz w:val="24"/>
        </w:rPr>
        <w:tab/>
        <w:t>исследования</w:t>
      </w:r>
      <w:r>
        <w:rPr>
          <w:sz w:val="24"/>
        </w:rPr>
        <w:tab/>
        <w:t>гнойного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отделяемого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аэробные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факультативно-анаэробные</w:t>
      </w:r>
      <w:r>
        <w:rPr>
          <w:spacing w:val="50"/>
          <w:sz w:val="24"/>
        </w:rPr>
        <w:t xml:space="preserve"> </w:t>
      </w:r>
      <w:r>
        <w:rPr>
          <w:sz w:val="24"/>
        </w:rPr>
        <w:t>микроорганизмы,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 прогрессирования инфекции и развития перитонита [692,693].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C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7951A149" w14:textId="77777777" w:rsidR="00D67F41" w:rsidRDefault="00D67F41">
      <w:pPr>
        <w:pStyle w:val="a3"/>
        <w:spacing w:before="9"/>
        <w:ind w:left="0" w:firstLine="0"/>
        <w:jc w:val="left"/>
        <w:rPr>
          <w:b/>
          <w:sz w:val="20"/>
        </w:rPr>
      </w:pPr>
    </w:p>
    <w:p w14:paraId="4BA5711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2" w:hanging="360"/>
        <w:rPr>
          <w:rFonts w:ascii="Symbol" w:hAnsi="Symbol"/>
          <w:sz w:val="20"/>
        </w:rPr>
      </w:pPr>
      <w:r>
        <w:rPr>
          <w:sz w:val="24"/>
        </w:rPr>
        <w:t>У пациентов с ХБП С5Д на ПД с признаками перитонита до получения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микробиологического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7"/>
          <w:sz w:val="24"/>
        </w:rPr>
        <w:t xml:space="preserve"> </w:t>
      </w:r>
      <w:r>
        <w:rPr>
          <w:sz w:val="24"/>
        </w:rPr>
        <w:t>(код</w:t>
      </w:r>
      <w:r>
        <w:rPr>
          <w:spacing w:val="-9"/>
          <w:sz w:val="24"/>
        </w:rPr>
        <w:t xml:space="preserve"> </w:t>
      </w:r>
      <w:r>
        <w:rPr>
          <w:sz w:val="24"/>
        </w:rPr>
        <w:t>АТХ</w:t>
      </w:r>
      <w:r>
        <w:rPr>
          <w:spacing w:val="-58"/>
          <w:sz w:val="24"/>
        </w:rPr>
        <w:t xml:space="preserve"> </w:t>
      </w:r>
      <w:r>
        <w:rPr>
          <w:sz w:val="24"/>
        </w:rPr>
        <w:t>J01) антибактериальными препаратами системного действия (интраперитонеальной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внутривенной),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грамположительные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грамотрицательные</w:t>
      </w:r>
      <w:r>
        <w:rPr>
          <w:spacing w:val="48"/>
          <w:sz w:val="24"/>
        </w:rPr>
        <w:t xml:space="preserve"> </w:t>
      </w:r>
      <w:r>
        <w:rPr>
          <w:sz w:val="24"/>
        </w:rPr>
        <w:t>бактерии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сопровождаемой</w:t>
      </w:r>
      <w:r>
        <w:rPr>
          <w:spacing w:val="50"/>
          <w:sz w:val="24"/>
        </w:rPr>
        <w:t xml:space="preserve"> </w:t>
      </w:r>
      <w:r>
        <w:rPr>
          <w:sz w:val="24"/>
        </w:rPr>
        <w:t>профилактической</w:t>
      </w:r>
    </w:p>
    <w:p w14:paraId="24F07E10" w14:textId="77777777" w:rsidR="00D67F41" w:rsidRDefault="00D67F41">
      <w:pPr>
        <w:spacing w:line="360" w:lineRule="auto"/>
        <w:jc w:val="both"/>
        <w:rPr>
          <w:rFonts w:ascii="Symbol" w:hAnsi="Symbol"/>
          <w:sz w:val="20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920E535" w14:textId="77777777" w:rsidR="00D67F41" w:rsidRDefault="00BB6DAA">
      <w:pPr>
        <w:pStyle w:val="a3"/>
        <w:spacing w:before="77" w:line="362" w:lineRule="auto"/>
        <w:ind w:right="368" w:firstLine="0"/>
      </w:pPr>
      <w:r>
        <w:rPr>
          <w:spacing w:val="-1"/>
        </w:rPr>
        <w:t>противогрибковой</w:t>
      </w:r>
      <w:r>
        <w:rPr>
          <w:spacing w:val="-14"/>
        </w:rPr>
        <w:t xml:space="preserve"> </w:t>
      </w:r>
      <w:r>
        <w:rPr>
          <w:spacing w:val="-1"/>
        </w:rPr>
        <w:t>терапией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максимальной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r>
        <w:t>лечения</w:t>
      </w:r>
      <w:r>
        <w:rPr>
          <w:spacing w:val="-57"/>
        </w:rPr>
        <w:t xml:space="preserve"> </w:t>
      </w:r>
      <w:r>
        <w:t>[687,694,695].</w:t>
      </w:r>
    </w:p>
    <w:p w14:paraId="3E060157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076E2D57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Показано,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комбинированная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антибактериальная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терапия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эмпирического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перитонита,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исключает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микробиологической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инфекционных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агентов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каждом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диализном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центре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выбора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локального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терапевтического протокола. После получения результатов микробиологического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чувствительности;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грамположительные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грамотрицательные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недели.</w:t>
      </w:r>
    </w:p>
    <w:p w14:paraId="28CE2811" w14:textId="77777777" w:rsidR="00D67F41" w:rsidRDefault="00BB6DAA">
      <w:pPr>
        <w:spacing w:line="360" w:lineRule="auto"/>
        <w:ind w:left="1090" w:right="373"/>
        <w:jc w:val="both"/>
        <w:rPr>
          <w:i/>
          <w:sz w:val="24"/>
        </w:rPr>
      </w:pPr>
      <w:r>
        <w:rPr>
          <w:i/>
          <w:sz w:val="24"/>
        </w:rPr>
        <w:t>Предпочтительный путь введения антибиотиков внутрибрюшинный, который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клиническим данным (например, высоком риске развития или очевидной системной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воспалительной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реакции) следует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дополнить внутривенным.</w:t>
      </w:r>
    </w:p>
    <w:p w14:paraId="07E3D644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Дозировка многих антибиотиков должна быть скорректирована для пациентов со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значительной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дозировки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антибиотиков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рекомендациях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ISPD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[693].</w:t>
      </w:r>
    </w:p>
    <w:p w14:paraId="4A9FAA1F" w14:textId="77777777" w:rsidR="00D67F41" w:rsidRDefault="00BB6DAA">
      <w:pPr>
        <w:spacing w:line="360" w:lineRule="auto"/>
        <w:ind w:left="1090" w:right="369"/>
        <w:jc w:val="both"/>
        <w:rPr>
          <w:i/>
          <w:sz w:val="24"/>
        </w:rPr>
      </w:pPr>
      <w:r>
        <w:rPr>
          <w:i/>
          <w:sz w:val="24"/>
        </w:rPr>
        <w:t>Стандартная профилактическая противомикотическая терапия нистатином**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флуконазолом**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грибкового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перитонита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антибактериальной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(включая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бактериального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перитонита).</w:t>
      </w:r>
    </w:p>
    <w:p w14:paraId="6A4E42AC" w14:textId="77777777" w:rsidR="00D67F41" w:rsidRDefault="00D67F41">
      <w:pPr>
        <w:pStyle w:val="a3"/>
        <w:spacing w:before="7"/>
        <w:ind w:left="0" w:firstLine="0"/>
        <w:jc w:val="left"/>
        <w:rPr>
          <w:i/>
          <w:sz w:val="20"/>
        </w:rPr>
      </w:pPr>
    </w:p>
    <w:p w14:paraId="5760B166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t>У пациентов с ХБП С5Д на ПД мы рекомендуем своевременное удаление катетера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ПД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рефрактерном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антибактериальной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рецидивирующем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перитоните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жизнеугрожающих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[695].</w:t>
      </w:r>
    </w:p>
    <w:p w14:paraId="33828BFE" w14:textId="77777777" w:rsidR="00D67F41" w:rsidRDefault="00BB6DAA">
      <w:pPr>
        <w:spacing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3241655E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11"/>
          <w:sz w:val="24"/>
        </w:rPr>
        <w:t xml:space="preserve"> </w:t>
      </w:r>
      <w:r>
        <w:rPr>
          <w:i/>
          <w:sz w:val="24"/>
        </w:rPr>
        <w:t>Удаление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катетера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ПД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временный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ГД/ГДФ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успеха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рефрактерном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рецидивирующем перитоните. После полного купирования перитонита некоторым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пациентам катетер для ПД может быть повторно установлен, а лечение ПД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продолжено.</w:t>
      </w:r>
    </w:p>
    <w:p w14:paraId="11DA95AD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Рефрактерный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антибактериальной терапии; рецидивирующий перитонит – в течение 4 недель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завершения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предыдущего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эпизода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перитонита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же</w:t>
      </w:r>
    </w:p>
    <w:p w14:paraId="09ACCF1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5924707" w14:textId="77777777" w:rsidR="00D67F41" w:rsidRDefault="00BB6DAA">
      <w:pPr>
        <w:spacing w:before="77" w:line="360" w:lineRule="auto"/>
        <w:ind w:left="1090" w:right="367"/>
        <w:jc w:val="both"/>
        <w:rPr>
          <w:i/>
          <w:sz w:val="24"/>
        </w:rPr>
      </w:pPr>
      <w:r>
        <w:rPr>
          <w:i/>
          <w:sz w:val="24"/>
        </w:rPr>
        <w:t>микроорганизмом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отрицательным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посевом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(возвратный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недель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терапии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предыдущего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эпизода,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микроорганизмом).</w:t>
      </w:r>
    </w:p>
    <w:p w14:paraId="17BBB9ED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17D87F88" w14:textId="77777777" w:rsidR="00D67F41" w:rsidRDefault="00BB6DAA">
      <w:pPr>
        <w:pStyle w:val="a4"/>
        <w:numPr>
          <w:ilvl w:val="0"/>
          <w:numId w:val="16"/>
        </w:numPr>
        <w:tabs>
          <w:tab w:val="left" w:pos="1102"/>
        </w:tabs>
        <w:spacing w:line="360" w:lineRule="auto"/>
        <w:ind w:left="1101" w:right="367" w:hanging="360"/>
        <w:rPr>
          <w:rFonts w:ascii="Symbol" w:hAnsi="Symbol"/>
          <w:sz w:val="20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ХБП</w:t>
      </w:r>
      <w:r>
        <w:rPr>
          <w:spacing w:val="-11"/>
          <w:sz w:val="24"/>
        </w:rPr>
        <w:t xml:space="preserve"> </w:t>
      </w:r>
      <w:r>
        <w:rPr>
          <w:sz w:val="24"/>
        </w:rPr>
        <w:t>С5Д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ПД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9"/>
          <w:sz w:val="24"/>
        </w:rPr>
        <w:t xml:space="preserve"> </w:t>
      </w:r>
      <w:r>
        <w:rPr>
          <w:sz w:val="24"/>
        </w:rPr>
        <w:t>немедленное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катетера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грибковом</w:t>
      </w:r>
      <w:r>
        <w:rPr>
          <w:spacing w:val="-9"/>
          <w:sz w:val="24"/>
        </w:rPr>
        <w:t xml:space="preserve"> </w:t>
      </w:r>
      <w:r>
        <w:rPr>
          <w:sz w:val="24"/>
        </w:rPr>
        <w:t>перитоните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жизнеугрожающих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[696-698].</w:t>
      </w:r>
    </w:p>
    <w:p w14:paraId="67A1545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332DF9A1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грибкового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перитонита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противогрибковым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 недель после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удаления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катетера [697,699,700].</w:t>
      </w:r>
    </w:p>
    <w:p w14:paraId="05CE75C6" w14:textId="77777777" w:rsidR="00D67F41" w:rsidRDefault="00D67F41">
      <w:pPr>
        <w:pStyle w:val="a3"/>
        <w:spacing w:before="1"/>
        <w:ind w:left="0" w:firstLine="0"/>
        <w:jc w:val="left"/>
        <w:rPr>
          <w:i/>
          <w:sz w:val="21"/>
        </w:rPr>
      </w:pPr>
    </w:p>
    <w:p w14:paraId="5C88F010" w14:textId="77777777" w:rsidR="00D67F41" w:rsidRDefault="00BB6DAA">
      <w:pPr>
        <w:pStyle w:val="a4"/>
        <w:numPr>
          <w:ilvl w:val="0"/>
          <w:numId w:val="28"/>
        </w:numPr>
        <w:tabs>
          <w:tab w:val="left" w:pos="742"/>
        </w:tabs>
        <w:spacing w:line="360" w:lineRule="auto"/>
        <w:ind w:left="898" w:right="446" w:hanging="437"/>
        <w:jc w:val="left"/>
        <w:rPr>
          <w:sz w:val="28"/>
        </w:rPr>
      </w:pPr>
      <w:bookmarkStart w:id="26" w:name="_bookmark26"/>
      <w:bookmarkEnd w:id="26"/>
      <w:r>
        <w:rPr>
          <w:sz w:val="28"/>
        </w:rPr>
        <w:t>Медицинская реабилитация и санаторно-курортное лечение, медицинские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показания и противопоказания к применению методов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</w:t>
      </w:r>
    </w:p>
    <w:p w14:paraId="0C6E8C6D" w14:textId="77777777" w:rsidR="00D67F41" w:rsidRDefault="00BB6DAA">
      <w:pPr>
        <w:spacing w:before="1"/>
        <w:ind w:left="3891"/>
        <w:rPr>
          <w:sz w:val="28"/>
        </w:rPr>
      </w:pPr>
      <w:r>
        <w:rPr>
          <w:sz w:val="28"/>
        </w:rPr>
        <w:t>лечебных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факторов</w:t>
      </w:r>
    </w:p>
    <w:p w14:paraId="080DF9AF" w14:textId="77777777" w:rsidR="00D67F41" w:rsidRDefault="00D67F41">
      <w:pPr>
        <w:pStyle w:val="a3"/>
        <w:spacing w:before="8"/>
        <w:ind w:left="0" w:firstLine="0"/>
        <w:jc w:val="left"/>
        <w:rPr>
          <w:sz w:val="34"/>
        </w:rPr>
      </w:pPr>
    </w:p>
    <w:p w14:paraId="1B305803" w14:textId="77777777" w:rsidR="00D67F41" w:rsidRDefault="00BB6DAA">
      <w:pPr>
        <w:pStyle w:val="a4"/>
        <w:numPr>
          <w:ilvl w:val="0"/>
          <w:numId w:val="13"/>
        </w:numPr>
        <w:tabs>
          <w:tab w:val="left" w:pos="1102"/>
        </w:tabs>
        <w:spacing w:line="360" w:lineRule="auto"/>
        <w:ind w:left="1101" w:right="362"/>
        <w:rPr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врачи-нефрологи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амбулаторного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С3б-С5Д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аэробных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состояний мышц и опорно-двигательного аппарата, повышения толерантности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аэробным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комментарии)</w:t>
      </w:r>
      <w:r>
        <w:rPr>
          <w:spacing w:val="-1"/>
          <w:sz w:val="24"/>
        </w:rPr>
        <w:t xml:space="preserve"> </w:t>
      </w:r>
      <w:r>
        <w:rPr>
          <w:sz w:val="24"/>
        </w:rPr>
        <w:t>[208,701,702].</w:t>
      </w:r>
    </w:p>
    <w:p w14:paraId="28AD2FBA" w14:textId="77777777" w:rsidR="00D67F41" w:rsidRDefault="00BB6DAA">
      <w:pPr>
        <w:spacing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170CB4BC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Общая цель реабилитации состоит в том, чтобы предоставить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максимальные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налагаемых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вследствие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вызванных ХБП, исходя из их предпочтений. Клиницисты должны информировать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поскольку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достаточные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полезны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реабилитации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снижения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предупреждения</w:t>
      </w:r>
    </w:p>
    <w:p w14:paraId="5D7E52AF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236DADD" w14:textId="77777777" w:rsidR="00D67F41" w:rsidRDefault="00BB6DAA">
      <w:pPr>
        <w:spacing w:before="77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прогрессирования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нарушений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жизнедеятельности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С5Д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[208].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благоприятном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ходьбу,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сосудистые параметры (АД и частоту сердечных сокращений), качество жизни,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связанное со здоровьем, и некоторые параметры питания у взрослых с ХБП [208].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аэробные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функциональные способности, а также на качество жизни всех пациентов с 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 стадии болезни [703].</w:t>
      </w:r>
    </w:p>
    <w:p w14:paraId="1D774194" w14:textId="77777777" w:rsidR="00D67F41" w:rsidRDefault="00BB6DAA">
      <w:pPr>
        <w:spacing w:before="1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В мультивариантных моделях наблюдательных исследований, скорректированных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демографии,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сопутствующих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показателей,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27%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слабую физическую активность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[704].</w:t>
      </w:r>
    </w:p>
    <w:p w14:paraId="031B96D2" w14:textId="77777777" w:rsidR="00D67F41" w:rsidRDefault="00BB6DAA">
      <w:pPr>
        <w:spacing w:before="2" w:line="360" w:lineRule="auto"/>
        <w:ind w:left="1090" w:right="371"/>
        <w:jc w:val="both"/>
        <w:rPr>
          <w:i/>
          <w:sz w:val="24"/>
        </w:rPr>
      </w:pPr>
      <w:r>
        <w:rPr>
          <w:i/>
          <w:sz w:val="24"/>
        </w:rPr>
        <w:t>Данных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заболеваний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представлено.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Главным образом, проблема касается, пожилых пациентов с ХБП и пациентов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С5Д,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ограничиваются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ТПН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хорошо известна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[705].</w:t>
      </w:r>
    </w:p>
    <w:p w14:paraId="5475B7C7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i/>
          <w:sz w:val="24"/>
        </w:rPr>
        <w:t>В срезовых исследованиях было установлено, что люди с ТПН имеют более низкую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ТПН,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получающие ГД, имеют значительно более низкую толерантность к 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нагрузке, функциональные возможности, выносливость и силу, а также большее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мышечное истощение и усталость, чем здоровые субъекты или пациенты с 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тяжелой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ХБП, которые еще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нуждаются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ЗПТ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[706].</w:t>
      </w:r>
    </w:p>
    <w:p w14:paraId="43181DB2" w14:textId="77777777" w:rsidR="00D67F41" w:rsidRDefault="00BB6DAA">
      <w:pPr>
        <w:spacing w:before="1" w:line="360" w:lineRule="auto"/>
        <w:ind w:left="1090" w:right="372"/>
        <w:jc w:val="both"/>
        <w:rPr>
          <w:i/>
          <w:sz w:val="24"/>
        </w:rPr>
      </w:pPr>
      <w:r>
        <w:rPr>
          <w:i/>
          <w:sz w:val="24"/>
        </w:rPr>
        <w:t>Существуют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убедительные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преимуществ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тренировок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ЗПТ.</w:t>
      </w:r>
    </w:p>
    <w:p w14:paraId="0F37FC53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Целевой объем аэробной физической активности: а) умеренной интенсивности –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течение как минимум 30 минут пять дней в неделю или б) интенсивной – в течение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как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минимум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20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минут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три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дня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неделю.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10-балльной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шкале,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сидение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равно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0,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максимально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умеренной интенсивности составляет 5 или 6 и вызывает заметное увеличение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сокращений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дыхания.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 составляет 7 или 8 и вызывает значительное увеличение частоты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сердечных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сокращений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дыхания.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учитывая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неоднородность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уровней</w:t>
      </w:r>
    </w:p>
    <w:p w14:paraId="71D7BAA4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C201225" w14:textId="77777777" w:rsidR="00D67F41" w:rsidRDefault="00BB6DAA">
      <w:pPr>
        <w:spacing w:before="77" w:line="360" w:lineRule="auto"/>
        <w:ind w:left="1090" w:right="366"/>
        <w:jc w:val="both"/>
        <w:rPr>
          <w:i/>
          <w:sz w:val="24"/>
        </w:rPr>
      </w:pP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пожилых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прогулка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интенсивности является медленной прогулкой, а для других – быстрой прогулкой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[707].</w:t>
      </w:r>
    </w:p>
    <w:p w14:paraId="75651D49" w14:textId="77777777" w:rsidR="00D67F41" w:rsidRDefault="00D67F41">
      <w:pPr>
        <w:pStyle w:val="a3"/>
        <w:ind w:left="0" w:firstLine="0"/>
        <w:jc w:val="left"/>
        <w:rPr>
          <w:i/>
          <w:sz w:val="21"/>
        </w:rPr>
      </w:pPr>
    </w:p>
    <w:p w14:paraId="43215F7F" w14:textId="77777777" w:rsidR="00D67F41" w:rsidRDefault="00BB6DAA">
      <w:pPr>
        <w:pStyle w:val="a4"/>
        <w:numPr>
          <w:ilvl w:val="0"/>
          <w:numId w:val="13"/>
        </w:numPr>
        <w:tabs>
          <w:tab w:val="left" w:pos="1102"/>
        </w:tabs>
        <w:spacing w:line="360" w:lineRule="auto"/>
        <w:ind w:left="1101" w:right="363"/>
        <w:rPr>
          <w:sz w:val="24"/>
        </w:rPr>
      </w:pPr>
      <w:r>
        <w:rPr>
          <w:sz w:val="24"/>
        </w:rPr>
        <w:t>Мы рекомендуем, чтобы в процессе оказания амбулаторного или стационарного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С3б-С5Д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поддержания или увеличения физической активности с участием врача по лечебной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физкультуре (при необходимости, других специалистов)</w:t>
      </w:r>
      <w:r>
        <w:rPr>
          <w:spacing w:val="1"/>
          <w:sz w:val="24"/>
        </w:rPr>
        <w:t xml:space="preserve"> </w:t>
      </w:r>
      <w:r>
        <w:rPr>
          <w:sz w:val="24"/>
        </w:rPr>
        <w:t>для определения типа,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 и методики физических упражнений с учетом противопоказаний с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толерантности к</w:t>
      </w:r>
      <w:r>
        <w:rPr>
          <w:spacing w:val="3"/>
          <w:sz w:val="24"/>
        </w:rPr>
        <w:t xml:space="preserve"> </w:t>
      </w:r>
      <w:r>
        <w:rPr>
          <w:sz w:val="24"/>
        </w:rPr>
        <w:t>аэробным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нагрузкам</w:t>
      </w:r>
      <w:r>
        <w:rPr>
          <w:spacing w:val="-1"/>
          <w:sz w:val="24"/>
        </w:rPr>
        <w:t xml:space="preserve"> </w:t>
      </w:r>
      <w:r>
        <w:rPr>
          <w:sz w:val="24"/>
        </w:rPr>
        <w:t>[208,701,702].</w:t>
      </w:r>
    </w:p>
    <w:p w14:paraId="72596D37" w14:textId="77777777" w:rsidR="00D67F41" w:rsidRDefault="00BB6DAA">
      <w:pPr>
        <w:tabs>
          <w:tab w:val="left" w:pos="2368"/>
          <w:tab w:val="left" w:pos="4429"/>
          <w:tab w:val="left" w:pos="6342"/>
          <w:tab w:val="left" w:pos="6863"/>
          <w:tab w:val="left" w:pos="8164"/>
        </w:tabs>
        <w:spacing w:before="1" w:line="360" w:lineRule="auto"/>
        <w:ind w:left="1090" w:right="367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6BBFCE44" w14:textId="77777777" w:rsidR="00D67F41" w:rsidRDefault="00BB6DAA">
      <w:pPr>
        <w:spacing w:line="360" w:lineRule="auto"/>
        <w:ind w:left="1090" w:right="354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началом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лечебной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физкультуры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пациенты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клинически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оценены,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определить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пригодность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нагрузки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адаптировать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индивидуальные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предписания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нагрузке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тестов на переносимость физической нагрузки и функциональных возможностей.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пациентам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С3б-С5Д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адаптированы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противопоказания для пожилых людей (65 лет и старше) Американского колледжа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медицины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Американской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кардиологической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ассоциации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[707]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адаптированы [708].</w:t>
      </w:r>
    </w:p>
    <w:p w14:paraId="3858E723" w14:textId="77777777" w:rsidR="00D67F41" w:rsidRDefault="00BB6DAA">
      <w:pPr>
        <w:spacing w:before="1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Абсолютные противопоказания к программам аэробных упражнений и тренировок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 отягощениями включают недавно перенесенный инфаркт миокарда, полную АВ-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блокаду,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острую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застойную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сердечную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недостаточность,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нестабильную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стенокардию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неконтролируемую гипертонию.</w:t>
      </w:r>
    </w:p>
    <w:p w14:paraId="45A7FADD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584FBF42" w14:textId="77777777" w:rsidR="00D67F41" w:rsidRDefault="00BB6DAA">
      <w:pPr>
        <w:pStyle w:val="a4"/>
        <w:numPr>
          <w:ilvl w:val="0"/>
          <w:numId w:val="13"/>
        </w:numPr>
        <w:tabs>
          <w:tab w:val="left" w:pos="1102"/>
        </w:tabs>
        <w:spacing w:line="360" w:lineRule="auto"/>
        <w:ind w:left="1101" w:right="365"/>
        <w:rPr>
          <w:sz w:val="24"/>
        </w:rPr>
      </w:pPr>
      <w:r>
        <w:rPr>
          <w:sz w:val="24"/>
        </w:rPr>
        <w:t>Мы рекомендуем, чтобы пациенты с ХБП С3б-С5Д и нарушениями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"/>
          <w:sz w:val="24"/>
        </w:rPr>
        <w:t xml:space="preserve"> </w:t>
      </w:r>
      <w:r>
        <w:rPr>
          <w:sz w:val="24"/>
        </w:rPr>
        <w:t>[709].</w:t>
      </w:r>
    </w:p>
    <w:p w14:paraId="0669320E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0CB1E5DB" w14:textId="77777777" w:rsidR="00D67F41" w:rsidRDefault="00BB6DAA">
      <w:pPr>
        <w:spacing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Помимо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абсолютных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противопоказаний,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реабилитационные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вмешательства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разнообразные</w:t>
      </w:r>
    </w:p>
    <w:p w14:paraId="1FCBC0D4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6B13651" w14:textId="77777777" w:rsidR="00D67F41" w:rsidRDefault="00BB6DAA">
      <w:pPr>
        <w:spacing w:before="77" w:line="360" w:lineRule="auto"/>
        <w:ind w:left="1090" w:right="364"/>
        <w:jc w:val="both"/>
        <w:rPr>
          <w:i/>
          <w:sz w:val="24"/>
        </w:rPr>
      </w:pPr>
      <w:r>
        <w:rPr>
          <w:i/>
          <w:sz w:val="24"/>
        </w:rPr>
        <w:t>сопутствующие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заболевания,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артриты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суставов,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саркопения,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сердечная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недостаточность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неврологические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нарушения,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способствуют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ограничениям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[710]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факторами,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заболеванием.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быть особенно эффективным у ослабленных пациентов с ХБП, включая пожилых,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госпитализации,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инвалидизации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Реабилитационный подход должен включать меры по снижению неблагоприятных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последствий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аэробикой или упражнения на выносливость. Одним из наиболее важных факторов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нарушений повседневной деятельности является потеря мышечной массы. 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противоречивыми,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аэробные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 могут увеличить мышечную массу конечностей у пожилых людей.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Правильные реабилитационные вмешательства должны планироваться с 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междисциплинарных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подходах.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Междисциплинарная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помощь,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включающая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врача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физкультуре,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реабилитации,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физиотерапевта,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врача-гериатра,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врача-нефролога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специалистов,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ориентированный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подход.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Привлечение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обладающих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знаниями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пожилыми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(медсестры,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физиотерапевтическим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процедурам),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простых вспомогательных устройств (перевязочные палочки, рожки для обуви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длинной ручкой, губки с длинной ручкой, крючки для пуговиц, сиденья для душа и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комоды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«три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одном»)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увеличивает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вероятность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реабилитации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[709,711-713].</w:t>
      </w:r>
    </w:p>
    <w:p w14:paraId="377DAF32" w14:textId="77777777" w:rsidR="00D67F41" w:rsidRDefault="00D67F41">
      <w:pPr>
        <w:pStyle w:val="a3"/>
        <w:spacing w:before="3"/>
        <w:ind w:left="0" w:firstLine="0"/>
        <w:jc w:val="left"/>
        <w:rPr>
          <w:i/>
          <w:sz w:val="21"/>
        </w:rPr>
      </w:pPr>
    </w:p>
    <w:p w14:paraId="6BB6EEF9" w14:textId="77777777" w:rsidR="00D67F41" w:rsidRDefault="00BB6DAA">
      <w:pPr>
        <w:pStyle w:val="1"/>
        <w:numPr>
          <w:ilvl w:val="0"/>
          <w:numId w:val="28"/>
        </w:numPr>
        <w:tabs>
          <w:tab w:val="left" w:pos="985"/>
        </w:tabs>
        <w:spacing w:before="0" w:line="360" w:lineRule="auto"/>
        <w:ind w:left="1646" w:right="690" w:hanging="944"/>
        <w:jc w:val="both"/>
      </w:pPr>
      <w:bookmarkStart w:id="27" w:name="_bookmark27"/>
      <w:bookmarkEnd w:id="27"/>
      <w:r>
        <w:t>Профилактика и диспансерное наблюдение, медицинские показания и</w:t>
      </w:r>
      <w:r>
        <w:rPr>
          <w:spacing w:val="-67"/>
        </w:rPr>
        <w:t xml:space="preserve"> </w:t>
      </w:r>
      <w:r>
        <w:t>противопоказания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профилактики</w:t>
      </w:r>
    </w:p>
    <w:p w14:paraId="63FAB02E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before="240" w:line="360" w:lineRule="auto"/>
        <w:ind w:left="1101" w:right="368"/>
        <w:rPr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 как важный стратегический подход в целях снижения общей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сердечно-сосудистой</w:t>
      </w:r>
      <w:r>
        <w:rPr>
          <w:spacing w:val="-11"/>
          <w:sz w:val="24"/>
        </w:rPr>
        <w:t xml:space="preserve"> </w:t>
      </w:r>
      <w:r>
        <w:rPr>
          <w:sz w:val="24"/>
        </w:rPr>
        <w:t>смертности,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населения,</w:t>
      </w:r>
    </w:p>
    <w:p w14:paraId="2345B9F1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4FB153D" w14:textId="77777777" w:rsidR="00D67F41" w:rsidRDefault="00BB6DAA">
      <w:pPr>
        <w:pStyle w:val="a3"/>
        <w:spacing w:before="77" w:line="362" w:lineRule="auto"/>
        <w:ind w:right="370" w:firstLine="0"/>
      </w:pP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госпитальное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осложнений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почек и</w:t>
      </w:r>
      <w:r>
        <w:rPr>
          <w:spacing w:val="-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ЗПТ</w:t>
      </w:r>
      <w:r>
        <w:rPr>
          <w:spacing w:val="2"/>
        </w:rPr>
        <w:t xml:space="preserve"> </w:t>
      </w:r>
      <w:r>
        <w:t>[46,47].</w:t>
      </w:r>
    </w:p>
    <w:p w14:paraId="6F6A91F6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66E6B2C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Рекомендация основана на анализе данных национальных 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здравоохранения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т.ч.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метарегрессионного анализа), показавших, что в мире в 2017 году от ХБП умерло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1,2 миллиона человек, а глобальный уровень смертности всех возрастов от ХБП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увеличился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на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41,5%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1990-2017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гг.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2017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зарегистрировано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697,5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млн.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(95%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649,2-752,0)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стадий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распространенностью 9,1% (8,5-9,8%). Дисфункция почек занимает 12-е место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среди 79 ведущих факторов риска смерти от сердечно-сосудистых заболеваний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туберкулеза на глобальном уровне и 14-е место – по количеству лет, потерянных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из-за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плохого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здоровья, инвалидности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ранней смерти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[714].</w:t>
      </w:r>
    </w:p>
    <w:p w14:paraId="35126AE6" w14:textId="77777777" w:rsidR="00D67F41" w:rsidRDefault="00BB6DAA">
      <w:pPr>
        <w:spacing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этим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оценкам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ожидаемое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случаев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2017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составляло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12 832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(11 918-13 878) тысяч,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ассоциированных с ХБП смертей – 11 361 (95% ДИ 11 135-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11 621)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случаев,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DALY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408 861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(95%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367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023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454 955)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198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100000</w:t>
      </w:r>
    </w:p>
    <w:p w14:paraId="1E9BD352" w14:textId="77777777" w:rsidR="00D67F41" w:rsidRDefault="00BB6DAA">
      <w:pPr>
        <w:ind w:left="1090"/>
        <w:jc w:val="both"/>
        <w:rPr>
          <w:i/>
          <w:sz w:val="24"/>
        </w:rPr>
      </w:pPr>
      <w:r>
        <w:rPr>
          <w:i/>
          <w:sz w:val="24"/>
        </w:rPr>
        <w:t>населения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(95% 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178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220)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[46].</w:t>
      </w:r>
    </w:p>
    <w:p w14:paraId="5B06BB7E" w14:textId="77777777" w:rsidR="00D67F41" w:rsidRDefault="00BB6DAA">
      <w:pPr>
        <w:spacing w:before="135" w:line="360" w:lineRule="auto"/>
        <w:ind w:left="1090" w:right="368"/>
        <w:jc w:val="both"/>
        <w:rPr>
          <w:i/>
          <w:sz w:val="24"/>
        </w:rPr>
      </w:pPr>
      <w:r>
        <w:rPr>
          <w:i/>
          <w:sz w:val="24"/>
        </w:rPr>
        <w:t>Таким образом, ХБП оказывает серьезное влияние на состояние здоровья, являясь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 прямой причиной глобальной заболеваемости и смертности, так и важным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фактором риска сердечно-сосудистых заболеваний. ХБП, которую в значительной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предотвратить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контролировать,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заслуживает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внимания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рациональном здравоохранении.</w:t>
      </w:r>
    </w:p>
    <w:p w14:paraId="2C53AE49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2151F45F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/>
        <w:rPr>
          <w:sz w:val="24"/>
        </w:rPr>
      </w:pPr>
      <w:r>
        <w:rPr>
          <w:sz w:val="24"/>
        </w:rPr>
        <w:t>У лиц с отсутствием признаков дисфункции почек мы рекомендуем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ХБП,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 развития ХБП [1,2,73].</w:t>
      </w:r>
    </w:p>
    <w:p w14:paraId="6018AFC9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2E1C929B" w14:textId="77777777" w:rsidR="00D67F41" w:rsidRDefault="00BB6DAA">
      <w:pPr>
        <w:spacing w:line="360" w:lineRule="auto"/>
        <w:ind w:left="1090" w:right="364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Основой первичной профилактики ХБП является прекращение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минимизация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профилактике ХБП неотделимы от мероприятий по ее скринингу и выявлению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факторов риска (см. раздел 1.2). Практической основой первичной 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 является диспансерное наблюдение представителей групп риска, разработка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медицинских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рекомендаций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контролю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в</w:t>
      </w:r>
    </w:p>
    <w:p w14:paraId="1930FCF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76502C6" w14:textId="77777777" w:rsidR="00D67F41" w:rsidRDefault="00BB6DAA">
      <w:pPr>
        <w:spacing w:before="77" w:line="362" w:lineRule="auto"/>
        <w:ind w:left="1090" w:right="372"/>
        <w:jc w:val="both"/>
        <w:rPr>
          <w:i/>
          <w:sz w:val="24"/>
        </w:rPr>
      </w:pP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контроль 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выполнением.</w:t>
      </w:r>
    </w:p>
    <w:p w14:paraId="49280925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1FF3B885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 w:right="370"/>
        <w:rPr>
          <w:sz w:val="24"/>
        </w:rPr>
      </w:pPr>
      <w:r>
        <w:rPr>
          <w:sz w:val="24"/>
        </w:rPr>
        <w:t>У лиц с отсутствием признаков дисфункции почек и наличием факторов 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ХБП мы рекомендуем отказ от табакокурения, контроль или 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массы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ХБП</w:t>
      </w:r>
      <w:r>
        <w:rPr>
          <w:spacing w:val="2"/>
          <w:sz w:val="24"/>
        </w:rPr>
        <w:t xml:space="preserve"> </w:t>
      </w:r>
      <w:r>
        <w:rPr>
          <w:sz w:val="24"/>
        </w:rPr>
        <w:t>[9,715-718].</w:t>
      </w:r>
    </w:p>
    <w:p w14:paraId="63FA8541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1CD6FEA2" w14:textId="77777777" w:rsidR="00D67F41" w:rsidRDefault="00D67F41">
      <w:pPr>
        <w:pStyle w:val="a3"/>
        <w:spacing w:before="9"/>
        <w:ind w:left="0" w:firstLine="0"/>
        <w:jc w:val="left"/>
        <w:rPr>
          <w:b/>
          <w:sz w:val="20"/>
        </w:rPr>
      </w:pPr>
    </w:p>
    <w:p w14:paraId="7EF35587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before="1" w:line="360" w:lineRule="auto"/>
        <w:ind w:left="1101" w:right="369"/>
        <w:rPr>
          <w:sz w:val="24"/>
        </w:rPr>
      </w:pPr>
      <w:r>
        <w:rPr>
          <w:spacing w:val="-1"/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лиц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ХБП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рекомендуем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поддержание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[719,720].</w:t>
      </w:r>
    </w:p>
    <w:p w14:paraId="58252396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3</w:t>
      </w:r>
      <w:r>
        <w:rPr>
          <w:b/>
          <w:sz w:val="24"/>
        </w:rPr>
        <w:t>)</w:t>
      </w:r>
    </w:p>
    <w:p w14:paraId="23D321F6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Известно, что низкая физическая активность ассоциирована 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смертностью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популяции.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проспективных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популяционных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заболеваемостью ХБП и функцией почек.</w:t>
      </w:r>
    </w:p>
    <w:p w14:paraId="75CAA67E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7A621E97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before="1" w:line="360" w:lineRule="auto"/>
        <w:ind w:left="1101" w:right="368"/>
        <w:rPr>
          <w:sz w:val="24"/>
        </w:rPr>
      </w:pPr>
      <w:r>
        <w:rPr>
          <w:sz w:val="24"/>
        </w:rPr>
        <w:t>Лицам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ХБП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7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почек</w:t>
      </w:r>
      <w:r>
        <w:rPr>
          <w:spacing w:val="4"/>
          <w:sz w:val="24"/>
        </w:rPr>
        <w:t xml:space="preserve"> </w:t>
      </w:r>
      <w:r>
        <w:rPr>
          <w:sz w:val="24"/>
        </w:rPr>
        <w:t>[721].</w:t>
      </w:r>
    </w:p>
    <w:p w14:paraId="213C7993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2810B37A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МА когортных исследований здорового питания и заболеваемости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 (18 проспективных когортных исследований с участием 630108 взрослых со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средним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периодом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наблюдения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10,4±7,4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года)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показал,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здоровый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пищевой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рацион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(более высокое потребление овощей, фруктов, бобовых, орехов, цельного зерна,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рыбы и нежирных молочных продуктов, а также меньшее потребление красного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обработанного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мяса,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подслащенных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напитков)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уменьшением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заболеваемости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ХБП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альбуминурией.</w:t>
      </w:r>
    </w:p>
    <w:p w14:paraId="23C21634" w14:textId="77777777" w:rsidR="00D67F41" w:rsidRDefault="00D67F41">
      <w:pPr>
        <w:pStyle w:val="a3"/>
        <w:spacing w:before="10"/>
        <w:ind w:left="0" w:firstLine="0"/>
        <w:jc w:val="left"/>
        <w:rPr>
          <w:i/>
          <w:sz w:val="20"/>
        </w:rPr>
      </w:pPr>
    </w:p>
    <w:p w14:paraId="67DA9C49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 w:right="37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диабетического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гликированного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гемоглобина</w:t>
      </w:r>
      <w:r>
        <w:rPr>
          <w:spacing w:val="1"/>
          <w:sz w:val="24"/>
        </w:rPr>
        <w:t xml:space="preserve"> </w:t>
      </w:r>
      <w:r>
        <w:rPr>
          <w:sz w:val="24"/>
        </w:rPr>
        <w:t>≤7,0%,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-1"/>
          <w:sz w:val="24"/>
        </w:rPr>
        <w:t xml:space="preserve"> </w:t>
      </w:r>
      <w:r>
        <w:rPr>
          <w:sz w:val="24"/>
        </w:rPr>
        <w:t>гипогликемии</w:t>
      </w:r>
      <w:r>
        <w:rPr>
          <w:spacing w:val="3"/>
          <w:sz w:val="24"/>
        </w:rPr>
        <w:t xml:space="preserve"> </w:t>
      </w:r>
      <w:r>
        <w:rPr>
          <w:sz w:val="24"/>
        </w:rPr>
        <w:t>[17,722,723].</w:t>
      </w:r>
    </w:p>
    <w:p w14:paraId="48AA7CBA" w14:textId="77777777" w:rsidR="00D67F41" w:rsidRDefault="00BB6DAA">
      <w:pPr>
        <w:spacing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F7FCE1A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5128FD0" w14:textId="77777777" w:rsidR="00D67F41" w:rsidRDefault="00BB6DAA">
      <w:pPr>
        <w:spacing w:before="77" w:line="362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Доказательная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получена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исследованиях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СД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типа.</w:t>
      </w:r>
    </w:p>
    <w:p w14:paraId="64240CA1" w14:textId="77777777" w:rsidR="00D67F41" w:rsidRDefault="00D67F41">
      <w:pPr>
        <w:pStyle w:val="a3"/>
        <w:spacing w:before="5"/>
        <w:ind w:left="0" w:firstLine="0"/>
        <w:jc w:val="left"/>
        <w:rPr>
          <w:i/>
          <w:sz w:val="20"/>
        </w:rPr>
      </w:pPr>
    </w:p>
    <w:p w14:paraId="5605763F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/>
        <w:rPr>
          <w:sz w:val="24"/>
        </w:rPr>
      </w:pPr>
      <w:r>
        <w:rPr>
          <w:sz w:val="24"/>
        </w:rPr>
        <w:t>У пациентов с СД 2 типа с наличием или отсутствием АГ для 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диабетического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почек</w:t>
      </w:r>
      <w:r>
        <w:rPr>
          <w:spacing w:val="-12"/>
          <w:sz w:val="24"/>
        </w:rPr>
        <w:t xml:space="preserve"> </w:t>
      </w:r>
      <w:r>
        <w:rPr>
          <w:sz w:val="24"/>
        </w:rPr>
        <w:t>мы</w:t>
      </w:r>
      <w:r>
        <w:rPr>
          <w:spacing w:val="-14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терапию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препаратами,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</w:t>
      </w:r>
      <w:r>
        <w:rPr>
          <w:spacing w:val="2"/>
          <w:sz w:val="24"/>
        </w:rPr>
        <w:t xml:space="preserve"> </w:t>
      </w:r>
      <w:r>
        <w:rPr>
          <w:sz w:val="24"/>
        </w:rPr>
        <w:t>[724].</w:t>
      </w:r>
    </w:p>
    <w:p w14:paraId="2A962F19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5E998E3F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МА шести РКИ больных СД 2 типа и отсутствием поражения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почек по оценке альбуминурии (n=16 921) показал, что лечение иАПФ или БРА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превосходит плацебо в отношении профилактики развития клинически значимой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альбуминурии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(ОР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0,84;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95%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0,79-0,88;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&lt;0,001).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Лечение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иАПФ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БРА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показало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тенденцию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снижению смертности от всех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причин (р=0,07).</w:t>
      </w:r>
    </w:p>
    <w:p w14:paraId="43F3019F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5C91F877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 w:right="371"/>
        <w:rPr>
          <w:sz w:val="24"/>
        </w:rPr>
      </w:pPr>
      <w:r>
        <w:rPr>
          <w:sz w:val="24"/>
        </w:rPr>
        <w:t>Мы рекомендуем расценивать всех пациентов с ХБП как имеющих повышенный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 ОПП</w:t>
      </w:r>
      <w:r>
        <w:rPr>
          <w:spacing w:val="1"/>
          <w:sz w:val="24"/>
        </w:rPr>
        <w:t xml:space="preserve"> </w:t>
      </w:r>
      <w:r>
        <w:rPr>
          <w:sz w:val="24"/>
        </w:rPr>
        <w:t>[150].</w:t>
      </w:r>
    </w:p>
    <w:p w14:paraId="66F5E6E9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02A87840" w14:textId="77777777" w:rsidR="00D67F41" w:rsidRDefault="00BB6DAA">
      <w:pPr>
        <w:spacing w:before="1" w:line="360" w:lineRule="auto"/>
        <w:ind w:left="1090" w:right="365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Рекомендация, основанная на крупном МА (n=</w:t>
      </w:r>
      <w:r>
        <w:rPr>
          <w:sz w:val="24"/>
        </w:rPr>
        <w:t xml:space="preserve">1285045), </w:t>
      </w:r>
      <w:r>
        <w:rPr>
          <w:i/>
          <w:sz w:val="24"/>
        </w:rPr>
        <w:t>направлена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 то, чтобы врачи всех специальностей при ведении пациентов с ХБП на фоне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интеркуррентных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процедур, или необходимой в связи с этим фармакотерапии, сопровождающихся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ОПП, осуществляли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первичной профилактики.</w:t>
      </w:r>
    </w:p>
    <w:p w14:paraId="1419EF8B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42075521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 w:right="363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контраст-индуцированного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ОПП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внутрисосудистым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йодсодержащих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рентгеноконтрастных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изоосмолярные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низкоосмолярные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рентгеноконстрастные препараты с наилучшим профилем почечной безопасности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превентивное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[151-154].</w:t>
      </w:r>
    </w:p>
    <w:p w14:paraId="2E59B538" w14:textId="77777777" w:rsidR="00D67F41" w:rsidRDefault="00BB6DAA">
      <w:pPr>
        <w:spacing w:before="1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B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428A0434" w14:textId="77777777" w:rsidR="00D67F41" w:rsidRDefault="00BB6DAA">
      <w:pPr>
        <w:spacing w:line="360" w:lineRule="auto"/>
        <w:ind w:left="1090" w:right="368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Рекомендация основана на нескольких МА РКИ, показавших,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изоосмолярный рентгеноконтрастный препарат йодиксанол, в целом, имеет 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низкий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сердечно-сосудистых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плане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также</w:t>
      </w:r>
    </w:p>
    <w:p w14:paraId="43D0171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1125274" w14:textId="77777777" w:rsidR="00D67F41" w:rsidRDefault="00BB6DAA">
      <w:pPr>
        <w:spacing w:before="77" w:line="360" w:lineRule="auto"/>
        <w:ind w:left="1090" w:right="362"/>
        <w:jc w:val="both"/>
        <w:rPr>
          <w:i/>
          <w:sz w:val="24"/>
        </w:rPr>
      </w:pPr>
      <w:r>
        <w:rPr>
          <w:i/>
          <w:sz w:val="24"/>
        </w:rPr>
        <w:t>продемонстрирована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гетерогенность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низкоосмолярных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рентгеноконтрастных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ассоциированы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йодиксанола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йогексолом**,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сравнении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йопамидолом,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йопромидом**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йоверсолом**.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Вероятно,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йомепрол**,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йопамидол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йоверсол**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контрастными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профилем безопасности для почек аналогичным йодиксанолу. Следует учитывать,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 кроме ХБП, риски ОПП возрастают с увеличением возраста, наличием СД,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злокачественных новообразований, сердечной недостаточности, при применением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НПВП,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гипогидратации.</w:t>
      </w:r>
    </w:p>
    <w:p w14:paraId="56F1ED1A" w14:textId="77777777" w:rsidR="00D67F41" w:rsidRDefault="00D67F41">
      <w:pPr>
        <w:pStyle w:val="a3"/>
        <w:spacing w:before="1"/>
        <w:ind w:left="0" w:firstLine="0"/>
        <w:jc w:val="left"/>
        <w:rPr>
          <w:i/>
          <w:sz w:val="21"/>
        </w:rPr>
      </w:pPr>
    </w:p>
    <w:p w14:paraId="1A21EACB" w14:textId="77777777" w:rsidR="00D67F41" w:rsidRDefault="00BB6DAA">
      <w:pPr>
        <w:pStyle w:val="a4"/>
        <w:numPr>
          <w:ilvl w:val="0"/>
          <w:numId w:val="12"/>
        </w:numPr>
        <w:tabs>
          <w:tab w:val="left" w:pos="1101"/>
          <w:tab w:val="left" w:pos="1102"/>
          <w:tab w:val="left" w:pos="2368"/>
          <w:tab w:val="left" w:pos="4429"/>
          <w:tab w:val="left" w:pos="6342"/>
          <w:tab w:val="left" w:pos="6863"/>
          <w:tab w:val="left" w:pos="8164"/>
        </w:tabs>
        <w:spacing w:line="360" w:lineRule="auto"/>
        <w:ind w:left="1090" w:right="364" w:hanging="348"/>
        <w:jc w:val="left"/>
        <w:rPr>
          <w:b/>
          <w:sz w:val="24"/>
        </w:rPr>
      </w:pP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целью</w:t>
      </w:r>
      <w:r>
        <w:rPr>
          <w:spacing w:val="19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риска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7"/>
          <w:sz w:val="24"/>
        </w:rPr>
        <w:t xml:space="preserve"> </w:t>
      </w:r>
      <w:r>
        <w:rPr>
          <w:sz w:val="24"/>
        </w:rPr>
        <w:t>контраст-индуцированного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ОПП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ХБП</w:t>
      </w:r>
      <w:r>
        <w:rPr>
          <w:spacing w:val="51"/>
          <w:sz w:val="24"/>
        </w:rPr>
        <w:t xml:space="preserve"> </w:t>
      </w:r>
      <w:r>
        <w:rPr>
          <w:sz w:val="24"/>
        </w:rPr>
        <w:t>С3-С5,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5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внутрисосудистым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йодсодержащих</w:t>
      </w:r>
      <w:r>
        <w:rPr>
          <w:spacing w:val="35"/>
          <w:sz w:val="24"/>
        </w:rPr>
        <w:t xml:space="preserve"> </w:t>
      </w:r>
      <w:r>
        <w:rPr>
          <w:sz w:val="24"/>
        </w:rPr>
        <w:t>рентгеноконтрастных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35"/>
          <w:sz w:val="24"/>
        </w:rPr>
        <w:t xml:space="preserve"> </w:t>
      </w:r>
      <w:r>
        <w:rPr>
          <w:sz w:val="24"/>
        </w:rPr>
        <w:t>мы</w:t>
      </w:r>
      <w:r>
        <w:rPr>
          <w:spacing w:val="39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гидратацию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растворами</w:t>
      </w:r>
      <w:r>
        <w:rPr>
          <w:spacing w:val="4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7"/>
          <w:sz w:val="24"/>
        </w:rPr>
        <w:t xml:space="preserve"> </w:t>
      </w:r>
      <w:r>
        <w:rPr>
          <w:sz w:val="24"/>
        </w:rPr>
        <w:t>хлорида**</w:t>
      </w:r>
      <w:r>
        <w:rPr>
          <w:spacing w:val="3"/>
          <w:sz w:val="24"/>
        </w:rPr>
        <w:t xml:space="preserve"> </w:t>
      </w:r>
      <w:r>
        <w:rPr>
          <w:sz w:val="24"/>
        </w:rPr>
        <w:t>0,9%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назначать высокие дозы ингибиторов ГМГ-КоА-редуктазы [155-161].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z w:val="24"/>
        </w:rPr>
        <w:tab/>
        <w:t>убедительности</w:t>
      </w:r>
      <w:r>
        <w:rPr>
          <w:b/>
          <w:sz w:val="24"/>
        </w:rPr>
        <w:tab/>
        <w:t>рекомендаций</w:t>
      </w:r>
      <w:r>
        <w:rPr>
          <w:b/>
          <w:sz w:val="24"/>
        </w:rPr>
        <w:tab/>
      </w:r>
      <w:r>
        <w:rPr>
          <w:b/>
          <w:color w:val="FF0000"/>
          <w:sz w:val="24"/>
        </w:rPr>
        <w:t>A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(уровень</w:t>
      </w:r>
      <w:r>
        <w:rPr>
          <w:b/>
          <w:sz w:val="24"/>
        </w:rPr>
        <w:tab/>
        <w:t>достоверности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1</w:t>
      </w:r>
      <w:r>
        <w:rPr>
          <w:b/>
          <w:sz w:val="24"/>
        </w:rPr>
        <w:t>)</w:t>
      </w:r>
    </w:p>
    <w:p w14:paraId="22393A40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pacing w:val="-1"/>
          <w:sz w:val="24"/>
        </w:rPr>
        <w:t>Комментарии:</w:t>
      </w:r>
      <w:r>
        <w:rPr>
          <w:b/>
          <w:spacing w:val="-13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подчеркнуть,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ОПП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пациентов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показано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ингибиторов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ГМГ-КоА-редуктазы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(#симвастатин**,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мг;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#розувастатин,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мг;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#аторвастатин**, от 40 до 80 мг). Прием препарата следует осуществлять за 2-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 часов до исследования. Эффективность и безопасность приема препаратов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подтверждена в цитируемых МА [155-160], а также в отдельных РКИ [725-728].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#Аторвастатин** может быть более эффективнее других препаратов из 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</w:p>
    <w:p w14:paraId="087C6E30" w14:textId="77777777" w:rsidR="00D67F41" w:rsidRDefault="00BB6DAA">
      <w:pPr>
        <w:spacing w:line="360" w:lineRule="auto"/>
        <w:ind w:left="1090" w:right="363"/>
        <w:jc w:val="both"/>
        <w:rPr>
          <w:i/>
          <w:sz w:val="24"/>
        </w:rPr>
      </w:pPr>
      <w:r>
        <w:rPr>
          <w:i/>
          <w:sz w:val="24"/>
        </w:rPr>
        <w:t>При контрастных исследованиях по кардиоваскулярным показаниям у пациентов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сосудорасширяющих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простагландины,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метилксантины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триметазидин,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управляемая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гидратация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конечного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диастолического давления левого желудочка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 пожилых пациентов ХБП С3-С5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факторами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[729].</w:t>
      </w:r>
    </w:p>
    <w:p w14:paraId="289BDF1C" w14:textId="77777777" w:rsidR="00D67F41" w:rsidRDefault="00D67F41">
      <w:pPr>
        <w:pStyle w:val="a3"/>
        <w:spacing w:before="11"/>
        <w:ind w:left="0" w:firstLine="0"/>
        <w:jc w:val="left"/>
        <w:rPr>
          <w:i/>
          <w:sz w:val="20"/>
        </w:rPr>
      </w:pPr>
    </w:p>
    <w:p w14:paraId="7ECB0D6F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/>
        <w:rPr>
          <w:sz w:val="24"/>
        </w:rPr>
      </w:pPr>
      <w:r>
        <w:rPr>
          <w:sz w:val="24"/>
        </w:rPr>
        <w:t>Мы рекомендуем своевременное обращение к врачу-нефрологу пациентам с ХБП с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&lt;60</w:t>
      </w:r>
      <w:r>
        <w:rPr>
          <w:spacing w:val="1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альбуминурией/протеинурией</w:t>
      </w:r>
      <w:r>
        <w:rPr>
          <w:spacing w:val="1"/>
          <w:sz w:val="24"/>
        </w:rPr>
        <w:t xml:space="preserve"> </w:t>
      </w:r>
      <w:r>
        <w:rPr>
          <w:sz w:val="24"/>
        </w:rPr>
        <w:t>А3-А4,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2"/>
          <w:sz w:val="24"/>
        </w:rPr>
        <w:t xml:space="preserve"> </w:t>
      </w:r>
      <w:r>
        <w:rPr>
          <w:sz w:val="24"/>
        </w:rPr>
        <w:t>[416,730,731].</w:t>
      </w:r>
    </w:p>
    <w:p w14:paraId="4ECF5A7A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3CEDD9B" w14:textId="77777777" w:rsidR="00D67F41" w:rsidRDefault="00BB6DAA">
      <w:pPr>
        <w:spacing w:before="77" w:line="362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32182A46" w14:textId="77777777" w:rsidR="00D67F41" w:rsidRDefault="00D67F41">
      <w:pPr>
        <w:pStyle w:val="a3"/>
        <w:spacing w:before="5"/>
        <w:ind w:left="0" w:firstLine="0"/>
        <w:jc w:val="left"/>
        <w:rPr>
          <w:b/>
          <w:sz w:val="20"/>
        </w:rPr>
      </w:pPr>
    </w:p>
    <w:p w14:paraId="641A8449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 w:right="364"/>
        <w:rPr>
          <w:sz w:val="24"/>
        </w:rPr>
      </w:pP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врача-нефролога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ХБП,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тяжестью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(стадией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альбуминурии)</w:t>
      </w:r>
      <w:r>
        <w:rPr>
          <w:spacing w:val="1"/>
          <w:sz w:val="24"/>
        </w:rPr>
        <w:t xml:space="preserve"> </w:t>
      </w:r>
      <w:r>
        <w:rPr>
          <w:sz w:val="24"/>
        </w:rPr>
        <w:t>[416].</w:t>
      </w:r>
    </w:p>
    <w:p w14:paraId="6851E1F3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285603AA" w14:textId="77777777" w:rsidR="00D67F41" w:rsidRDefault="00BB6DAA">
      <w:pPr>
        <w:spacing w:line="360" w:lineRule="auto"/>
        <w:ind w:left="1090" w:right="366"/>
        <w:jc w:val="both"/>
        <w:rPr>
          <w:i/>
          <w:sz w:val="24"/>
        </w:rPr>
      </w:pPr>
      <w:r>
        <w:rPr>
          <w:b/>
          <w:sz w:val="24"/>
        </w:rPr>
        <w:t xml:space="preserve">Комментарии: </w:t>
      </w:r>
      <w:r>
        <w:rPr>
          <w:i/>
          <w:sz w:val="24"/>
        </w:rPr>
        <w:t>Обе рекомендации базируются на нескольких МА обсервационных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отчетливую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(своевременного)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обращения пациентов с ХБП к врачу-нефрологу и сцециализированного наблюдения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улучшением пациент-ориентированных исходов и снижением затрат бюджета.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 данные, позволяющие, оценивать уровень их доказательности, находятся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табл. 26).</w:t>
      </w:r>
    </w:p>
    <w:p w14:paraId="06D7692D" w14:textId="77777777" w:rsidR="00D67F41" w:rsidRDefault="00BB6DAA">
      <w:pPr>
        <w:pStyle w:val="a3"/>
        <w:spacing w:line="360" w:lineRule="auto"/>
        <w:ind w:left="1090" w:right="373" w:firstLine="0"/>
      </w:pPr>
      <w:r>
        <w:rPr>
          <w:spacing w:val="-1"/>
        </w:rPr>
        <w:t>Таблица</w:t>
      </w:r>
      <w:r>
        <w:rPr>
          <w:spacing w:val="-16"/>
        </w:rPr>
        <w:t xml:space="preserve"> </w:t>
      </w:r>
      <w:r>
        <w:rPr>
          <w:spacing w:val="-1"/>
        </w:rPr>
        <w:t>26.</w:t>
      </w:r>
      <w:r>
        <w:rPr>
          <w:spacing w:val="-15"/>
        </w:rPr>
        <w:t xml:space="preserve"> </w:t>
      </w:r>
      <w:r>
        <w:rPr>
          <w:spacing w:val="-1"/>
        </w:rPr>
        <w:t>Ориентировочная</w:t>
      </w:r>
      <w:r>
        <w:rPr>
          <w:spacing w:val="-15"/>
        </w:rPr>
        <w:t xml:space="preserve"> </w:t>
      </w:r>
      <w:r>
        <w:rPr>
          <w:spacing w:val="-1"/>
        </w:rPr>
        <w:t>частота</w:t>
      </w:r>
      <w:r>
        <w:rPr>
          <w:spacing w:val="-16"/>
        </w:rPr>
        <w:t xml:space="preserve"> </w:t>
      </w:r>
      <w:r>
        <w:t>обследований</w:t>
      </w:r>
      <w:r>
        <w:rPr>
          <w:spacing w:val="-14"/>
        </w:rPr>
        <w:t xml:space="preserve"> </w:t>
      </w:r>
      <w:r>
        <w:t>пациентов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ХБП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стадии и</w:t>
      </w:r>
      <w:r>
        <w:rPr>
          <w:spacing w:val="2"/>
        </w:rPr>
        <w:t xml:space="preserve"> </w:t>
      </w:r>
      <w:r>
        <w:t>индекса</w:t>
      </w:r>
      <w:r>
        <w:rPr>
          <w:spacing w:val="-1"/>
        </w:rPr>
        <w:t xml:space="preserve"> </w:t>
      </w:r>
      <w:r>
        <w:t>альбуминурии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43"/>
        <w:gridCol w:w="1984"/>
        <w:gridCol w:w="1843"/>
        <w:gridCol w:w="1840"/>
      </w:tblGrid>
      <w:tr w:rsidR="00D67F41" w14:paraId="5BC5E898" w14:textId="77777777">
        <w:trPr>
          <w:trHeight w:val="415"/>
        </w:trPr>
        <w:tc>
          <w:tcPr>
            <w:tcW w:w="1133" w:type="dxa"/>
            <w:vMerge w:val="restart"/>
          </w:tcPr>
          <w:p w14:paraId="10EAA3B7" w14:textId="77777777" w:rsidR="00D67F41" w:rsidRDefault="00BB6DAA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Стадия</w:t>
            </w:r>
          </w:p>
          <w:p w14:paraId="14975815" w14:textId="77777777" w:rsidR="00D67F41" w:rsidRDefault="00BB6DAA">
            <w:pPr>
              <w:pStyle w:val="TableParagraph"/>
              <w:spacing w:before="139" w:line="240" w:lineRule="auto"/>
              <w:ind w:left="321"/>
              <w:rPr>
                <w:sz w:val="24"/>
              </w:rPr>
            </w:pPr>
            <w:r>
              <w:rPr>
                <w:sz w:val="24"/>
              </w:rPr>
              <w:t>ХБП</w:t>
            </w:r>
          </w:p>
        </w:tc>
        <w:tc>
          <w:tcPr>
            <w:tcW w:w="7510" w:type="dxa"/>
            <w:gridSpan w:val="4"/>
          </w:tcPr>
          <w:p w14:paraId="0D1AE4BD" w14:textId="77777777" w:rsidR="00D67F41" w:rsidRDefault="00BB6DAA">
            <w:pPr>
              <w:pStyle w:val="TableParagraph"/>
              <w:spacing w:line="275" w:lineRule="exact"/>
              <w:ind w:left="2962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альбуминурии</w:t>
            </w:r>
          </w:p>
        </w:tc>
      </w:tr>
      <w:tr w:rsidR="00D67F41" w14:paraId="6635A379" w14:textId="77777777">
        <w:trPr>
          <w:trHeight w:val="414"/>
        </w:trPr>
        <w:tc>
          <w:tcPr>
            <w:tcW w:w="1133" w:type="dxa"/>
            <w:vMerge/>
            <w:tcBorders>
              <w:top w:val="nil"/>
            </w:tcBorders>
          </w:tcPr>
          <w:p w14:paraId="5279096D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086B7E42" w14:textId="77777777" w:rsidR="00D67F41" w:rsidRDefault="00BB6DAA">
            <w:pPr>
              <w:pStyle w:val="TableParagraph"/>
              <w:spacing w:line="27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А0,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А1</w:t>
            </w:r>
          </w:p>
        </w:tc>
        <w:tc>
          <w:tcPr>
            <w:tcW w:w="1984" w:type="dxa"/>
          </w:tcPr>
          <w:p w14:paraId="1ED74D6C" w14:textId="77777777" w:rsidR="00D67F41" w:rsidRDefault="00BB6DAA">
            <w:pPr>
              <w:pStyle w:val="TableParagraph"/>
              <w:spacing w:line="275" w:lineRule="exact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А2</w:t>
            </w:r>
          </w:p>
        </w:tc>
        <w:tc>
          <w:tcPr>
            <w:tcW w:w="1843" w:type="dxa"/>
          </w:tcPr>
          <w:p w14:paraId="44C1D87D" w14:textId="77777777" w:rsidR="00D67F41" w:rsidRDefault="00BB6DAA">
            <w:pPr>
              <w:pStyle w:val="TableParagraph"/>
              <w:spacing w:line="275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А3</w:t>
            </w:r>
          </w:p>
        </w:tc>
        <w:tc>
          <w:tcPr>
            <w:tcW w:w="1840" w:type="dxa"/>
          </w:tcPr>
          <w:p w14:paraId="5B9B0C59" w14:textId="77777777" w:rsidR="00D67F41" w:rsidRDefault="00BB6DAA">
            <w:pPr>
              <w:pStyle w:val="TableParagraph"/>
              <w:spacing w:line="275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D67F41" w14:paraId="1202E895" w14:textId="77777777">
        <w:trPr>
          <w:trHeight w:val="412"/>
        </w:trPr>
        <w:tc>
          <w:tcPr>
            <w:tcW w:w="1133" w:type="dxa"/>
          </w:tcPr>
          <w:p w14:paraId="32CD3D70" w14:textId="77777777" w:rsidR="00D67F41" w:rsidRDefault="00BB6DAA">
            <w:pPr>
              <w:pStyle w:val="TableParagraph"/>
              <w:spacing w:line="275" w:lineRule="exact"/>
              <w:ind w:left="267" w:right="265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843" w:type="dxa"/>
          </w:tcPr>
          <w:p w14:paraId="06BABB6C" w14:textId="77777777" w:rsidR="00D67F41" w:rsidRDefault="00BB6DAA">
            <w:pPr>
              <w:pStyle w:val="TableParagraph"/>
              <w:spacing w:line="275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84" w:type="dxa"/>
          </w:tcPr>
          <w:p w14:paraId="44B4C785" w14:textId="77777777" w:rsidR="00D67F41" w:rsidRDefault="00BB6DAA">
            <w:pPr>
              <w:pStyle w:val="TableParagraph"/>
              <w:spacing w:line="275" w:lineRule="exact"/>
              <w:ind w:left="185" w:right="173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14:paraId="66571660" w14:textId="77777777" w:rsidR="00D67F41" w:rsidRDefault="00BB6DAA">
            <w:pPr>
              <w:pStyle w:val="TableParagraph"/>
              <w:spacing w:line="275" w:lineRule="exact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мес</w:t>
            </w:r>
          </w:p>
        </w:tc>
        <w:tc>
          <w:tcPr>
            <w:tcW w:w="1840" w:type="dxa"/>
          </w:tcPr>
          <w:p w14:paraId="360251A5" w14:textId="77777777" w:rsidR="00D67F41" w:rsidRDefault="00BB6DAA">
            <w:pPr>
              <w:pStyle w:val="TableParagraph"/>
              <w:spacing w:line="275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мес</w:t>
            </w:r>
          </w:p>
        </w:tc>
      </w:tr>
      <w:tr w:rsidR="00D67F41" w14:paraId="5B7A29E3" w14:textId="77777777">
        <w:trPr>
          <w:trHeight w:val="414"/>
        </w:trPr>
        <w:tc>
          <w:tcPr>
            <w:tcW w:w="1133" w:type="dxa"/>
          </w:tcPr>
          <w:p w14:paraId="14A1541A" w14:textId="77777777" w:rsidR="00D67F41" w:rsidRDefault="00BB6DAA">
            <w:pPr>
              <w:pStyle w:val="TableParagraph"/>
              <w:spacing w:line="275" w:lineRule="exact"/>
              <w:ind w:left="267" w:right="267"/>
              <w:jc w:val="center"/>
              <w:rPr>
                <w:sz w:val="24"/>
              </w:rPr>
            </w:pPr>
            <w:r>
              <w:rPr>
                <w:sz w:val="24"/>
              </w:rPr>
              <w:t>3а-3б</w:t>
            </w:r>
          </w:p>
        </w:tc>
        <w:tc>
          <w:tcPr>
            <w:tcW w:w="1843" w:type="dxa"/>
          </w:tcPr>
          <w:p w14:paraId="0C243739" w14:textId="77777777" w:rsidR="00D67F41" w:rsidRDefault="00BB6DAA">
            <w:pPr>
              <w:pStyle w:val="TableParagraph"/>
              <w:spacing w:line="275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мес</w:t>
            </w:r>
          </w:p>
        </w:tc>
        <w:tc>
          <w:tcPr>
            <w:tcW w:w="1984" w:type="dxa"/>
          </w:tcPr>
          <w:p w14:paraId="64674E03" w14:textId="77777777" w:rsidR="00D67F41" w:rsidRDefault="00BB6DAA">
            <w:pPr>
              <w:pStyle w:val="TableParagraph"/>
              <w:spacing w:line="275" w:lineRule="exact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мес</w:t>
            </w:r>
          </w:p>
        </w:tc>
        <w:tc>
          <w:tcPr>
            <w:tcW w:w="1843" w:type="dxa"/>
          </w:tcPr>
          <w:p w14:paraId="6A28ADCB" w14:textId="77777777" w:rsidR="00D67F41" w:rsidRDefault="00BB6DAA">
            <w:pPr>
              <w:pStyle w:val="TableParagraph"/>
              <w:spacing w:line="275" w:lineRule="exact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мес</w:t>
            </w:r>
          </w:p>
        </w:tc>
        <w:tc>
          <w:tcPr>
            <w:tcW w:w="1840" w:type="dxa"/>
          </w:tcPr>
          <w:p w14:paraId="35A02362" w14:textId="77777777" w:rsidR="00D67F41" w:rsidRDefault="00BB6DAA">
            <w:pPr>
              <w:pStyle w:val="TableParagraph"/>
              <w:spacing w:line="275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мес</w:t>
            </w:r>
          </w:p>
        </w:tc>
      </w:tr>
      <w:tr w:rsidR="00D67F41" w14:paraId="3E6E34CA" w14:textId="77777777">
        <w:trPr>
          <w:trHeight w:val="414"/>
        </w:trPr>
        <w:tc>
          <w:tcPr>
            <w:tcW w:w="1133" w:type="dxa"/>
          </w:tcPr>
          <w:p w14:paraId="78A5C7A6" w14:textId="77777777" w:rsidR="00D67F41" w:rsidRDefault="00BB6DAA">
            <w:pPr>
              <w:pStyle w:val="TableParagraph"/>
              <w:spacing w:before="37" w:line="139" w:lineRule="auto"/>
              <w:ind w:left="267" w:right="260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4</w:t>
            </w:r>
            <w:r>
              <w:rPr>
                <w:sz w:val="16"/>
              </w:rPr>
              <w:t>а,б</w:t>
            </w:r>
          </w:p>
        </w:tc>
        <w:tc>
          <w:tcPr>
            <w:tcW w:w="1843" w:type="dxa"/>
          </w:tcPr>
          <w:p w14:paraId="0AE91183" w14:textId="77777777" w:rsidR="00D67F41" w:rsidRDefault="00BB6DAA">
            <w:pPr>
              <w:pStyle w:val="TableParagraph"/>
              <w:spacing w:line="275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мес</w:t>
            </w:r>
          </w:p>
        </w:tc>
        <w:tc>
          <w:tcPr>
            <w:tcW w:w="1984" w:type="dxa"/>
          </w:tcPr>
          <w:p w14:paraId="2A5178C7" w14:textId="77777777" w:rsidR="00D67F41" w:rsidRDefault="00BB6DAA">
            <w:pPr>
              <w:pStyle w:val="TableParagraph"/>
              <w:spacing w:line="275" w:lineRule="exact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мес</w:t>
            </w:r>
          </w:p>
        </w:tc>
        <w:tc>
          <w:tcPr>
            <w:tcW w:w="1843" w:type="dxa"/>
          </w:tcPr>
          <w:p w14:paraId="129327E3" w14:textId="77777777" w:rsidR="00D67F41" w:rsidRDefault="00BB6DAA">
            <w:pPr>
              <w:pStyle w:val="TableParagraph"/>
              <w:spacing w:line="275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1840" w:type="dxa"/>
          </w:tcPr>
          <w:p w14:paraId="326DEEC8" w14:textId="77777777" w:rsidR="00D67F41" w:rsidRDefault="00BB6DAA">
            <w:pPr>
              <w:pStyle w:val="TableParagraph"/>
              <w:spacing w:line="275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</w:tr>
      <w:tr w:rsidR="00D67F41" w14:paraId="4B28E406" w14:textId="77777777">
        <w:trPr>
          <w:trHeight w:val="412"/>
        </w:trPr>
        <w:tc>
          <w:tcPr>
            <w:tcW w:w="1133" w:type="dxa"/>
          </w:tcPr>
          <w:p w14:paraId="24EC03D3" w14:textId="77777777" w:rsidR="00D67F41" w:rsidRDefault="00BB6DAA">
            <w:pPr>
              <w:pStyle w:val="TableParagraph"/>
              <w:spacing w:before="37" w:line="139" w:lineRule="auto"/>
              <w:ind w:left="267" w:right="260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5</w:t>
            </w:r>
            <w:r>
              <w:rPr>
                <w:sz w:val="16"/>
              </w:rPr>
              <w:t>а,б</w:t>
            </w:r>
          </w:p>
        </w:tc>
        <w:tc>
          <w:tcPr>
            <w:tcW w:w="1843" w:type="dxa"/>
          </w:tcPr>
          <w:p w14:paraId="0D5B7259" w14:textId="77777777" w:rsidR="00D67F41" w:rsidRDefault="00BB6DAA">
            <w:pPr>
              <w:pStyle w:val="TableParagraph"/>
              <w:spacing w:line="275" w:lineRule="exact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1984" w:type="dxa"/>
          </w:tcPr>
          <w:p w14:paraId="083E78C2" w14:textId="77777777" w:rsidR="00D67F41" w:rsidRDefault="00BB6DAA">
            <w:pPr>
              <w:pStyle w:val="TableParagraph"/>
              <w:spacing w:line="275" w:lineRule="exact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1843" w:type="dxa"/>
          </w:tcPr>
          <w:p w14:paraId="5FAB5555" w14:textId="77777777" w:rsidR="00D67F41" w:rsidRDefault="00BB6DAA">
            <w:pPr>
              <w:pStyle w:val="TableParagraph"/>
              <w:spacing w:line="275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1840" w:type="dxa"/>
          </w:tcPr>
          <w:p w14:paraId="4AF59A2F" w14:textId="77777777" w:rsidR="00D67F41" w:rsidRDefault="00BB6DAA">
            <w:pPr>
              <w:pStyle w:val="TableParagraph"/>
              <w:spacing w:line="275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</w:tr>
    </w:tbl>
    <w:p w14:paraId="7AC0AA0B" w14:textId="77777777" w:rsidR="00D67F41" w:rsidRDefault="00BB6DAA">
      <w:pPr>
        <w:spacing w:line="360" w:lineRule="auto"/>
        <w:ind w:left="1090" w:right="370"/>
        <w:jc w:val="both"/>
        <w:rPr>
          <w:i/>
          <w:sz w:val="24"/>
        </w:rPr>
      </w:pPr>
      <w:r>
        <w:rPr>
          <w:sz w:val="24"/>
        </w:rPr>
        <w:t xml:space="preserve">Примечание. </w:t>
      </w:r>
      <w:r>
        <w:rPr>
          <w:sz w:val="24"/>
          <w:vertAlign w:val="superscript"/>
        </w:rPr>
        <w:t>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– при необходимости – чаще; </w:t>
      </w:r>
      <w:r>
        <w:rPr>
          <w:i/>
          <w:sz w:val="24"/>
          <w:vertAlign w:val="superscript"/>
        </w:rPr>
        <w:t>б</w:t>
      </w:r>
      <w:r>
        <w:rPr>
          <w:i/>
          <w:sz w:val="24"/>
        </w:rPr>
        <w:t xml:space="preserve"> – обязательна постановка на учет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диализном центре.</w:t>
      </w:r>
    </w:p>
    <w:p w14:paraId="4C486F77" w14:textId="77777777" w:rsidR="00D67F41" w:rsidRDefault="00D67F41">
      <w:pPr>
        <w:pStyle w:val="a3"/>
        <w:spacing w:before="9"/>
        <w:ind w:left="0" w:firstLine="0"/>
        <w:jc w:val="left"/>
        <w:rPr>
          <w:i/>
          <w:sz w:val="20"/>
        </w:rPr>
      </w:pPr>
    </w:p>
    <w:p w14:paraId="11E911A8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line="360" w:lineRule="auto"/>
        <w:ind w:left="1101"/>
        <w:rPr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С3б-С5</w:t>
      </w:r>
      <w:r>
        <w:rPr>
          <w:spacing w:val="1"/>
          <w:sz w:val="24"/>
        </w:rPr>
        <w:t xml:space="preserve"> </w:t>
      </w:r>
      <w:r>
        <w:rPr>
          <w:sz w:val="24"/>
        </w:rPr>
        <w:t>врачом-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нефрологом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 подготовки к ЗПТ, улучшения отдаленных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медико-экономического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1"/>
          <w:sz w:val="24"/>
        </w:rPr>
        <w:t xml:space="preserve"> </w:t>
      </w:r>
      <w:r>
        <w:rPr>
          <w:sz w:val="24"/>
        </w:rPr>
        <w:t>[416,732].</w:t>
      </w:r>
    </w:p>
    <w:p w14:paraId="35572350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2</w:t>
      </w:r>
      <w:r>
        <w:rPr>
          <w:b/>
          <w:sz w:val="24"/>
        </w:rPr>
        <w:t>)</w:t>
      </w:r>
    </w:p>
    <w:p w14:paraId="6AF28043" w14:textId="77777777" w:rsidR="00D67F41" w:rsidRDefault="00BB6DAA">
      <w:pPr>
        <w:ind w:left="1090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последовательно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проведенных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МА,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последний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включением</w:t>
      </w:r>
    </w:p>
    <w:p w14:paraId="742F8020" w14:textId="77777777" w:rsidR="00D67F41" w:rsidRDefault="00BB6DAA">
      <w:pPr>
        <w:spacing w:before="137" w:line="360" w:lineRule="auto"/>
        <w:ind w:left="1090" w:right="370"/>
        <w:jc w:val="both"/>
        <w:rPr>
          <w:i/>
          <w:sz w:val="24"/>
        </w:rPr>
      </w:pPr>
      <w:r>
        <w:rPr>
          <w:i/>
          <w:sz w:val="24"/>
        </w:rPr>
        <w:t>&gt;60000 проспективных наблюдений, убедительно продемонстрировали, что раннее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обращение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врачу-нефрологу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связано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снижением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смертности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госпитализаций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адекватной подготовки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проведению диализа.</w:t>
      </w:r>
    </w:p>
    <w:p w14:paraId="5D533A2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CEA7448" w14:textId="77777777" w:rsidR="00D67F41" w:rsidRDefault="00BB6DAA">
      <w:pPr>
        <w:pStyle w:val="a4"/>
        <w:numPr>
          <w:ilvl w:val="0"/>
          <w:numId w:val="12"/>
        </w:numPr>
        <w:tabs>
          <w:tab w:val="left" w:pos="1102"/>
        </w:tabs>
        <w:spacing w:before="77" w:line="360" w:lineRule="auto"/>
        <w:ind w:left="1101" w:right="367"/>
        <w:rPr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 стадией ХБП и градации протеинурии/альбуминурии при каждом визите к</w:t>
      </w:r>
      <w:r>
        <w:rPr>
          <w:spacing w:val="-57"/>
          <w:sz w:val="24"/>
        </w:rPr>
        <w:t xml:space="preserve"> </w:t>
      </w:r>
      <w:r>
        <w:rPr>
          <w:sz w:val="24"/>
        </w:rPr>
        <w:t>врачу-нефрологу или другому специалисту, наблюдающему пациента с ХБП, 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темпов прогрессирования болезни и улучшения статистической 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[2,73].</w:t>
      </w:r>
    </w:p>
    <w:p w14:paraId="297BDC01" w14:textId="77777777" w:rsidR="00D67F41" w:rsidRDefault="00BB6DAA">
      <w:pPr>
        <w:spacing w:before="2" w:line="360" w:lineRule="auto"/>
        <w:ind w:left="1090" w:right="367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убедительности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C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доказательств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color w:val="FF0000"/>
          <w:sz w:val="24"/>
        </w:rPr>
        <w:t>5</w:t>
      </w:r>
      <w:r>
        <w:rPr>
          <w:b/>
          <w:sz w:val="24"/>
        </w:rPr>
        <w:t>)</w:t>
      </w:r>
    </w:p>
    <w:p w14:paraId="0FB3D0C8" w14:textId="77777777" w:rsidR="00D67F41" w:rsidRDefault="00BB6DAA">
      <w:pPr>
        <w:spacing w:line="360" w:lineRule="auto"/>
        <w:ind w:left="1090" w:right="367"/>
        <w:jc w:val="both"/>
        <w:rPr>
          <w:i/>
          <w:sz w:val="24"/>
        </w:rPr>
      </w:pPr>
      <w:r>
        <w:rPr>
          <w:b/>
          <w:sz w:val="24"/>
        </w:rPr>
        <w:t>Комментарии: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экспертному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мнению,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накопления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ХБП,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лечебно-диагностических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ЗПТ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улучшать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статистическую отчетность.</w:t>
      </w:r>
    </w:p>
    <w:p w14:paraId="005D47E6" w14:textId="77777777" w:rsidR="00D67F41" w:rsidRDefault="00D67F41">
      <w:pPr>
        <w:pStyle w:val="a3"/>
        <w:ind w:left="0" w:firstLine="0"/>
        <w:jc w:val="left"/>
        <w:rPr>
          <w:i/>
          <w:sz w:val="26"/>
        </w:rPr>
      </w:pPr>
    </w:p>
    <w:p w14:paraId="159C01B9" w14:textId="77777777" w:rsidR="00D67F41" w:rsidRDefault="00D67F41">
      <w:pPr>
        <w:pStyle w:val="a3"/>
        <w:ind w:left="0" w:firstLine="0"/>
        <w:jc w:val="left"/>
        <w:rPr>
          <w:i/>
          <w:sz w:val="31"/>
        </w:rPr>
      </w:pPr>
    </w:p>
    <w:p w14:paraId="1CFACE68" w14:textId="77777777" w:rsidR="00D67F41" w:rsidRDefault="00BB6DAA">
      <w:pPr>
        <w:pStyle w:val="1"/>
        <w:numPr>
          <w:ilvl w:val="0"/>
          <w:numId w:val="28"/>
        </w:numPr>
        <w:tabs>
          <w:tab w:val="left" w:pos="2509"/>
        </w:tabs>
        <w:spacing w:before="0"/>
        <w:ind w:left="2509"/>
        <w:jc w:val="left"/>
      </w:pPr>
      <w:bookmarkStart w:id="28" w:name="_bookmark28"/>
      <w:bookmarkEnd w:id="28"/>
      <w:r>
        <w:t>Организация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</w:p>
    <w:p w14:paraId="5CCD3677" w14:textId="77777777" w:rsidR="00D67F41" w:rsidRDefault="00BB6DAA">
      <w:pPr>
        <w:spacing w:before="160"/>
        <w:ind w:left="1874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экстренной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госпитализации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стационар</w:t>
      </w:r>
      <w:r>
        <w:rPr>
          <w:sz w:val="24"/>
        </w:rPr>
        <w:t>:</w:t>
      </w:r>
    </w:p>
    <w:p w14:paraId="47AF589C" w14:textId="77777777" w:rsidR="00D67F41" w:rsidRDefault="00BB6DAA">
      <w:pPr>
        <w:pStyle w:val="a4"/>
        <w:numPr>
          <w:ilvl w:val="0"/>
          <w:numId w:val="11"/>
        </w:numPr>
        <w:tabs>
          <w:tab w:val="left" w:pos="1170"/>
        </w:tabs>
        <w:spacing w:before="139"/>
        <w:ind w:right="0" w:hanging="361"/>
        <w:rPr>
          <w:sz w:val="24"/>
        </w:rPr>
      </w:pPr>
      <w:r>
        <w:rPr>
          <w:sz w:val="24"/>
        </w:rPr>
        <w:t>ХБП</w:t>
      </w:r>
      <w:r>
        <w:rPr>
          <w:spacing w:val="-8"/>
          <w:sz w:val="24"/>
        </w:rPr>
        <w:t xml:space="preserve"> </w:t>
      </w:r>
      <w:r>
        <w:rPr>
          <w:sz w:val="24"/>
        </w:rPr>
        <w:t>С1-С5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подозрение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ОПП</w:t>
      </w:r>
      <w:r>
        <w:rPr>
          <w:spacing w:val="-8"/>
          <w:sz w:val="24"/>
        </w:rPr>
        <w:t xml:space="preserve"> </w:t>
      </w:r>
      <w:r>
        <w:rPr>
          <w:sz w:val="24"/>
        </w:rPr>
        <w:t>(снижение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7"/>
          <w:sz w:val="24"/>
        </w:rPr>
        <w:t xml:space="preserve"> </w:t>
      </w:r>
      <w:r>
        <w:rPr>
          <w:sz w:val="24"/>
        </w:rPr>
        <w:t>диуреза</w:t>
      </w:r>
    </w:p>
    <w:p w14:paraId="2CE7294C" w14:textId="77777777" w:rsidR="00D67F41" w:rsidRDefault="00BB6DAA">
      <w:pPr>
        <w:pStyle w:val="a3"/>
        <w:spacing w:before="137" w:line="360" w:lineRule="auto"/>
        <w:ind w:left="1169" w:right="369" w:firstLine="0"/>
      </w:pPr>
      <w:r>
        <w:t>&lt;0,5</w:t>
      </w:r>
      <w:r>
        <w:rPr>
          <w:spacing w:val="57"/>
        </w:rPr>
        <w:t xml:space="preserve"> </w:t>
      </w:r>
      <w:r>
        <w:t>мл/кг/час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течение</w:t>
      </w:r>
      <w:r>
        <w:rPr>
          <w:spacing w:val="59"/>
        </w:rPr>
        <w:t xml:space="preserve"> </w:t>
      </w:r>
      <w:r>
        <w:rPr>
          <w:u w:val="single"/>
        </w:rPr>
        <w:t>&gt;</w:t>
      </w:r>
      <w:r>
        <w:t>6</w:t>
      </w:r>
      <w:r>
        <w:rPr>
          <w:spacing w:val="57"/>
        </w:rPr>
        <w:t xml:space="preserve"> </w:t>
      </w:r>
      <w:r>
        <w:t>часов</w:t>
      </w:r>
      <w:r>
        <w:rPr>
          <w:spacing w:val="57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повышение</w:t>
      </w:r>
      <w:r>
        <w:rPr>
          <w:spacing w:val="56"/>
        </w:rPr>
        <w:t xml:space="preserve"> </w:t>
      </w:r>
      <w:r>
        <w:t>креатинина</w:t>
      </w:r>
      <w:r>
        <w:rPr>
          <w:spacing w:val="56"/>
        </w:rPr>
        <w:t xml:space="preserve"> </w:t>
      </w:r>
      <w:r>
        <w:t>крови</w:t>
      </w:r>
      <w:r>
        <w:rPr>
          <w:spacing w:val="58"/>
        </w:rPr>
        <w:t xml:space="preserve"> </w:t>
      </w:r>
      <w:r>
        <w:t>&gt;50%</w:t>
      </w:r>
      <w:r>
        <w:rPr>
          <w:spacing w:val="57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исходного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дней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t>креатинина</w:t>
      </w:r>
      <w:r>
        <w:rPr>
          <w:spacing w:val="-14"/>
        </w:rPr>
        <w:t xml:space="preserve"> </w:t>
      </w:r>
      <w:r>
        <w:t>крови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&gt;26</w:t>
      </w:r>
      <w:r>
        <w:rPr>
          <w:spacing w:val="-11"/>
        </w:rPr>
        <w:t xml:space="preserve"> </w:t>
      </w:r>
      <w:r>
        <w:t>мкмоль/л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48</w:t>
      </w:r>
      <w:r>
        <w:rPr>
          <w:spacing w:val="-12"/>
        </w:rPr>
        <w:t xml:space="preserve"> </w:t>
      </w:r>
      <w:r>
        <w:t>часов);</w:t>
      </w:r>
    </w:p>
    <w:p w14:paraId="3B280D2B" w14:textId="77777777" w:rsidR="00D67F41" w:rsidRDefault="00BB6DAA">
      <w:pPr>
        <w:pStyle w:val="a4"/>
        <w:numPr>
          <w:ilvl w:val="0"/>
          <w:numId w:val="11"/>
        </w:numPr>
        <w:tabs>
          <w:tab w:val="left" w:pos="1170"/>
        </w:tabs>
        <w:spacing w:line="360" w:lineRule="auto"/>
        <w:ind w:right="369"/>
        <w:rPr>
          <w:sz w:val="24"/>
        </w:rPr>
      </w:pPr>
      <w:r>
        <w:rPr>
          <w:sz w:val="24"/>
        </w:rPr>
        <w:t>быстропрогрессирующее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креатинина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(на </w:t>
      </w:r>
      <w:r>
        <w:rPr>
          <w:sz w:val="24"/>
          <w:u w:val="single"/>
        </w:rPr>
        <w:t>&gt;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2-6 месяцев);</w:t>
      </w:r>
    </w:p>
    <w:p w14:paraId="0A8E0C2E" w14:textId="77777777" w:rsidR="00D67F41" w:rsidRDefault="00BB6DAA">
      <w:pPr>
        <w:pStyle w:val="a4"/>
        <w:numPr>
          <w:ilvl w:val="0"/>
          <w:numId w:val="11"/>
        </w:numPr>
        <w:tabs>
          <w:tab w:val="left" w:pos="1170"/>
        </w:tabs>
        <w:ind w:right="0" w:hanging="361"/>
        <w:rPr>
          <w:sz w:val="24"/>
        </w:rPr>
      </w:pPr>
      <w:r>
        <w:rPr>
          <w:sz w:val="24"/>
        </w:rPr>
        <w:t>острый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нефритический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синдром;</w:t>
      </w:r>
    </w:p>
    <w:p w14:paraId="06760739" w14:textId="77777777" w:rsidR="00D67F41" w:rsidRDefault="00BB6DAA">
      <w:pPr>
        <w:pStyle w:val="a4"/>
        <w:numPr>
          <w:ilvl w:val="0"/>
          <w:numId w:val="11"/>
        </w:numPr>
        <w:tabs>
          <w:tab w:val="left" w:pos="1170"/>
        </w:tabs>
        <w:spacing w:before="137" w:line="360" w:lineRule="auto"/>
        <w:ind w:right="368"/>
        <w:rPr>
          <w:sz w:val="24"/>
        </w:rPr>
      </w:pP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водно-электролитные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ацидоз</w:t>
      </w:r>
      <w:r>
        <w:rPr>
          <w:spacing w:val="1"/>
          <w:sz w:val="24"/>
        </w:rPr>
        <w:t xml:space="preserve"> </w:t>
      </w:r>
      <w:r>
        <w:rPr>
          <w:sz w:val="24"/>
        </w:rPr>
        <w:t>(потеря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гиповолемия,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гиперкалиемия,</w:t>
      </w:r>
      <w:r>
        <w:rPr>
          <w:spacing w:val="1"/>
          <w:sz w:val="24"/>
        </w:rPr>
        <w:t xml:space="preserve"> </w:t>
      </w:r>
      <w:r>
        <w:rPr>
          <w:sz w:val="24"/>
        </w:rPr>
        <w:t>гипокалиемия,</w:t>
      </w:r>
      <w:r>
        <w:rPr>
          <w:spacing w:val="1"/>
          <w:sz w:val="24"/>
        </w:rPr>
        <w:t xml:space="preserve"> </w:t>
      </w:r>
      <w:r>
        <w:rPr>
          <w:sz w:val="24"/>
        </w:rPr>
        <w:t>гипонатриемия,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ацидоз,</w:t>
      </w:r>
      <w:r>
        <w:rPr>
          <w:spacing w:val="-1"/>
          <w:sz w:val="24"/>
        </w:rPr>
        <w:t xml:space="preserve"> </w:t>
      </w:r>
      <w:r>
        <w:rPr>
          <w:sz w:val="24"/>
        </w:rPr>
        <w:t>декомпенсированный);</w:t>
      </w:r>
    </w:p>
    <w:p w14:paraId="78FFC642" w14:textId="77777777" w:rsidR="00D67F41" w:rsidRDefault="00BB6DAA">
      <w:pPr>
        <w:pStyle w:val="a4"/>
        <w:numPr>
          <w:ilvl w:val="0"/>
          <w:numId w:val="11"/>
        </w:numPr>
        <w:tabs>
          <w:tab w:val="left" w:pos="1170"/>
        </w:tabs>
        <w:spacing w:before="2" w:line="360" w:lineRule="auto"/>
        <w:ind w:right="370"/>
        <w:rPr>
          <w:sz w:val="24"/>
        </w:rPr>
      </w:pPr>
      <w:r>
        <w:rPr>
          <w:sz w:val="24"/>
        </w:rPr>
        <w:t>ХБП С5 с любым из следующих осложнений, требующим экстренной терапии,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диализа: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ЦНС;</w:t>
      </w:r>
      <w:r>
        <w:rPr>
          <w:spacing w:val="1"/>
          <w:sz w:val="24"/>
        </w:rPr>
        <w:t xml:space="preserve"> </w:t>
      </w:r>
      <w:r>
        <w:rPr>
          <w:sz w:val="24"/>
        </w:rPr>
        <w:t>серозиты;</w:t>
      </w:r>
      <w:r>
        <w:rPr>
          <w:spacing w:val="1"/>
          <w:sz w:val="24"/>
        </w:rPr>
        <w:t xml:space="preserve"> </w:t>
      </w:r>
      <w:r>
        <w:rPr>
          <w:sz w:val="24"/>
        </w:rPr>
        <w:t>декомпенсация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ацидоза;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гиперкалиемия;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неконтролируемая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гипергидратация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(анасарка,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отек легких)</w:t>
      </w:r>
      <w:r>
        <w:rPr>
          <w:spacing w:val="1"/>
          <w:sz w:val="24"/>
        </w:rPr>
        <w:t xml:space="preserve"> </w:t>
      </w:r>
      <w:r>
        <w:rPr>
          <w:sz w:val="24"/>
        </w:rPr>
        <w:t>и АГ;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тяжелая</w:t>
      </w:r>
      <w:r>
        <w:rPr>
          <w:spacing w:val="-1"/>
          <w:sz w:val="24"/>
        </w:rPr>
        <w:t xml:space="preserve"> </w:t>
      </w:r>
      <w:r>
        <w:rPr>
          <w:sz w:val="24"/>
        </w:rPr>
        <w:t>БЭН;</w:t>
      </w:r>
    </w:p>
    <w:p w14:paraId="0765C6CB" w14:textId="77777777" w:rsidR="00D67F41" w:rsidRDefault="00BB6DAA">
      <w:pPr>
        <w:pStyle w:val="a4"/>
        <w:numPr>
          <w:ilvl w:val="0"/>
          <w:numId w:val="11"/>
        </w:numPr>
        <w:tabs>
          <w:tab w:val="left" w:pos="1170"/>
        </w:tabs>
        <w:spacing w:line="360" w:lineRule="auto"/>
        <w:ind w:right="367"/>
        <w:rPr>
          <w:sz w:val="24"/>
        </w:rPr>
      </w:pP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С1-С5Д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резистентная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амбулаторному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АГ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гипертензивный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криз);</w:t>
      </w:r>
    </w:p>
    <w:p w14:paraId="6688141D" w14:textId="77777777" w:rsidR="00D67F41" w:rsidRDefault="00BB6DAA">
      <w:pPr>
        <w:pStyle w:val="a4"/>
        <w:numPr>
          <w:ilvl w:val="0"/>
          <w:numId w:val="11"/>
        </w:numPr>
        <w:tabs>
          <w:tab w:val="left" w:pos="1170"/>
        </w:tabs>
        <w:ind w:right="0" w:hanging="361"/>
        <w:rPr>
          <w:sz w:val="24"/>
        </w:rPr>
      </w:pPr>
      <w:r>
        <w:rPr>
          <w:sz w:val="24"/>
        </w:rPr>
        <w:t>впервые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СКФ</w:t>
      </w:r>
      <w:r>
        <w:rPr>
          <w:spacing w:val="-2"/>
          <w:sz w:val="24"/>
        </w:rPr>
        <w:t xml:space="preserve"> </w:t>
      </w:r>
      <w:r>
        <w:rPr>
          <w:sz w:val="24"/>
        </w:rPr>
        <w:t>&lt;30</w:t>
      </w:r>
      <w:r>
        <w:rPr>
          <w:spacing w:val="-2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14:paraId="0D78897C" w14:textId="77777777" w:rsidR="00D67F41" w:rsidRDefault="00BB6DAA">
      <w:pPr>
        <w:spacing w:before="137"/>
        <w:ind w:left="1327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выписке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пациента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 стационара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экстренной</w:t>
      </w:r>
    </w:p>
    <w:p w14:paraId="643F1191" w14:textId="77777777" w:rsidR="00D67F41" w:rsidRDefault="00BB6DAA">
      <w:pPr>
        <w:spacing w:before="139"/>
        <w:ind w:left="4148"/>
        <w:rPr>
          <w:sz w:val="24"/>
        </w:rPr>
      </w:pPr>
      <w:r>
        <w:rPr>
          <w:b/>
          <w:sz w:val="24"/>
        </w:rPr>
        <w:t>госпитализации</w:t>
      </w:r>
      <w:r>
        <w:rPr>
          <w:sz w:val="24"/>
        </w:rPr>
        <w:t>:</w:t>
      </w:r>
    </w:p>
    <w:p w14:paraId="6291D85E" w14:textId="77777777" w:rsidR="00D67F41" w:rsidRDefault="00BB6DAA">
      <w:pPr>
        <w:pStyle w:val="a4"/>
        <w:numPr>
          <w:ilvl w:val="0"/>
          <w:numId w:val="10"/>
        </w:numPr>
        <w:tabs>
          <w:tab w:val="left" w:pos="1170"/>
        </w:tabs>
        <w:spacing w:before="137"/>
        <w:ind w:right="0" w:hanging="361"/>
        <w:rPr>
          <w:sz w:val="24"/>
        </w:rPr>
      </w:pPr>
      <w:r>
        <w:rPr>
          <w:sz w:val="24"/>
        </w:rPr>
        <w:t>подтвержден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исключен</w:t>
      </w:r>
      <w:r>
        <w:rPr>
          <w:spacing w:val="25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30"/>
          <w:sz w:val="24"/>
        </w:rPr>
        <w:t xml:space="preserve"> </w:t>
      </w:r>
      <w:r>
        <w:rPr>
          <w:sz w:val="24"/>
        </w:rPr>
        <w:t>ОПП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ХБП</w:t>
      </w:r>
      <w:r>
        <w:rPr>
          <w:spacing w:val="23"/>
          <w:sz w:val="24"/>
        </w:rPr>
        <w:t xml:space="preserve"> </w:t>
      </w:r>
      <w:r>
        <w:rPr>
          <w:sz w:val="24"/>
        </w:rPr>
        <w:t>С1-С5;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</w:p>
    <w:p w14:paraId="10266F2F" w14:textId="77777777" w:rsidR="00D67F41" w:rsidRDefault="00D67F41">
      <w:pPr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D841A2B" w14:textId="77777777" w:rsidR="00D67F41" w:rsidRDefault="00BB6DAA">
      <w:pPr>
        <w:pStyle w:val="a3"/>
        <w:spacing w:before="77"/>
        <w:ind w:left="1169" w:firstLine="0"/>
      </w:pPr>
      <w:r>
        <w:t>установлена</w:t>
      </w:r>
      <w:r>
        <w:rPr>
          <w:spacing w:val="-3"/>
        </w:rPr>
        <w:t xml:space="preserve"> </w:t>
      </w:r>
      <w:r>
        <w:t>этиология</w:t>
      </w:r>
      <w:r>
        <w:rPr>
          <w:spacing w:val="-3"/>
        </w:rPr>
        <w:t xml:space="preserve"> </w:t>
      </w:r>
      <w:r>
        <w:t>ОПП;</w:t>
      </w:r>
    </w:p>
    <w:p w14:paraId="3FECB106" w14:textId="77777777" w:rsidR="00D67F41" w:rsidRDefault="00BB6DAA">
      <w:pPr>
        <w:pStyle w:val="a4"/>
        <w:numPr>
          <w:ilvl w:val="0"/>
          <w:numId w:val="10"/>
        </w:numPr>
        <w:tabs>
          <w:tab w:val="left" w:pos="1170"/>
        </w:tabs>
        <w:spacing w:before="140" w:line="360" w:lineRule="auto"/>
        <w:ind w:right="367"/>
        <w:rPr>
          <w:sz w:val="24"/>
        </w:rPr>
      </w:pPr>
      <w:r>
        <w:rPr>
          <w:sz w:val="24"/>
        </w:rPr>
        <w:t>проведено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ОПП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ХБП</w:t>
      </w:r>
      <w:r>
        <w:rPr>
          <w:spacing w:val="-8"/>
          <w:sz w:val="24"/>
        </w:rPr>
        <w:t xml:space="preserve"> </w:t>
      </w:r>
      <w:r>
        <w:rPr>
          <w:sz w:val="24"/>
        </w:rPr>
        <w:t>С1-С5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8"/>
          <w:sz w:val="24"/>
        </w:rPr>
        <w:t xml:space="preserve"> </w:t>
      </w:r>
      <w:r>
        <w:rPr>
          <w:sz w:val="24"/>
        </w:rPr>
        <w:t>завершившееся</w:t>
      </w:r>
      <w:r>
        <w:rPr>
          <w:spacing w:val="-8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-58"/>
          <w:sz w:val="24"/>
        </w:rPr>
        <w:t xml:space="preserve"> </w:t>
      </w:r>
      <w:r>
        <w:rPr>
          <w:sz w:val="24"/>
        </w:rPr>
        <w:t>(регресс,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ХБП,</w:t>
      </w:r>
      <w:r>
        <w:rPr>
          <w:spacing w:val="-1"/>
          <w:sz w:val="24"/>
        </w:rPr>
        <w:t xml:space="preserve"> </w:t>
      </w:r>
      <w:r>
        <w:rPr>
          <w:sz w:val="24"/>
        </w:rPr>
        <w:t>ТПН);</w:t>
      </w:r>
    </w:p>
    <w:p w14:paraId="764FFF01" w14:textId="77777777" w:rsidR="00D67F41" w:rsidRDefault="00BB6DAA">
      <w:pPr>
        <w:pStyle w:val="a4"/>
        <w:numPr>
          <w:ilvl w:val="0"/>
          <w:numId w:val="10"/>
        </w:numPr>
        <w:tabs>
          <w:tab w:val="left" w:pos="1170"/>
        </w:tabs>
        <w:spacing w:line="360" w:lineRule="auto"/>
        <w:ind w:right="371"/>
        <w:rPr>
          <w:sz w:val="24"/>
        </w:rPr>
      </w:pPr>
      <w:r>
        <w:rPr>
          <w:sz w:val="24"/>
        </w:rPr>
        <w:t>установлена причина быстропрогрессирующего снижения СКФ и/или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уровня креатинина крови (на </w:t>
      </w:r>
      <w:r>
        <w:rPr>
          <w:sz w:val="24"/>
          <w:u w:val="single"/>
        </w:rPr>
        <w:t>&gt;</w:t>
      </w:r>
      <w:r>
        <w:rPr>
          <w:sz w:val="24"/>
        </w:rPr>
        <w:t>50% в течение 2-6 месяцев) и проведено 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завершившееся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(регресс, прогрессирование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ХБП,</w:t>
      </w:r>
      <w:r>
        <w:rPr>
          <w:spacing w:val="-1"/>
          <w:sz w:val="24"/>
        </w:rPr>
        <w:t xml:space="preserve"> </w:t>
      </w:r>
      <w:r>
        <w:rPr>
          <w:sz w:val="24"/>
        </w:rPr>
        <w:t>ТПН);</w:t>
      </w:r>
    </w:p>
    <w:p w14:paraId="75F6C2AB" w14:textId="77777777" w:rsidR="00D67F41" w:rsidRDefault="00BB6DAA">
      <w:pPr>
        <w:pStyle w:val="a4"/>
        <w:numPr>
          <w:ilvl w:val="0"/>
          <w:numId w:val="10"/>
        </w:numPr>
        <w:tabs>
          <w:tab w:val="left" w:pos="1170"/>
        </w:tabs>
        <w:spacing w:line="360" w:lineRule="auto"/>
        <w:ind w:right="371"/>
        <w:rPr>
          <w:sz w:val="24"/>
        </w:rPr>
      </w:pPr>
      <w:r>
        <w:rPr>
          <w:sz w:val="24"/>
        </w:rPr>
        <w:t>подтвержден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нефритического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– установлена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этиология;</w:t>
      </w:r>
    </w:p>
    <w:p w14:paraId="16971D53" w14:textId="77777777" w:rsidR="00D67F41" w:rsidRDefault="00BB6DAA">
      <w:pPr>
        <w:pStyle w:val="a4"/>
        <w:numPr>
          <w:ilvl w:val="0"/>
          <w:numId w:val="10"/>
        </w:numPr>
        <w:tabs>
          <w:tab w:val="left" w:pos="1170"/>
        </w:tabs>
        <w:spacing w:line="360" w:lineRule="auto"/>
        <w:ind w:right="365"/>
        <w:rPr>
          <w:sz w:val="24"/>
        </w:rPr>
      </w:pP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водно-электролитных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нарушений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кислотно-основного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z w:val="24"/>
        </w:rPr>
        <w:t>крови:</w:t>
      </w:r>
      <w:r>
        <w:rPr>
          <w:spacing w:val="-13"/>
          <w:sz w:val="24"/>
        </w:rPr>
        <w:t xml:space="preserve"> </w:t>
      </w:r>
      <w:r>
        <w:rPr>
          <w:sz w:val="24"/>
        </w:rPr>
        <w:t>купированы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компенсированы</w:t>
      </w:r>
      <w:r>
        <w:rPr>
          <w:spacing w:val="-58"/>
          <w:sz w:val="24"/>
        </w:rPr>
        <w:t xml:space="preserve"> </w:t>
      </w:r>
      <w:r>
        <w:rPr>
          <w:sz w:val="24"/>
        </w:rPr>
        <w:t>гиповолемия,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гиперкалиемия,</w:t>
      </w:r>
      <w:r>
        <w:rPr>
          <w:spacing w:val="1"/>
          <w:sz w:val="24"/>
        </w:rPr>
        <w:t xml:space="preserve"> </w:t>
      </w:r>
      <w:r>
        <w:rPr>
          <w:sz w:val="24"/>
        </w:rPr>
        <w:t>гипокалиемия,</w:t>
      </w:r>
      <w:r>
        <w:rPr>
          <w:spacing w:val="1"/>
          <w:sz w:val="24"/>
        </w:rPr>
        <w:t xml:space="preserve"> </w:t>
      </w:r>
      <w:r>
        <w:rPr>
          <w:sz w:val="24"/>
        </w:rPr>
        <w:t>гипонатриемия,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ацидоз,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алкалоз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С1-С4</w:t>
      </w:r>
      <w:r>
        <w:rPr>
          <w:spacing w:val="1"/>
          <w:sz w:val="24"/>
        </w:rPr>
        <w:t xml:space="preserve"> </w:t>
      </w:r>
      <w:r>
        <w:rPr>
          <w:sz w:val="24"/>
        </w:rPr>
        <w:t>(консервативными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диализа);</w:t>
      </w:r>
    </w:p>
    <w:p w14:paraId="3E4CAEBA" w14:textId="77777777" w:rsidR="00D67F41" w:rsidRDefault="00BB6DAA">
      <w:pPr>
        <w:pStyle w:val="a4"/>
        <w:numPr>
          <w:ilvl w:val="0"/>
          <w:numId w:val="10"/>
        </w:numPr>
        <w:tabs>
          <w:tab w:val="left" w:pos="1170"/>
        </w:tabs>
        <w:spacing w:before="1" w:line="360" w:lineRule="auto"/>
        <w:ind w:right="371"/>
        <w:rPr>
          <w:sz w:val="24"/>
        </w:rPr>
      </w:pPr>
      <w:r>
        <w:rPr>
          <w:sz w:val="24"/>
        </w:rPr>
        <w:t>снижено</w:t>
      </w:r>
      <w:r>
        <w:rPr>
          <w:spacing w:val="1"/>
          <w:sz w:val="24"/>
        </w:rPr>
        <w:t xml:space="preserve"> </w:t>
      </w:r>
      <w:r>
        <w:rPr>
          <w:sz w:val="24"/>
        </w:rPr>
        <w:t>АД,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жизнеугрожающие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антигипертензивная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 ХБП</w:t>
      </w:r>
      <w:r>
        <w:rPr>
          <w:spacing w:val="-2"/>
          <w:sz w:val="24"/>
        </w:rPr>
        <w:t xml:space="preserve"> </w:t>
      </w:r>
      <w:r>
        <w:rPr>
          <w:sz w:val="24"/>
        </w:rPr>
        <w:t>С1-С5Д;</w:t>
      </w:r>
    </w:p>
    <w:p w14:paraId="1ED7EA8B" w14:textId="77777777" w:rsidR="00D67F41" w:rsidRDefault="00BB6DAA">
      <w:pPr>
        <w:pStyle w:val="a4"/>
        <w:numPr>
          <w:ilvl w:val="0"/>
          <w:numId w:val="10"/>
        </w:numPr>
        <w:tabs>
          <w:tab w:val="left" w:pos="1170"/>
        </w:tabs>
        <w:spacing w:line="360" w:lineRule="auto"/>
        <w:ind w:right="367"/>
        <w:rPr>
          <w:sz w:val="24"/>
        </w:rPr>
      </w:pPr>
      <w:r>
        <w:rPr>
          <w:sz w:val="24"/>
        </w:rPr>
        <w:t>впервые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СКФ</w:t>
      </w:r>
      <w:r>
        <w:rPr>
          <w:spacing w:val="-9"/>
          <w:sz w:val="24"/>
        </w:rPr>
        <w:t xml:space="preserve"> </w:t>
      </w:r>
      <w:r>
        <w:rPr>
          <w:sz w:val="24"/>
        </w:rPr>
        <w:t>&lt;30</w:t>
      </w:r>
      <w:r>
        <w:rPr>
          <w:spacing w:val="-8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-8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почек,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ХБП.</w:t>
      </w:r>
    </w:p>
    <w:p w14:paraId="5C4D8939" w14:textId="77777777" w:rsidR="00D67F41" w:rsidRDefault="00D67F41">
      <w:pPr>
        <w:pStyle w:val="a3"/>
        <w:spacing w:before="11"/>
        <w:ind w:left="0" w:firstLine="0"/>
        <w:jc w:val="left"/>
        <w:rPr>
          <w:sz w:val="35"/>
        </w:rPr>
      </w:pPr>
    </w:p>
    <w:p w14:paraId="2596286D" w14:textId="77777777" w:rsidR="00D67F41" w:rsidRDefault="00BB6DAA">
      <w:pPr>
        <w:ind w:left="1976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госпитализации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стационар</w:t>
      </w:r>
      <w:r>
        <w:rPr>
          <w:sz w:val="24"/>
        </w:rPr>
        <w:t>:</w:t>
      </w:r>
    </w:p>
    <w:p w14:paraId="0C999379" w14:textId="77777777" w:rsidR="00D67F41" w:rsidRDefault="00BB6DAA">
      <w:pPr>
        <w:pStyle w:val="a4"/>
        <w:numPr>
          <w:ilvl w:val="0"/>
          <w:numId w:val="9"/>
        </w:numPr>
        <w:tabs>
          <w:tab w:val="left" w:pos="1170"/>
        </w:tabs>
        <w:spacing w:before="139"/>
        <w:ind w:right="0" w:hanging="361"/>
        <w:rPr>
          <w:sz w:val="24"/>
        </w:rPr>
      </w:pPr>
      <w:r>
        <w:rPr>
          <w:sz w:val="24"/>
        </w:rPr>
        <w:t>впервые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СКФ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&lt;60</w:t>
      </w:r>
      <w:r>
        <w:rPr>
          <w:spacing w:val="-1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14:paraId="7ABB536F" w14:textId="77777777" w:rsidR="00D67F41" w:rsidRDefault="00BB6DAA">
      <w:pPr>
        <w:pStyle w:val="a4"/>
        <w:numPr>
          <w:ilvl w:val="0"/>
          <w:numId w:val="9"/>
        </w:numPr>
        <w:tabs>
          <w:tab w:val="left" w:pos="1170"/>
        </w:tabs>
        <w:spacing w:before="137"/>
        <w:ind w:right="0" w:hanging="361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протеинурии</w:t>
      </w:r>
      <w:r>
        <w:rPr>
          <w:spacing w:val="-3"/>
          <w:sz w:val="24"/>
        </w:rPr>
        <w:t xml:space="preserve"> </w:t>
      </w:r>
      <w:r>
        <w:rPr>
          <w:sz w:val="24"/>
        </w:rPr>
        <w:t>(А3)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гематурии;</w:t>
      </w:r>
    </w:p>
    <w:p w14:paraId="7F7CB84A" w14:textId="77777777" w:rsidR="00D67F41" w:rsidRDefault="00BB6DAA">
      <w:pPr>
        <w:pStyle w:val="a4"/>
        <w:numPr>
          <w:ilvl w:val="0"/>
          <w:numId w:val="9"/>
        </w:numPr>
        <w:tabs>
          <w:tab w:val="left" w:pos="1170"/>
        </w:tabs>
        <w:spacing w:before="139" w:line="360" w:lineRule="auto"/>
        <w:ind w:right="372"/>
        <w:rPr>
          <w:sz w:val="24"/>
        </w:rPr>
      </w:pPr>
      <w:r>
        <w:rPr>
          <w:sz w:val="24"/>
        </w:rPr>
        <w:t>впервые выявленный нефротический синдром или сочетание гипоальбуминемии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протеинурии</w:t>
      </w:r>
      <w:r>
        <w:rPr>
          <w:spacing w:val="-1"/>
          <w:sz w:val="24"/>
        </w:rPr>
        <w:t xml:space="preserve"> </w:t>
      </w:r>
      <w:r>
        <w:rPr>
          <w:sz w:val="24"/>
        </w:rPr>
        <w:t>&gt;3,5 г/сутки/1,73 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14:paraId="6EB6EF88" w14:textId="77777777" w:rsidR="00D67F41" w:rsidRDefault="00BB6DAA">
      <w:pPr>
        <w:pStyle w:val="a4"/>
        <w:numPr>
          <w:ilvl w:val="0"/>
          <w:numId w:val="9"/>
        </w:numPr>
        <w:tabs>
          <w:tab w:val="left" w:pos="1170"/>
        </w:tabs>
        <w:spacing w:line="360" w:lineRule="auto"/>
        <w:ind w:right="364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диагностики/дифференциальной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этиологических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биопсии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 госпитализации;</w:t>
      </w:r>
    </w:p>
    <w:p w14:paraId="7B102FF6" w14:textId="77777777" w:rsidR="00D67F41" w:rsidRDefault="00BB6DAA">
      <w:pPr>
        <w:pStyle w:val="a4"/>
        <w:numPr>
          <w:ilvl w:val="0"/>
          <w:numId w:val="9"/>
        </w:numPr>
        <w:tabs>
          <w:tab w:val="left" w:pos="1170"/>
        </w:tabs>
        <w:spacing w:line="275" w:lineRule="exact"/>
        <w:ind w:right="0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диализа;</w:t>
      </w:r>
    </w:p>
    <w:p w14:paraId="370CDE70" w14:textId="77777777" w:rsidR="00D67F41" w:rsidRDefault="00BB6DAA">
      <w:pPr>
        <w:pStyle w:val="a4"/>
        <w:numPr>
          <w:ilvl w:val="0"/>
          <w:numId w:val="9"/>
        </w:numPr>
        <w:tabs>
          <w:tab w:val="left" w:pos="1170"/>
        </w:tabs>
        <w:spacing w:before="139"/>
        <w:ind w:right="0" w:hanging="361"/>
        <w:rPr>
          <w:sz w:val="24"/>
        </w:rPr>
      </w:pPr>
      <w:r>
        <w:rPr>
          <w:sz w:val="24"/>
        </w:rPr>
        <w:t>ХБП</w:t>
      </w:r>
      <w:r>
        <w:rPr>
          <w:spacing w:val="-2"/>
          <w:sz w:val="24"/>
        </w:rPr>
        <w:t xml:space="preserve"> </w:t>
      </w:r>
      <w:r>
        <w:rPr>
          <w:sz w:val="24"/>
        </w:rPr>
        <w:t>С1-С5Д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фоне</w:t>
      </w:r>
      <w:r>
        <w:rPr>
          <w:spacing w:val="-2"/>
          <w:sz w:val="24"/>
        </w:rPr>
        <w:t xml:space="preserve"> </w:t>
      </w:r>
      <w:r>
        <w:rPr>
          <w:sz w:val="24"/>
        </w:rPr>
        <w:t>беременности;</w:t>
      </w:r>
    </w:p>
    <w:p w14:paraId="03BE4216" w14:textId="77777777" w:rsidR="00D67F41" w:rsidRDefault="00BB6DAA">
      <w:pPr>
        <w:pStyle w:val="a4"/>
        <w:numPr>
          <w:ilvl w:val="0"/>
          <w:numId w:val="9"/>
        </w:numPr>
        <w:tabs>
          <w:tab w:val="left" w:pos="1170"/>
        </w:tabs>
        <w:spacing w:before="137"/>
        <w:ind w:right="0"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иммуносупрессивной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терапии;</w:t>
      </w:r>
    </w:p>
    <w:p w14:paraId="34F9FFD6" w14:textId="77777777" w:rsidR="00D67F41" w:rsidRDefault="00BB6DAA">
      <w:pPr>
        <w:pStyle w:val="a4"/>
        <w:numPr>
          <w:ilvl w:val="0"/>
          <w:numId w:val="9"/>
        </w:numPr>
        <w:tabs>
          <w:tab w:val="left" w:pos="1170"/>
        </w:tabs>
        <w:spacing w:before="139" w:line="360" w:lineRule="auto"/>
        <w:ind w:right="370"/>
        <w:rPr>
          <w:sz w:val="24"/>
        </w:rPr>
      </w:pPr>
      <w:r>
        <w:rPr>
          <w:sz w:val="24"/>
        </w:rPr>
        <w:t>подготовка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55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5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ХБП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показаниям.</w:t>
      </w:r>
    </w:p>
    <w:p w14:paraId="75D89745" w14:textId="77777777" w:rsidR="00D67F41" w:rsidRDefault="00BB6DAA">
      <w:pPr>
        <w:spacing w:line="360" w:lineRule="auto"/>
        <w:ind w:left="382" w:right="369" w:firstLine="707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показания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выписке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пациента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стационара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плановой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госпитализации</w:t>
      </w:r>
      <w:r>
        <w:rPr>
          <w:sz w:val="24"/>
        </w:rPr>
        <w:t>:</w:t>
      </w:r>
    </w:p>
    <w:p w14:paraId="11302CCD" w14:textId="77777777" w:rsidR="00D67F41" w:rsidRDefault="00BB6DAA">
      <w:pPr>
        <w:pStyle w:val="a4"/>
        <w:numPr>
          <w:ilvl w:val="0"/>
          <w:numId w:val="8"/>
        </w:numPr>
        <w:tabs>
          <w:tab w:val="left" w:pos="1170"/>
        </w:tabs>
        <w:spacing w:line="274" w:lineRule="exact"/>
        <w:ind w:right="0" w:hanging="361"/>
        <w:rPr>
          <w:sz w:val="24"/>
        </w:rPr>
      </w:pPr>
      <w:r>
        <w:rPr>
          <w:sz w:val="24"/>
        </w:rPr>
        <w:t>впервые</w:t>
      </w:r>
      <w:r>
        <w:rPr>
          <w:spacing w:val="12"/>
          <w:sz w:val="24"/>
        </w:rPr>
        <w:t xml:space="preserve"> </w:t>
      </w:r>
      <w:r>
        <w:rPr>
          <w:sz w:val="24"/>
        </w:rPr>
        <w:t>выявленное</w:t>
      </w:r>
      <w:r>
        <w:rPr>
          <w:spacing w:val="1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2"/>
          <w:sz w:val="24"/>
        </w:rPr>
        <w:t xml:space="preserve"> </w:t>
      </w:r>
      <w:r>
        <w:rPr>
          <w:sz w:val="24"/>
        </w:rPr>
        <w:t>СКФ</w:t>
      </w:r>
      <w:r>
        <w:rPr>
          <w:spacing w:val="14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0"/>
          <w:sz w:val="24"/>
        </w:rPr>
        <w:t xml:space="preserve"> </w:t>
      </w:r>
      <w:r>
        <w:rPr>
          <w:sz w:val="24"/>
        </w:rPr>
        <w:t>&lt;60</w:t>
      </w:r>
      <w:r>
        <w:rPr>
          <w:spacing w:val="14"/>
          <w:sz w:val="24"/>
        </w:rPr>
        <w:t xml:space="preserve"> </w:t>
      </w:r>
      <w:r>
        <w:rPr>
          <w:sz w:val="24"/>
        </w:rPr>
        <w:t>мл/мин/1,73</w:t>
      </w:r>
      <w:r>
        <w:rPr>
          <w:spacing w:val="13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подтвержден</w:t>
      </w:r>
    </w:p>
    <w:p w14:paraId="00337C55" w14:textId="77777777" w:rsidR="00D67F41" w:rsidRDefault="00D67F41">
      <w:pPr>
        <w:spacing w:line="274" w:lineRule="exact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23583C6" w14:textId="77777777" w:rsidR="00D67F41" w:rsidRDefault="00BB6DAA">
      <w:pPr>
        <w:pStyle w:val="a3"/>
        <w:spacing w:before="77" w:line="362" w:lineRule="auto"/>
        <w:ind w:left="1169" w:right="368" w:firstLine="0"/>
      </w:pPr>
      <w:r>
        <w:t>или</w:t>
      </w:r>
      <w:r>
        <w:rPr>
          <w:spacing w:val="1"/>
        </w:rPr>
        <w:t xml:space="preserve"> </w:t>
      </w:r>
      <w:r>
        <w:t>опровергнут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С3-С5,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этиология</w:t>
      </w:r>
      <w:r>
        <w:rPr>
          <w:spacing w:val="1"/>
        </w:rPr>
        <w:t xml:space="preserve"> </w:t>
      </w:r>
      <w:r>
        <w:t>ХБП,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и диагностика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рекомендациями;</w:t>
      </w:r>
    </w:p>
    <w:p w14:paraId="6A0D13ED" w14:textId="77777777" w:rsidR="00D67F41" w:rsidRDefault="00BB6DAA">
      <w:pPr>
        <w:pStyle w:val="a4"/>
        <w:numPr>
          <w:ilvl w:val="0"/>
          <w:numId w:val="8"/>
        </w:numPr>
        <w:tabs>
          <w:tab w:val="left" w:pos="1170"/>
        </w:tabs>
        <w:spacing w:line="360" w:lineRule="auto"/>
        <w:ind w:right="364"/>
        <w:rPr>
          <w:sz w:val="24"/>
        </w:rPr>
      </w:pPr>
      <w:r>
        <w:rPr>
          <w:sz w:val="24"/>
        </w:rPr>
        <w:t>сочетание протеинурии (А3) и гематурии – подтвержден или опровергнут диагноз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С3-С5,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этиологические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протеинурии</w:t>
      </w:r>
      <w:r>
        <w:rPr>
          <w:spacing w:val="1"/>
          <w:sz w:val="24"/>
        </w:rPr>
        <w:t xml:space="preserve"> </w:t>
      </w:r>
      <w:r>
        <w:rPr>
          <w:sz w:val="24"/>
        </w:rPr>
        <w:t>(А3)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гематурии,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проведено 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рекомендациями;</w:t>
      </w:r>
    </w:p>
    <w:p w14:paraId="12C260E3" w14:textId="77777777" w:rsidR="00D67F41" w:rsidRDefault="00BB6DAA">
      <w:pPr>
        <w:pStyle w:val="a4"/>
        <w:numPr>
          <w:ilvl w:val="0"/>
          <w:numId w:val="8"/>
        </w:numPr>
        <w:tabs>
          <w:tab w:val="left" w:pos="1170"/>
        </w:tabs>
        <w:spacing w:line="360" w:lineRule="auto"/>
        <w:ind w:right="364"/>
        <w:rPr>
          <w:sz w:val="24"/>
        </w:rPr>
      </w:pP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нефротический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нефротического синдрома или сочетание гипоальбуминемии и протеинурии &gt;3,5</w:t>
      </w:r>
      <w:r>
        <w:rPr>
          <w:spacing w:val="1"/>
          <w:sz w:val="24"/>
        </w:rPr>
        <w:t xml:space="preserve"> </w:t>
      </w:r>
      <w:r>
        <w:rPr>
          <w:sz w:val="24"/>
        </w:rPr>
        <w:t>г/сутки,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1"/>
          <w:sz w:val="24"/>
        </w:rPr>
        <w:t xml:space="preserve"> </w:t>
      </w:r>
      <w:r>
        <w:rPr>
          <w:sz w:val="24"/>
        </w:rPr>
        <w:t>ХБП,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рекомендациями;</w:t>
      </w:r>
    </w:p>
    <w:p w14:paraId="460BAC9F" w14:textId="77777777" w:rsidR="00D67F41" w:rsidRDefault="00BB6DAA">
      <w:pPr>
        <w:pStyle w:val="a4"/>
        <w:numPr>
          <w:ilvl w:val="0"/>
          <w:numId w:val="8"/>
        </w:numPr>
        <w:tabs>
          <w:tab w:val="left" w:pos="1170"/>
        </w:tabs>
        <w:spacing w:line="360" w:lineRule="auto"/>
        <w:ind w:right="362"/>
        <w:rPr>
          <w:sz w:val="24"/>
        </w:rPr>
      </w:pPr>
      <w:r>
        <w:rPr>
          <w:sz w:val="24"/>
        </w:rPr>
        <w:t>диагностика этиологических факторов ХБП С1-С5 с применением биопсии почек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госпитализации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этиологический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рекомендациями;</w:t>
      </w:r>
    </w:p>
    <w:p w14:paraId="48EA2687" w14:textId="77777777" w:rsidR="00D67F41" w:rsidRDefault="00BB6DAA">
      <w:pPr>
        <w:pStyle w:val="a4"/>
        <w:numPr>
          <w:ilvl w:val="0"/>
          <w:numId w:val="8"/>
        </w:numPr>
        <w:tabs>
          <w:tab w:val="left" w:pos="1170"/>
        </w:tabs>
        <w:spacing w:line="360" w:lineRule="auto"/>
        <w:ind w:right="36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диализа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(АВФ,</w:t>
      </w:r>
      <w:r>
        <w:rPr>
          <w:spacing w:val="-6"/>
          <w:sz w:val="24"/>
        </w:rPr>
        <w:t xml:space="preserve"> </w:t>
      </w:r>
      <w:r>
        <w:rPr>
          <w:sz w:val="24"/>
        </w:rPr>
        <w:t>ССП,</w:t>
      </w:r>
      <w:r>
        <w:rPr>
          <w:spacing w:val="-7"/>
          <w:sz w:val="24"/>
        </w:rPr>
        <w:t xml:space="preserve"> </w:t>
      </w:r>
      <w:r>
        <w:rPr>
          <w:sz w:val="24"/>
        </w:rPr>
        <w:t>катетер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ГД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двупросветный,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ПД)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для диализа;</w:t>
      </w:r>
    </w:p>
    <w:p w14:paraId="59D4EFEB" w14:textId="77777777" w:rsidR="00D67F41" w:rsidRDefault="00BB6DAA">
      <w:pPr>
        <w:pStyle w:val="a4"/>
        <w:numPr>
          <w:ilvl w:val="0"/>
          <w:numId w:val="8"/>
        </w:numPr>
        <w:tabs>
          <w:tab w:val="left" w:pos="1170"/>
        </w:tabs>
        <w:spacing w:line="360" w:lineRule="auto"/>
        <w:ind w:right="362"/>
        <w:rPr>
          <w:sz w:val="24"/>
        </w:rPr>
      </w:pPr>
      <w:r>
        <w:rPr>
          <w:sz w:val="24"/>
        </w:rPr>
        <w:t>ХБП С1-С5Д на фоне беременности – подтвержден или опровергнут диагноз ХБП,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почечный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рекомендациями;</w:t>
      </w:r>
    </w:p>
    <w:p w14:paraId="5904F345" w14:textId="77777777" w:rsidR="00D67F41" w:rsidRDefault="00BB6DAA">
      <w:pPr>
        <w:pStyle w:val="a4"/>
        <w:numPr>
          <w:ilvl w:val="0"/>
          <w:numId w:val="8"/>
        </w:numPr>
        <w:tabs>
          <w:tab w:val="left" w:pos="1170"/>
        </w:tabs>
        <w:spacing w:line="360" w:lineRule="auto"/>
        <w:ind w:right="364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иммуносупрессивной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цикл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госпитальная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фаза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иммуносупрессивной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1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иммуносупрессивной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функционального состояния почек, проведены диагностика и лечение 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почек (если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выявлены);</w:t>
      </w:r>
    </w:p>
    <w:p w14:paraId="2DF5834C" w14:textId="77777777" w:rsidR="00D67F41" w:rsidRDefault="00BB6DAA">
      <w:pPr>
        <w:pStyle w:val="a4"/>
        <w:numPr>
          <w:ilvl w:val="0"/>
          <w:numId w:val="8"/>
        </w:numPr>
        <w:tabs>
          <w:tab w:val="left" w:pos="1170"/>
        </w:tabs>
        <w:spacing w:line="360" w:lineRule="auto"/>
        <w:ind w:right="364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ХБП,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(консервативно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диализа).</w:t>
      </w:r>
    </w:p>
    <w:p w14:paraId="3EBABD4C" w14:textId="77777777" w:rsidR="00D67F41" w:rsidRDefault="00BB6DAA">
      <w:pPr>
        <w:ind w:left="2813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амбулаторной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помощи:</w:t>
      </w:r>
    </w:p>
    <w:p w14:paraId="1CFCD96A" w14:textId="77777777" w:rsidR="00D67F41" w:rsidRDefault="00BB6DAA">
      <w:pPr>
        <w:pStyle w:val="a3"/>
        <w:spacing w:before="136" w:line="360" w:lineRule="auto"/>
        <w:ind w:left="1169" w:right="369" w:firstLine="0"/>
      </w:pPr>
      <w:r>
        <w:t>Амбулаторное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прогноза,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многолетнего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амбулаторной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 крупных городах России.</w:t>
      </w:r>
      <w:r>
        <w:rPr>
          <w:spacing w:val="1"/>
        </w:rPr>
        <w:t xml:space="preserve"> </w:t>
      </w:r>
      <w:r>
        <w:t>Амбулаторная помощь для пациентов с ХБП</w:t>
      </w:r>
      <w:r>
        <w:rPr>
          <w:spacing w:val="-57"/>
        </w:rPr>
        <w:t xml:space="preserve"> </w:t>
      </w:r>
      <w:r>
        <w:t>должна</w:t>
      </w:r>
      <w:r>
        <w:rPr>
          <w:spacing w:val="29"/>
        </w:rPr>
        <w:t xml:space="preserve"> </w:t>
      </w:r>
      <w:r>
        <w:t>иметь</w:t>
      </w:r>
      <w:r>
        <w:rPr>
          <w:spacing w:val="31"/>
        </w:rPr>
        <w:t xml:space="preserve"> </w:t>
      </w:r>
      <w:r>
        <w:t>территориальный</w:t>
      </w:r>
      <w:r>
        <w:rPr>
          <w:spacing w:val="29"/>
        </w:rPr>
        <w:t xml:space="preserve"> </w:t>
      </w:r>
      <w:r>
        <w:t>принцип</w:t>
      </w:r>
      <w:r>
        <w:rPr>
          <w:spacing w:val="31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предпочтительна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виде</w:t>
      </w:r>
    </w:p>
    <w:p w14:paraId="2B2D71F4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9796B32" w14:textId="77777777" w:rsidR="00D67F41" w:rsidRDefault="00BB6DAA">
      <w:pPr>
        <w:pStyle w:val="a3"/>
        <w:spacing w:before="77" w:line="360" w:lineRule="auto"/>
        <w:ind w:left="1169" w:right="364" w:firstLine="0"/>
      </w:pPr>
      <w:r>
        <w:t>диспансерного наблюдения. Формами организации амбулаторной помощи могут</w:t>
      </w:r>
      <w:r>
        <w:rPr>
          <w:spacing w:val="1"/>
        </w:rPr>
        <w:t xml:space="preserve"> </w:t>
      </w:r>
      <w:r>
        <w:t>быть прием врача-нефролога поликлиники или стационара (в городах и регионах с</w:t>
      </w:r>
      <w:r>
        <w:rPr>
          <w:spacing w:val="1"/>
        </w:rPr>
        <w:t xml:space="preserve"> </w:t>
      </w:r>
      <w:r>
        <w:t>относительно небольшой численностью населения) или организация одного или</w:t>
      </w:r>
      <w:r>
        <w:rPr>
          <w:spacing w:val="1"/>
        </w:rPr>
        <w:t xml:space="preserve"> </w:t>
      </w:r>
      <w:r>
        <w:t>нескольких специализированных диспансеров в крупных городах и регионах. Для</w:t>
      </w:r>
      <w:r>
        <w:rPr>
          <w:spacing w:val="1"/>
        </w:rPr>
        <w:t xml:space="preserve"> </w:t>
      </w:r>
      <w:r>
        <w:t>достижения преемственности и максимальной эффективности ведения пациента с</w:t>
      </w:r>
      <w:r>
        <w:rPr>
          <w:spacing w:val="1"/>
        </w:rPr>
        <w:t xml:space="preserve"> </w:t>
      </w:r>
      <w:r>
        <w:t>ХБП с целью улучшения пациент-ориентированных исходов необходима тесная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амбулаторной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амбулаторная</w:t>
      </w:r>
      <w:r>
        <w:rPr>
          <w:spacing w:val="-57"/>
        </w:rPr>
        <w:t xml:space="preserve"> </w:t>
      </w:r>
      <w:r>
        <w:t>служба должна быть тесно связана с основными региональными медицинскими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подчинения,</w:t>
      </w:r>
      <w:r>
        <w:rPr>
          <w:spacing w:val="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высокоспециализированную помощь по специальности нефрологии. Оптимальной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нефрологических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-57"/>
        </w:rPr>
        <w:t xml:space="preserve"> </w:t>
      </w:r>
      <w:r>
        <w:t>многопрофильных</w:t>
      </w:r>
      <w:r>
        <w:rPr>
          <w:spacing w:val="1"/>
        </w:rPr>
        <w:t xml:space="preserve"> </w:t>
      </w:r>
      <w:r>
        <w:t>стационаров,</w:t>
      </w:r>
      <w:r>
        <w:rPr>
          <w:spacing w:val="1"/>
        </w:rPr>
        <w:t xml:space="preserve"> </w:t>
      </w:r>
      <w:r>
        <w:t>клиник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заведений,</w:t>
      </w:r>
      <w:r>
        <w:rPr>
          <w:spacing w:val="1"/>
        </w:rPr>
        <w:t xml:space="preserve"> </w:t>
      </w:r>
      <w:r>
        <w:t>специализирующихся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нефрологии,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институтов.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локальные</w:t>
      </w:r>
      <w:r>
        <w:rPr>
          <w:spacing w:val="-3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клинических</w:t>
      </w:r>
      <w:r>
        <w:rPr>
          <w:spacing w:val="-1"/>
        </w:rPr>
        <w:t xml:space="preserve"> </w:t>
      </w:r>
      <w:r>
        <w:t>целей.</w:t>
      </w:r>
    </w:p>
    <w:p w14:paraId="12121091" w14:textId="77777777" w:rsidR="00D67F41" w:rsidRDefault="00D67F41">
      <w:pPr>
        <w:pStyle w:val="a3"/>
        <w:spacing w:before="2"/>
        <w:ind w:left="0" w:firstLine="0"/>
        <w:jc w:val="left"/>
        <w:rPr>
          <w:sz w:val="21"/>
        </w:rPr>
      </w:pPr>
    </w:p>
    <w:p w14:paraId="5A125561" w14:textId="77777777" w:rsidR="00D67F41" w:rsidRDefault="00BB6DAA">
      <w:pPr>
        <w:pStyle w:val="1"/>
        <w:numPr>
          <w:ilvl w:val="0"/>
          <w:numId w:val="28"/>
        </w:numPr>
        <w:tabs>
          <w:tab w:val="left" w:pos="850"/>
        </w:tabs>
        <w:spacing w:before="1" w:line="360" w:lineRule="auto"/>
        <w:ind w:left="3421" w:right="556" w:hanging="2852"/>
        <w:jc w:val="both"/>
      </w:pPr>
      <w:bookmarkStart w:id="29" w:name="_bookmark29"/>
      <w:bookmarkEnd w:id="29"/>
      <w:r>
        <w:t>Дополнительная информация (в том числе факторы, влияющие на исход</w:t>
      </w:r>
      <w:r>
        <w:rPr>
          <w:spacing w:val="-67"/>
        </w:rPr>
        <w:t xml:space="preserve"> </w:t>
      </w:r>
      <w:r>
        <w:t>заболеванияили</w:t>
      </w:r>
      <w:r>
        <w:rPr>
          <w:spacing w:val="-1"/>
        </w:rPr>
        <w:t xml:space="preserve"> </w:t>
      </w:r>
      <w:r>
        <w:t>состояния)</w:t>
      </w:r>
    </w:p>
    <w:p w14:paraId="0C6247C1" w14:textId="77777777" w:rsidR="00D67F41" w:rsidRDefault="00BB6DAA">
      <w:pPr>
        <w:pStyle w:val="a3"/>
        <w:spacing w:line="360" w:lineRule="auto"/>
        <w:ind w:left="382" w:right="365" w:firstLine="707"/>
      </w:pPr>
      <w:r>
        <w:t>На течение и исход ХБП оказывают влияние многочисленные факторы развития и</w:t>
      </w:r>
      <w:r>
        <w:rPr>
          <w:spacing w:val="1"/>
        </w:rPr>
        <w:t xml:space="preserve"> </w:t>
      </w:r>
      <w:r>
        <w:t>прогрессирования (табл. 17 (см. раздел 3.1). Мультифакториальный подход к улучшению</w:t>
      </w:r>
      <w:r>
        <w:rPr>
          <w:spacing w:val="1"/>
        </w:rPr>
        <w:t xml:space="preserve"> </w:t>
      </w:r>
      <w:r>
        <w:rPr>
          <w:spacing w:val="-1"/>
        </w:rPr>
        <w:t>пациент-ориентированных</w:t>
      </w:r>
      <w:r>
        <w:rPr>
          <w:spacing w:val="-13"/>
        </w:rPr>
        <w:t xml:space="preserve"> </w:t>
      </w:r>
      <w:r>
        <w:t>исходов</w:t>
      </w:r>
      <w:r>
        <w:rPr>
          <w:spacing w:val="-13"/>
        </w:rPr>
        <w:t xml:space="preserve"> </w:t>
      </w:r>
      <w:r>
        <w:t>составляет</w:t>
      </w:r>
      <w:r>
        <w:rPr>
          <w:spacing w:val="-12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ведения</w:t>
      </w:r>
      <w:r>
        <w:rPr>
          <w:spacing w:val="-11"/>
        </w:rPr>
        <w:t xml:space="preserve"> </w:t>
      </w:r>
      <w:r>
        <w:t>пациентов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ХБП,</w:t>
      </w:r>
      <w:r>
        <w:rPr>
          <w:spacing w:val="-13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подходы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коррекции/модификации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освящены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рекомендациях.</w:t>
      </w:r>
      <w:r>
        <w:rPr>
          <w:spacing w:val="-5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выходил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ХБП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</w:t>
      </w:r>
      <w:r>
        <w:rPr>
          <w:spacing w:val="-57"/>
        </w:rPr>
        <w:t xml:space="preserve"> </w:t>
      </w:r>
      <w:r>
        <w:t>быть детально отражен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документе:</w:t>
      </w:r>
    </w:p>
    <w:p w14:paraId="31675E9A" w14:textId="77777777" w:rsidR="00D67F41" w:rsidRDefault="00BB6DAA">
      <w:pPr>
        <w:pStyle w:val="a4"/>
        <w:numPr>
          <w:ilvl w:val="0"/>
          <w:numId w:val="7"/>
        </w:numPr>
        <w:tabs>
          <w:tab w:val="left" w:pos="1810"/>
        </w:tabs>
        <w:spacing w:line="360" w:lineRule="auto"/>
        <w:ind w:right="365"/>
        <w:rPr>
          <w:sz w:val="24"/>
        </w:rPr>
      </w:pPr>
      <w:r>
        <w:rPr>
          <w:sz w:val="24"/>
        </w:rPr>
        <w:t>Персистирующая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причиной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ХБП</w:t>
      </w:r>
      <w:r>
        <w:rPr>
          <w:spacing w:val="-1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центральным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фактором,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темпы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ассоциированные риски развития осложнений ХБП, ТПН 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дорогостоящих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 отражена стратегическая необходимость уточнения этиологических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 и лечению частных патологических процессов, приводящих к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почек,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(запланированы на 2022-2023 гг.);</w:t>
      </w:r>
    </w:p>
    <w:p w14:paraId="65A50938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75F89EE" w14:textId="77777777" w:rsidR="00D67F41" w:rsidRDefault="00BB6DAA">
      <w:pPr>
        <w:pStyle w:val="a4"/>
        <w:numPr>
          <w:ilvl w:val="0"/>
          <w:numId w:val="7"/>
        </w:numPr>
        <w:tabs>
          <w:tab w:val="left" w:pos="1810"/>
        </w:tabs>
        <w:spacing w:before="77" w:line="360" w:lineRule="auto"/>
        <w:ind w:right="364"/>
        <w:rPr>
          <w:sz w:val="24"/>
        </w:rPr>
      </w:pPr>
      <w:r>
        <w:rPr>
          <w:sz w:val="24"/>
        </w:rPr>
        <w:t>Патология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мочевыделительного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урологии,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усугубления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паренхимы</w:t>
      </w:r>
      <w:r>
        <w:rPr>
          <w:spacing w:val="1"/>
          <w:sz w:val="24"/>
        </w:rPr>
        <w:t xml:space="preserve"> </w:t>
      </w:r>
      <w:r>
        <w:rPr>
          <w:sz w:val="24"/>
        </w:rPr>
        <w:t>почек,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 с ХБП с развитием мочевой обструкции, инфекции, оперативным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почек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фактором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прогноза;</w:t>
      </w:r>
    </w:p>
    <w:p w14:paraId="773B281B" w14:textId="77777777" w:rsidR="00D67F41" w:rsidRDefault="00BB6DAA">
      <w:pPr>
        <w:pStyle w:val="a4"/>
        <w:numPr>
          <w:ilvl w:val="0"/>
          <w:numId w:val="7"/>
        </w:numPr>
        <w:tabs>
          <w:tab w:val="left" w:pos="1810"/>
        </w:tabs>
        <w:spacing w:before="2" w:line="360" w:lineRule="auto"/>
        <w:ind w:right="369"/>
        <w:rPr>
          <w:sz w:val="24"/>
        </w:rPr>
      </w:pPr>
      <w:r>
        <w:rPr>
          <w:sz w:val="24"/>
        </w:rPr>
        <w:t>Недостаточный метаболический контроль СД имеет существенное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ХБП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диабетической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почек. Помимо отдельных позиций этого документа, касающихся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 профилактики и лечения дисфункции почек у пациентов с СД, в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[234];</w:t>
      </w:r>
    </w:p>
    <w:p w14:paraId="337E79F0" w14:textId="77777777" w:rsidR="00D67F41" w:rsidRDefault="00BB6DAA">
      <w:pPr>
        <w:pStyle w:val="a4"/>
        <w:numPr>
          <w:ilvl w:val="0"/>
          <w:numId w:val="7"/>
        </w:numPr>
        <w:tabs>
          <w:tab w:val="left" w:pos="1810"/>
        </w:tabs>
        <w:spacing w:line="360" w:lineRule="auto"/>
        <w:ind w:right="365"/>
        <w:rPr>
          <w:sz w:val="24"/>
        </w:rPr>
      </w:pPr>
      <w:r>
        <w:rPr>
          <w:sz w:val="24"/>
        </w:rPr>
        <w:t>АГ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ХБП,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сочетающийся с экстраренальной, главным образом, с сердечно-сосудистой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патологией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рамках</w:t>
      </w:r>
      <w:r>
        <w:rPr>
          <w:spacing w:val="-14"/>
          <w:sz w:val="24"/>
        </w:rPr>
        <w:t xml:space="preserve"> </w:t>
      </w:r>
      <w:r>
        <w:rPr>
          <w:sz w:val="24"/>
        </w:rPr>
        <w:t>кардио-ренального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континуума.</w:t>
      </w:r>
      <w:r>
        <w:rPr>
          <w:spacing w:val="-14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4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рекомендациях, подготовленных Российским кардиологическим 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[172].</w:t>
      </w:r>
    </w:p>
    <w:p w14:paraId="1618B5D8" w14:textId="77777777" w:rsidR="00D67F41" w:rsidRDefault="00BB6DAA">
      <w:pPr>
        <w:pStyle w:val="a3"/>
        <w:spacing w:line="360" w:lineRule="auto"/>
        <w:ind w:left="382" w:right="366" w:firstLine="707"/>
      </w:pPr>
      <w:r>
        <w:t>Отдельной клинической проблемой, требующей упоминания в текущем разделе,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ОПП.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повреждения органа, что делает нередким внезапное снижение функции почек в случаях</w:t>
      </w:r>
      <w:r>
        <w:rPr>
          <w:spacing w:val="1"/>
        </w:rPr>
        <w:t xml:space="preserve"> </w:t>
      </w:r>
      <w:r>
        <w:rPr>
          <w:spacing w:val="-1"/>
        </w:rPr>
        <w:t>т.н.</w:t>
      </w:r>
      <w:r>
        <w:rPr>
          <w:spacing w:val="-15"/>
        </w:rPr>
        <w:t xml:space="preserve"> </w:t>
      </w:r>
      <w:r>
        <w:rPr>
          <w:spacing w:val="-1"/>
        </w:rPr>
        <w:t>«ОПП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ХБП»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ускорением</w:t>
      </w:r>
      <w:r>
        <w:rPr>
          <w:spacing w:val="-15"/>
        </w:rPr>
        <w:t xml:space="preserve"> </w:t>
      </w:r>
      <w:r>
        <w:t>темпов</w:t>
      </w:r>
      <w:r>
        <w:rPr>
          <w:spacing w:val="-14"/>
        </w:rPr>
        <w:t xml:space="preserve"> </w:t>
      </w:r>
      <w:r>
        <w:t>прогрессирования</w:t>
      </w:r>
      <w:r>
        <w:rPr>
          <w:spacing w:val="-15"/>
        </w:rPr>
        <w:t xml:space="preserve"> </w:t>
      </w:r>
      <w:r>
        <w:t>последней.</w:t>
      </w:r>
      <w:r>
        <w:rPr>
          <w:spacing w:val="-14"/>
        </w:rPr>
        <w:t xml:space="preserve"> </w:t>
      </w:r>
      <w:r>
        <w:t>Распространенными</w:t>
      </w:r>
      <w:r>
        <w:rPr>
          <w:spacing w:val="-58"/>
        </w:rPr>
        <w:t xml:space="preserve"> </w:t>
      </w:r>
      <w:r>
        <w:t>клиническими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ОПП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почечной</w:t>
      </w:r>
      <w:r>
        <w:rPr>
          <w:spacing w:val="1"/>
        </w:rPr>
        <w:t xml:space="preserve"> </w:t>
      </w:r>
      <w:r>
        <w:t>гемодинамики, нефротоксические лекарственные воздействия. Своевременное выявление,</w:t>
      </w:r>
      <w:r>
        <w:rPr>
          <w:spacing w:val="-57"/>
        </w:rPr>
        <w:t xml:space="preserve"> </w:t>
      </w:r>
      <w:r>
        <w:t>устранение/минимизация действия многочисленных факторов риска ОПП у пациентов с</w:t>
      </w:r>
      <w:r>
        <w:rPr>
          <w:spacing w:val="1"/>
        </w:rPr>
        <w:t xml:space="preserve"> </w:t>
      </w:r>
      <w:r>
        <w:t>хронической</w:t>
      </w:r>
      <w:r>
        <w:rPr>
          <w:spacing w:val="-10"/>
        </w:rPr>
        <w:t xml:space="preserve"> </w:t>
      </w:r>
      <w:r>
        <w:t>дисфункцией</w:t>
      </w:r>
      <w:r>
        <w:rPr>
          <w:spacing w:val="-10"/>
        </w:rPr>
        <w:t xml:space="preserve"> </w:t>
      </w:r>
      <w:r>
        <w:t>почек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важная</w:t>
      </w:r>
      <w:r>
        <w:rPr>
          <w:spacing w:val="-11"/>
        </w:rPr>
        <w:t xml:space="preserve"> </w:t>
      </w:r>
      <w:r>
        <w:t>клиническая</w:t>
      </w:r>
      <w:r>
        <w:rPr>
          <w:spacing w:val="-11"/>
        </w:rPr>
        <w:t xml:space="preserve"> </w:t>
      </w:r>
      <w:r>
        <w:t>стратегия</w:t>
      </w:r>
      <w:r>
        <w:rPr>
          <w:spacing w:val="-10"/>
        </w:rPr>
        <w:t xml:space="preserve"> </w:t>
      </w:r>
      <w:r>
        <w:t>предупреждения</w:t>
      </w:r>
      <w:r>
        <w:rPr>
          <w:spacing w:val="-11"/>
        </w:rPr>
        <w:t xml:space="preserve"> </w:t>
      </w:r>
      <w:r>
        <w:t>ТПН.</w:t>
      </w:r>
      <w:r>
        <w:rPr>
          <w:spacing w:val="3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другой стороны, перенесенное ОПП резко увеличивает риска развития ХБП и ТПН, что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резидуальным</w:t>
      </w:r>
      <w:r>
        <w:rPr>
          <w:spacing w:val="1"/>
        </w:rPr>
        <w:t xml:space="preserve"> </w:t>
      </w:r>
      <w:r>
        <w:t>дефектом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(уменьшением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нефронов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заместительным</w:t>
      </w:r>
      <w:r>
        <w:rPr>
          <w:spacing w:val="1"/>
        </w:rPr>
        <w:t xml:space="preserve"> </w:t>
      </w:r>
      <w:r>
        <w:t>фиброзом)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острой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диагностике,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лечению</w:t>
      </w:r>
      <w:r>
        <w:rPr>
          <w:spacing w:val="1"/>
        </w:rPr>
        <w:t xml:space="preserve"> </w:t>
      </w:r>
      <w:r>
        <w:t>ОПП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рекомендациях,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Ассоциацией</w:t>
      </w:r>
      <w:r>
        <w:rPr>
          <w:spacing w:val="1"/>
        </w:rPr>
        <w:t xml:space="preserve"> </w:t>
      </w:r>
      <w:r>
        <w:t>нефрологов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ожидает</w:t>
      </w:r>
      <w:r>
        <w:rPr>
          <w:spacing w:val="1"/>
        </w:rPr>
        <w:t xml:space="preserve"> </w:t>
      </w:r>
      <w:r>
        <w:t>принятия.</w:t>
      </w:r>
    </w:p>
    <w:p w14:paraId="4D04E826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04ADAFC" w14:textId="77777777" w:rsidR="00D67F41" w:rsidRDefault="00BB6DAA">
      <w:pPr>
        <w:pStyle w:val="a3"/>
        <w:spacing w:before="77" w:line="360" w:lineRule="auto"/>
        <w:ind w:left="382" w:right="366" w:firstLine="707"/>
      </w:pPr>
      <w:r>
        <w:t>Отдельная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ХБП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врачей-нефрологов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врачей-акушеров-гинекологов,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рекомендаций.</w:t>
      </w:r>
    </w:p>
    <w:p w14:paraId="62BFE5F0" w14:textId="77777777" w:rsidR="00D67F41" w:rsidRDefault="00D67F41">
      <w:pPr>
        <w:pStyle w:val="a3"/>
        <w:ind w:left="0" w:firstLine="0"/>
        <w:jc w:val="left"/>
        <w:rPr>
          <w:sz w:val="21"/>
        </w:rPr>
      </w:pPr>
    </w:p>
    <w:p w14:paraId="76E513B5" w14:textId="77777777" w:rsidR="00D67F41" w:rsidRDefault="00BB6DAA">
      <w:pPr>
        <w:pStyle w:val="1"/>
        <w:spacing w:before="0"/>
        <w:ind w:left="2104" w:right="2095"/>
        <w:jc w:val="center"/>
      </w:pPr>
      <w:bookmarkStart w:id="30" w:name="_bookmark30"/>
      <w:bookmarkEnd w:id="30"/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 Клин. рекомендации 2024 г</w:t>
      </w:r>
    </w:p>
    <w:p w14:paraId="4D31F9B2" w14:textId="77777777" w:rsidR="00D67F41" w:rsidRDefault="00D67F41">
      <w:pPr>
        <w:pStyle w:val="a3"/>
        <w:spacing w:before="2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5086"/>
        <w:gridCol w:w="2119"/>
        <w:gridCol w:w="1708"/>
      </w:tblGrid>
      <w:tr w:rsidR="00D67F41" w14:paraId="67034B92" w14:textId="77777777">
        <w:trPr>
          <w:trHeight w:val="827"/>
        </w:trPr>
        <w:tc>
          <w:tcPr>
            <w:tcW w:w="434" w:type="dxa"/>
            <w:tcBorders>
              <w:bottom w:val="single" w:sz="12" w:space="0" w:color="000000"/>
            </w:tcBorders>
          </w:tcPr>
          <w:p w14:paraId="1144EDB8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1C606D55" w14:textId="77777777" w:rsidR="00D67F41" w:rsidRDefault="00BB6DAA">
            <w:pPr>
              <w:pStyle w:val="TableParagraph"/>
              <w:spacing w:line="240" w:lineRule="auto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86" w:type="dxa"/>
            <w:tcBorders>
              <w:bottom w:val="single" w:sz="12" w:space="0" w:color="000000"/>
            </w:tcBorders>
          </w:tcPr>
          <w:p w14:paraId="3A4F2647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097C47D0" w14:textId="77777777" w:rsidR="00D67F41" w:rsidRDefault="00BB6DAA">
            <w:pPr>
              <w:pStyle w:val="TableParagraph"/>
              <w:spacing w:line="240" w:lineRule="auto"/>
              <w:ind w:left="148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 w14:paraId="7FDBBE1E" w14:textId="77777777" w:rsidR="00D67F41" w:rsidRDefault="00BB6DAA">
            <w:pPr>
              <w:pStyle w:val="TableParagraph"/>
              <w:spacing w:line="276" w:lineRule="exact"/>
              <w:ind w:left="199" w:right="19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убедительности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1708" w:type="dxa"/>
            <w:tcBorders>
              <w:bottom w:val="single" w:sz="12" w:space="0" w:color="000000"/>
            </w:tcBorders>
          </w:tcPr>
          <w:p w14:paraId="2C1970A6" w14:textId="77777777" w:rsidR="00D67F41" w:rsidRDefault="00BB6DAA">
            <w:pPr>
              <w:pStyle w:val="TableParagraph"/>
              <w:spacing w:line="276" w:lineRule="exact"/>
              <w:ind w:left="66" w:right="43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достоверности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доказательств</w:t>
            </w:r>
          </w:p>
        </w:tc>
      </w:tr>
      <w:tr w:rsidR="00D67F41" w14:paraId="799016B5" w14:textId="77777777">
        <w:trPr>
          <w:trHeight w:val="1378"/>
        </w:trPr>
        <w:tc>
          <w:tcPr>
            <w:tcW w:w="434" w:type="dxa"/>
            <w:tcBorders>
              <w:top w:val="single" w:sz="12" w:space="0" w:color="000000"/>
            </w:tcBorders>
          </w:tcPr>
          <w:p w14:paraId="047713E2" w14:textId="77777777" w:rsidR="00D67F41" w:rsidRDefault="00BB6DAA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86" w:type="dxa"/>
            <w:tcBorders>
              <w:top w:val="single" w:sz="12" w:space="0" w:color="000000"/>
            </w:tcBorders>
          </w:tcPr>
          <w:p w14:paraId="67427188" w14:textId="77777777" w:rsidR="00D67F41" w:rsidRDefault="00BB6DAA">
            <w:pPr>
              <w:pStyle w:val="TableParagraph"/>
              <w:tabs>
                <w:tab w:val="left" w:pos="1156"/>
                <w:tab w:val="left" w:pos="3677"/>
              </w:tabs>
              <w:spacing w:line="240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 лиц с факторами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риска ХБП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реже 1 раза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предиктивная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исследования</w:t>
            </w:r>
          </w:p>
          <w:p w14:paraId="7B0A6397" w14:textId="77777777" w:rsidR="00D67F41" w:rsidRDefault="00BB6DAA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альбуминурии/протеинурии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клубочковой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 w14:paraId="589B9B5A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  <w:tcBorders>
              <w:top w:val="single" w:sz="12" w:space="0" w:color="000000"/>
            </w:tcBorders>
          </w:tcPr>
          <w:p w14:paraId="64A3C381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7633109B" w14:textId="77777777">
        <w:trPr>
          <w:trHeight w:val="552"/>
        </w:trPr>
        <w:tc>
          <w:tcPr>
            <w:tcW w:w="434" w:type="dxa"/>
          </w:tcPr>
          <w:p w14:paraId="27C41EB5" w14:textId="77777777" w:rsidR="00D67F41" w:rsidRDefault="00BB6DAA">
            <w:pPr>
              <w:pStyle w:val="TableParagraph"/>
              <w:spacing w:line="240" w:lineRule="auto"/>
              <w:ind w:left="3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86" w:type="dxa"/>
          </w:tcPr>
          <w:p w14:paraId="29DAD076" w14:textId="77777777" w:rsidR="00D67F41" w:rsidRDefault="00BB6DAA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подозрением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ультразвуковое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  <w:tc>
          <w:tcPr>
            <w:tcW w:w="2119" w:type="dxa"/>
          </w:tcPr>
          <w:p w14:paraId="4A7BF604" w14:textId="77777777" w:rsidR="00D67F41" w:rsidRDefault="00BB6DAA">
            <w:pPr>
              <w:pStyle w:val="TableParagraph"/>
              <w:spacing w:line="240" w:lineRule="auto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1099C54F" w14:textId="77777777" w:rsidR="00D67F41" w:rsidRDefault="00BB6DAA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5B30A00F" w14:textId="77777777">
        <w:trPr>
          <w:trHeight w:val="551"/>
        </w:trPr>
        <w:tc>
          <w:tcPr>
            <w:tcW w:w="434" w:type="dxa"/>
          </w:tcPr>
          <w:p w14:paraId="20111142" w14:textId="77777777" w:rsidR="00D67F41" w:rsidRDefault="00BB6DAA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86" w:type="dxa"/>
          </w:tcPr>
          <w:p w14:paraId="49CFC9B2" w14:textId="77777777" w:rsidR="00D67F41" w:rsidRDefault="00BB6DAA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известной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С1-С5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ультразвуковое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  <w:tc>
          <w:tcPr>
            <w:tcW w:w="2119" w:type="dxa"/>
          </w:tcPr>
          <w:p w14:paraId="43799EC3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2BCC644D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2932073A" w14:textId="77777777">
        <w:trPr>
          <w:trHeight w:val="1378"/>
        </w:trPr>
        <w:tc>
          <w:tcPr>
            <w:tcW w:w="434" w:type="dxa"/>
          </w:tcPr>
          <w:p w14:paraId="7379413A" w14:textId="77777777" w:rsidR="00D67F41" w:rsidRDefault="00BB6DAA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86" w:type="dxa"/>
          </w:tcPr>
          <w:p w14:paraId="0DC84FD9" w14:textId="77777777" w:rsidR="00D67F41" w:rsidRDefault="00BB6DAA">
            <w:pPr>
              <w:pStyle w:val="TableParagraph"/>
              <w:tabs>
                <w:tab w:val="left" w:pos="2036"/>
                <w:tab w:val="left" w:pos="3900"/>
              </w:tabs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 с ХБП и подозрением на 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проходимости почечных артерий для 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z w:val="24"/>
              </w:rPr>
              <w:tab/>
              <w:t>выполнено</w:t>
            </w:r>
            <w:r>
              <w:rPr>
                <w:sz w:val="24"/>
              </w:rPr>
              <w:tab/>
              <w:t>дуплексное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сканирование артерий почек или альтернативные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119" w:type="dxa"/>
          </w:tcPr>
          <w:p w14:paraId="58AC0262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59E45F8A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394A5218" w14:textId="77777777">
        <w:trPr>
          <w:trHeight w:val="1378"/>
        </w:trPr>
        <w:tc>
          <w:tcPr>
            <w:tcW w:w="434" w:type="dxa"/>
          </w:tcPr>
          <w:p w14:paraId="7F4C0A97" w14:textId="77777777" w:rsidR="00D67F41" w:rsidRDefault="00BB6DAA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86" w:type="dxa"/>
          </w:tcPr>
          <w:p w14:paraId="233F50D9" w14:textId="77777777" w:rsidR="00D67F41" w:rsidRDefault="00BB6DAA">
            <w:pPr>
              <w:pStyle w:val="TableParagraph"/>
              <w:tabs>
                <w:tab w:val="left" w:pos="2178"/>
                <w:tab w:val="left" w:pos="3414"/>
              </w:tabs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С3-С5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рентгеноконтрастных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119" w:type="dxa"/>
          </w:tcPr>
          <w:p w14:paraId="4F0D5066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4CD24267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56BADA79" w14:textId="77777777">
        <w:trPr>
          <w:trHeight w:val="826"/>
        </w:trPr>
        <w:tc>
          <w:tcPr>
            <w:tcW w:w="434" w:type="dxa"/>
          </w:tcPr>
          <w:p w14:paraId="733C330A" w14:textId="77777777" w:rsidR="00D67F41" w:rsidRDefault="00BB6DAA">
            <w:pPr>
              <w:pStyle w:val="TableParagraph"/>
              <w:spacing w:line="273" w:lineRule="exact"/>
              <w:ind w:left="3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86" w:type="dxa"/>
          </w:tcPr>
          <w:p w14:paraId="677EFC0B" w14:textId="77777777" w:rsidR="00D67F41" w:rsidRDefault="00BB6DAA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расчетной скорости клубочковой фильтрации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119" w:type="dxa"/>
          </w:tcPr>
          <w:p w14:paraId="0D98241E" w14:textId="77777777" w:rsidR="00D67F41" w:rsidRDefault="00BB6DAA">
            <w:pPr>
              <w:pStyle w:val="TableParagraph"/>
              <w:spacing w:line="273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20AE3884" w14:textId="77777777" w:rsidR="00D67F41" w:rsidRDefault="00BB6DAA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13E70B0D" w14:textId="77777777">
        <w:trPr>
          <w:trHeight w:val="827"/>
        </w:trPr>
        <w:tc>
          <w:tcPr>
            <w:tcW w:w="434" w:type="dxa"/>
          </w:tcPr>
          <w:p w14:paraId="595C287A" w14:textId="77777777" w:rsidR="00D67F41" w:rsidRDefault="00BB6DAA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86" w:type="dxa"/>
          </w:tcPr>
          <w:p w14:paraId="3F89A5F7" w14:textId="77777777" w:rsidR="00D67F41" w:rsidRDefault="00BB6DAA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альбумина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мочи)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119" w:type="dxa"/>
          </w:tcPr>
          <w:p w14:paraId="1EB0BFD0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7DBB422F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2C3F805F" w14:textId="77777777">
        <w:trPr>
          <w:trHeight w:val="1103"/>
        </w:trPr>
        <w:tc>
          <w:tcPr>
            <w:tcW w:w="434" w:type="dxa"/>
          </w:tcPr>
          <w:p w14:paraId="219F9C82" w14:textId="77777777" w:rsidR="00D67F41" w:rsidRDefault="00BB6DAA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86" w:type="dxa"/>
          </w:tcPr>
          <w:p w14:paraId="0343F634" w14:textId="77777777" w:rsidR="00D67F41" w:rsidRDefault="00BB6DAA">
            <w:pPr>
              <w:pStyle w:val="TableParagraph"/>
              <w:spacing w:line="240" w:lineRule="auto"/>
              <w:ind w:left="7" w:right="-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клубочковой</w:t>
            </w:r>
          </w:p>
          <w:p w14:paraId="6148ED99" w14:textId="77777777" w:rsidR="00D67F41" w:rsidRDefault="00BB6DAA">
            <w:pPr>
              <w:pStyle w:val="TableParagraph"/>
              <w:spacing w:line="270" w:lineRule="atLeast"/>
              <w:ind w:left="7" w:right="-15"/>
              <w:rPr>
                <w:sz w:val="24"/>
              </w:rPr>
            </w:pPr>
            <w:r>
              <w:rPr>
                <w:sz w:val="24"/>
              </w:rPr>
              <w:t>фильтрации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(С1-С5)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градация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альбуминурии;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МКБ-10</w:t>
            </w:r>
          </w:p>
        </w:tc>
        <w:tc>
          <w:tcPr>
            <w:tcW w:w="2119" w:type="dxa"/>
          </w:tcPr>
          <w:p w14:paraId="45CFF614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56203288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12D39077" w14:textId="77777777">
        <w:trPr>
          <w:trHeight w:val="2483"/>
        </w:trPr>
        <w:tc>
          <w:tcPr>
            <w:tcW w:w="434" w:type="dxa"/>
          </w:tcPr>
          <w:p w14:paraId="1B2C84BF" w14:textId="77777777" w:rsidR="00D67F41" w:rsidRDefault="00BB6DAA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86" w:type="dxa"/>
          </w:tcPr>
          <w:p w14:paraId="15ED4AC3" w14:textId="77777777" w:rsidR="00D67F41" w:rsidRDefault="00BB6DAA">
            <w:pPr>
              <w:pStyle w:val="TableParagraph"/>
              <w:tabs>
                <w:tab w:val="left" w:pos="1618"/>
                <w:tab w:val="left" w:pos="2645"/>
                <w:tab w:val="left" w:pos="3743"/>
                <w:tab w:val="left" w:pos="3938"/>
              </w:tabs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С3-С5Д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(анемии,</w:t>
            </w:r>
            <w:r>
              <w:rPr>
                <w:sz w:val="24"/>
              </w:rPr>
              <w:tab/>
              <w:t>артериальной</w:t>
            </w:r>
            <w:r>
              <w:rPr>
                <w:sz w:val="24"/>
              </w:rPr>
              <w:tab/>
              <w:t>гипертензии,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дизэлектролитемии, метаболических нарушений)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отсутствии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</w:p>
        </w:tc>
        <w:tc>
          <w:tcPr>
            <w:tcW w:w="2119" w:type="dxa"/>
          </w:tcPr>
          <w:p w14:paraId="4B59D73B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50A2DBB5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959D34F" w14:textId="77777777" w:rsidR="00D67F41" w:rsidRDefault="00D67F41">
      <w:pPr>
        <w:spacing w:line="275" w:lineRule="exact"/>
        <w:jc w:val="center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5086"/>
        <w:gridCol w:w="2119"/>
        <w:gridCol w:w="1708"/>
      </w:tblGrid>
      <w:tr w:rsidR="00D67F41" w14:paraId="198BC5FA" w14:textId="77777777">
        <w:trPr>
          <w:trHeight w:val="830"/>
        </w:trPr>
        <w:tc>
          <w:tcPr>
            <w:tcW w:w="434" w:type="dxa"/>
          </w:tcPr>
          <w:p w14:paraId="660C72BC" w14:textId="77777777" w:rsidR="00D67F41" w:rsidRDefault="00D67F41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069A8BDD" w14:textId="77777777" w:rsidR="00D67F41" w:rsidRDefault="00BB6DAA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86" w:type="dxa"/>
          </w:tcPr>
          <w:p w14:paraId="71F45089" w14:textId="77777777" w:rsidR="00D67F41" w:rsidRDefault="00D67F41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44C27AE6" w14:textId="77777777" w:rsidR="00D67F41" w:rsidRDefault="00BB6DAA">
            <w:pPr>
              <w:pStyle w:val="TableParagraph"/>
              <w:spacing w:line="240" w:lineRule="auto"/>
              <w:ind w:left="148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2119" w:type="dxa"/>
          </w:tcPr>
          <w:p w14:paraId="73F1AF61" w14:textId="77777777" w:rsidR="00D67F41" w:rsidRDefault="00BB6DAA">
            <w:pPr>
              <w:pStyle w:val="TableParagraph"/>
              <w:spacing w:before="1" w:line="240" w:lineRule="auto"/>
              <w:ind w:left="199" w:firstLine="39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14:paraId="19E216AC" w14:textId="77777777" w:rsidR="00D67F41" w:rsidRDefault="00BB6DAA">
            <w:pPr>
              <w:pStyle w:val="TableParagraph"/>
              <w:spacing w:line="270" w:lineRule="atLeast"/>
              <w:ind w:left="274" w:right="185" w:hanging="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убедительности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1708" w:type="dxa"/>
          </w:tcPr>
          <w:p w14:paraId="118C96D5" w14:textId="77777777" w:rsidR="00D67F41" w:rsidRDefault="00BB6DAA">
            <w:pPr>
              <w:pStyle w:val="TableParagraph"/>
              <w:spacing w:before="1" w:line="240" w:lineRule="auto"/>
              <w:ind w:left="66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14:paraId="598334C1" w14:textId="77777777" w:rsidR="00D67F41" w:rsidRDefault="00BB6DAA">
            <w:pPr>
              <w:pStyle w:val="TableParagraph"/>
              <w:spacing w:line="270" w:lineRule="atLeast"/>
              <w:ind w:left="75" w:right="41" w:hanging="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достоверности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доказательств</w:t>
            </w:r>
          </w:p>
        </w:tc>
      </w:tr>
      <w:tr w:rsidR="00D67F41" w14:paraId="51B53AE7" w14:textId="77777777">
        <w:trPr>
          <w:trHeight w:val="1103"/>
        </w:trPr>
        <w:tc>
          <w:tcPr>
            <w:tcW w:w="434" w:type="dxa"/>
          </w:tcPr>
          <w:p w14:paraId="2236D6F2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86" w:type="dxa"/>
          </w:tcPr>
          <w:p w14:paraId="2CE0D490" w14:textId="77777777" w:rsidR="00D67F41" w:rsidRDefault="00BB6DAA">
            <w:pPr>
              <w:pStyle w:val="TableParagraph"/>
              <w:tabs>
                <w:tab w:val="left" w:pos="2770"/>
                <w:tab w:val="left" w:pos="4610"/>
              </w:tabs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С3-С5Д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прогрессирующим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гиперпаратиреозом</w:t>
            </w:r>
            <w:r>
              <w:rPr>
                <w:sz w:val="24"/>
              </w:rPr>
              <w:tab/>
              <w:t>проведено</w:t>
            </w:r>
            <w:r>
              <w:rPr>
                <w:sz w:val="24"/>
              </w:rPr>
              <w:tab/>
              <w:t>УЗИ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паращитовидных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119" w:type="dxa"/>
          </w:tcPr>
          <w:p w14:paraId="48475933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7435DEE7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0322A437" w14:textId="77777777">
        <w:trPr>
          <w:trHeight w:val="1654"/>
        </w:trPr>
        <w:tc>
          <w:tcPr>
            <w:tcW w:w="434" w:type="dxa"/>
          </w:tcPr>
          <w:p w14:paraId="30A19AD8" w14:textId="77777777" w:rsidR="00D67F41" w:rsidRDefault="00BB6DAA">
            <w:pPr>
              <w:pStyle w:val="TableParagraph"/>
              <w:spacing w:line="274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86" w:type="dxa"/>
          </w:tcPr>
          <w:p w14:paraId="42BE0BAA" w14:textId="77777777" w:rsidR="00D67F41" w:rsidRDefault="00BB6DAA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гипертензии,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коронарной кальцификции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ремоделирования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миокарда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119" w:type="dxa"/>
          </w:tcPr>
          <w:p w14:paraId="0FD23F45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0FD1EAA0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73D5C12C" w14:textId="77777777">
        <w:trPr>
          <w:trHeight w:val="826"/>
        </w:trPr>
        <w:tc>
          <w:tcPr>
            <w:tcW w:w="434" w:type="dxa"/>
          </w:tcPr>
          <w:p w14:paraId="63028C46" w14:textId="77777777" w:rsidR="00D67F41" w:rsidRDefault="00BB6DAA">
            <w:pPr>
              <w:pStyle w:val="TableParagraph"/>
              <w:spacing w:line="274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86" w:type="dxa"/>
          </w:tcPr>
          <w:p w14:paraId="73CC3F68" w14:textId="77777777" w:rsidR="00D67F41" w:rsidRDefault="00BB6DAA">
            <w:pPr>
              <w:pStyle w:val="TableParagraph"/>
              <w:tabs>
                <w:tab w:val="left" w:pos="2235"/>
                <w:tab w:val="left" w:pos="4147"/>
              </w:tabs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С1-С5Д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гипертензией</w:t>
            </w:r>
            <w:r>
              <w:rPr>
                <w:sz w:val="24"/>
              </w:rPr>
              <w:tab/>
              <w:t>проведено</w:t>
            </w:r>
            <w:r>
              <w:rPr>
                <w:sz w:val="24"/>
              </w:rPr>
              <w:tab/>
              <w:t>суточное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2119" w:type="dxa"/>
          </w:tcPr>
          <w:p w14:paraId="7DA971C9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687F39B5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735FA8EC" w14:textId="77777777">
        <w:trPr>
          <w:trHeight w:val="552"/>
        </w:trPr>
        <w:tc>
          <w:tcPr>
            <w:tcW w:w="434" w:type="dxa"/>
          </w:tcPr>
          <w:p w14:paraId="6A60AED1" w14:textId="77777777" w:rsidR="00D67F41" w:rsidRDefault="00BB6DAA">
            <w:pPr>
              <w:pStyle w:val="TableParagraph"/>
              <w:spacing w:line="240" w:lineRule="auto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86" w:type="dxa"/>
          </w:tcPr>
          <w:p w14:paraId="1A1F6F41" w14:textId="77777777" w:rsidR="00D67F41" w:rsidRDefault="00BB6DAA">
            <w:pPr>
              <w:pStyle w:val="TableParagraph"/>
              <w:tabs>
                <w:tab w:val="left" w:pos="1167"/>
                <w:tab w:val="left" w:pos="1556"/>
                <w:tab w:val="left" w:pos="2328"/>
                <w:tab w:val="left" w:pos="3374"/>
                <w:tab w:val="left" w:pos="4705"/>
              </w:tabs>
              <w:spacing w:line="270" w:lineRule="atLeast"/>
              <w:ind w:left="7" w:right="-15"/>
              <w:rPr>
                <w:sz w:val="24"/>
              </w:rPr>
            </w:pPr>
            <w:r>
              <w:rPr>
                <w:sz w:val="24"/>
              </w:rPr>
              <w:t>Пациент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ХБП</w:t>
            </w:r>
            <w:r>
              <w:rPr>
                <w:sz w:val="24"/>
              </w:rPr>
              <w:tab/>
              <w:t>С3б-С5</w:t>
            </w:r>
            <w:r>
              <w:rPr>
                <w:sz w:val="24"/>
              </w:rPr>
              <w:tab/>
              <w:t>находится</w:t>
            </w:r>
            <w:r>
              <w:rPr>
                <w:sz w:val="24"/>
              </w:rPr>
              <w:tab/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врача-нефролога</w:t>
            </w:r>
          </w:p>
        </w:tc>
        <w:tc>
          <w:tcPr>
            <w:tcW w:w="2119" w:type="dxa"/>
          </w:tcPr>
          <w:p w14:paraId="42FBD699" w14:textId="77777777" w:rsidR="00D67F41" w:rsidRDefault="00BB6DAA">
            <w:pPr>
              <w:pStyle w:val="TableParagraph"/>
              <w:spacing w:line="240" w:lineRule="auto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52647815" w14:textId="77777777" w:rsidR="00D67F41" w:rsidRDefault="00BB6DAA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34068481" w14:textId="77777777">
        <w:trPr>
          <w:trHeight w:val="551"/>
        </w:trPr>
        <w:tc>
          <w:tcPr>
            <w:tcW w:w="434" w:type="dxa"/>
          </w:tcPr>
          <w:p w14:paraId="37E06A22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86" w:type="dxa"/>
          </w:tcPr>
          <w:p w14:paraId="375472B1" w14:textId="77777777" w:rsidR="00D67F41" w:rsidRDefault="00BB6DAA">
            <w:pPr>
              <w:pStyle w:val="TableParagraph"/>
              <w:spacing w:line="276" w:lineRule="exact"/>
              <w:ind w:left="7" w:right="-15"/>
              <w:rPr>
                <w:sz w:val="24"/>
              </w:rPr>
            </w:pPr>
            <w:r>
              <w:rPr>
                <w:spacing w:val="-1"/>
                <w:sz w:val="24"/>
              </w:rPr>
              <w:t>Пациенту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ХБП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С4-С5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сформирован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 для диализа</w:t>
            </w:r>
          </w:p>
        </w:tc>
        <w:tc>
          <w:tcPr>
            <w:tcW w:w="2119" w:type="dxa"/>
          </w:tcPr>
          <w:p w14:paraId="3DC0D00F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28FAAE89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45850F37" w14:textId="77777777">
        <w:trPr>
          <w:trHeight w:val="826"/>
        </w:trPr>
        <w:tc>
          <w:tcPr>
            <w:tcW w:w="434" w:type="dxa"/>
          </w:tcPr>
          <w:p w14:paraId="79160E52" w14:textId="77777777" w:rsidR="00D67F41" w:rsidRDefault="00BB6DAA">
            <w:pPr>
              <w:pStyle w:val="TableParagraph"/>
              <w:spacing w:line="274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86" w:type="dxa"/>
          </w:tcPr>
          <w:p w14:paraId="5E30483D" w14:textId="77777777" w:rsidR="00D67F41" w:rsidRDefault="00BB6DAA">
            <w:pPr>
              <w:pStyle w:val="TableParagraph"/>
              <w:tabs>
                <w:tab w:val="left" w:pos="2067"/>
                <w:tab w:val="left" w:pos="3871"/>
              </w:tabs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z w:val="24"/>
              </w:rPr>
              <w:tab/>
              <w:t>регулярной</w:t>
            </w:r>
            <w:r>
              <w:rPr>
                <w:sz w:val="24"/>
              </w:rPr>
              <w:tab/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119" w:type="dxa"/>
          </w:tcPr>
          <w:p w14:paraId="7D502E17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080511B5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50DD1CE6" w14:textId="77777777">
        <w:trPr>
          <w:trHeight w:val="1378"/>
        </w:trPr>
        <w:tc>
          <w:tcPr>
            <w:tcW w:w="434" w:type="dxa"/>
          </w:tcPr>
          <w:p w14:paraId="1CA58F3E" w14:textId="77777777" w:rsidR="00D67F41" w:rsidRDefault="00BB6DAA">
            <w:pPr>
              <w:pStyle w:val="TableParagraph"/>
              <w:spacing w:line="274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86" w:type="dxa"/>
          </w:tcPr>
          <w:p w14:paraId="16750455" w14:textId="77777777" w:rsidR="00D67F41" w:rsidRDefault="00BB6DAA">
            <w:pPr>
              <w:pStyle w:val="TableParagraph"/>
              <w:tabs>
                <w:tab w:val="left" w:pos="2553"/>
                <w:tab w:val="left" w:pos="3938"/>
              </w:tabs>
              <w:spacing w:line="240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С1-С5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ингибиторами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ангиотензин-превращающего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ангиотензина-II</w:t>
            </w:r>
            <w:r>
              <w:rPr>
                <w:sz w:val="24"/>
              </w:rPr>
              <w:tab/>
              <w:t>(при</w:t>
            </w:r>
            <w:r>
              <w:rPr>
                <w:sz w:val="24"/>
              </w:rPr>
              <w:tab/>
              <w:t>отсутствии</w:t>
            </w:r>
          </w:p>
          <w:p w14:paraId="2233FD4F" w14:textId="77777777" w:rsidR="00D67F41" w:rsidRDefault="00BB6DAA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противопоказаний)</w:t>
            </w:r>
          </w:p>
        </w:tc>
        <w:tc>
          <w:tcPr>
            <w:tcW w:w="2119" w:type="dxa"/>
          </w:tcPr>
          <w:p w14:paraId="3F897DAA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18A6C4EB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34C78619" w14:textId="77777777">
        <w:trPr>
          <w:trHeight w:val="1379"/>
        </w:trPr>
        <w:tc>
          <w:tcPr>
            <w:tcW w:w="434" w:type="dxa"/>
          </w:tcPr>
          <w:p w14:paraId="4DAA7FDE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86" w:type="dxa"/>
          </w:tcPr>
          <w:p w14:paraId="20F83919" w14:textId="77777777" w:rsidR="00D67F41" w:rsidRDefault="00BB6DAA">
            <w:pPr>
              <w:pStyle w:val="TableParagraph"/>
              <w:spacing w:before="138" w:line="240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ХБП с артериальной гипертензией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119" w:type="dxa"/>
          </w:tcPr>
          <w:p w14:paraId="6DB33890" w14:textId="77777777" w:rsidR="00D67F41" w:rsidRDefault="00BB6DAA">
            <w:pPr>
              <w:pStyle w:val="TableParagraph"/>
              <w:spacing w:line="240" w:lineRule="auto"/>
              <w:ind w:left="31" w:right="17" w:firstLine="1"/>
              <w:jc w:val="center"/>
              <w:rPr>
                <w:sz w:val="24"/>
              </w:rPr>
            </w:pPr>
            <w:r>
              <w:rPr>
                <w:sz w:val="24"/>
              </w:rPr>
              <w:t>А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альбуминурии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&lt;А3)</w:t>
            </w:r>
          </w:p>
          <w:p w14:paraId="0F8DED44" w14:textId="77777777" w:rsidR="00D67F41" w:rsidRDefault="00BB6DAA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14:paraId="52D41468" w14:textId="77777777" w:rsidR="00D67F41" w:rsidRDefault="00BB6DAA">
            <w:pPr>
              <w:pStyle w:val="TableParagraph"/>
              <w:spacing w:line="270" w:lineRule="atLeast"/>
              <w:ind w:left="99" w:right="85" w:hanging="2"/>
              <w:jc w:val="center"/>
              <w:rPr>
                <w:sz w:val="24"/>
              </w:rPr>
            </w:pPr>
            <w:r>
              <w:rPr>
                <w:sz w:val="24"/>
              </w:rPr>
              <w:t>В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альбуминурии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А3)</w:t>
            </w:r>
          </w:p>
        </w:tc>
        <w:tc>
          <w:tcPr>
            <w:tcW w:w="1708" w:type="dxa"/>
          </w:tcPr>
          <w:p w14:paraId="2D1FB74B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6A708A57" w14:textId="77777777">
        <w:trPr>
          <w:trHeight w:val="1105"/>
        </w:trPr>
        <w:tc>
          <w:tcPr>
            <w:tcW w:w="434" w:type="dxa"/>
          </w:tcPr>
          <w:p w14:paraId="65703C5B" w14:textId="77777777" w:rsidR="00D67F41" w:rsidRDefault="00BB6DAA">
            <w:pPr>
              <w:pStyle w:val="TableParagraph"/>
              <w:spacing w:line="240" w:lineRule="auto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86" w:type="dxa"/>
          </w:tcPr>
          <w:p w14:paraId="1DC84FA5" w14:textId="77777777" w:rsidR="00D67F41" w:rsidRDefault="00BB6DAA">
            <w:pPr>
              <w:pStyle w:val="TableParagraph"/>
              <w:tabs>
                <w:tab w:val="left" w:pos="2576"/>
                <w:tab w:val="left" w:pos="3936"/>
              </w:tabs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 с ХБП С1-С5 и гиперхолестеринемией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ЛПНП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ингибиторами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ГМГ-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КоА-редуктазы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отсутствии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</w:p>
        </w:tc>
        <w:tc>
          <w:tcPr>
            <w:tcW w:w="2119" w:type="dxa"/>
          </w:tcPr>
          <w:p w14:paraId="28A42597" w14:textId="77777777" w:rsidR="00D67F41" w:rsidRDefault="00BB6DAA">
            <w:pPr>
              <w:pStyle w:val="TableParagraph"/>
              <w:spacing w:line="240" w:lineRule="auto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3C42D19F" w14:textId="77777777" w:rsidR="00D67F41" w:rsidRDefault="00BB6DAA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3220C9A9" w14:textId="77777777">
        <w:trPr>
          <w:trHeight w:val="2483"/>
        </w:trPr>
        <w:tc>
          <w:tcPr>
            <w:tcW w:w="434" w:type="dxa"/>
          </w:tcPr>
          <w:p w14:paraId="7A7813AD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86" w:type="dxa"/>
          </w:tcPr>
          <w:p w14:paraId="6B97DF83" w14:textId="77777777" w:rsidR="00D67F41" w:rsidRDefault="00BB6DAA">
            <w:pPr>
              <w:pStyle w:val="TableParagraph"/>
              <w:spacing w:line="240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ХБП С5 лечение перитонеальным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диализом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гемодиализом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амбулаторно или при плановой госпитализации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последнее применимо к локальной практике),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предшествующим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врача-</w:t>
            </w:r>
          </w:p>
          <w:p w14:paraId="3C66949C" w14:textId="77777777" w:rsidR="00D67F41" w:rsidRDefault="00BB6DAA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нефролога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диализного доступа)</w:t>
            </w:r>
          </w:p>
        </w:tc>
        <w:tc>
          <w:tcPr>
            <w:tcW w:w="2119" w:type="dxa"/>
          </w:tcPr>
          <w:p w14:paraId="465FED6D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692456BF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21E478B0" w14:textId="77777777">
        <w:trPr>
          <w:trHeight w:val="1103"/>
        </w:trPr>
        <w:tc>
          <w:tcPr>
            <w:tcW w:w="434" w:type="dxa"/>
          </w:tcPr>
          <w:p w14:paraId="2EE51DEE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86" w:type="dxa"/>
          </w:tcPr>
          <w:p w14:paraId="26B9FC85" w14:textId="77777777" w:rsidR="00D67F41" w:rsidRDefault="00BB6DAA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 пациента с ХБП С5-С5Д и острым тромбозом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артерио-венозной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фистулы,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тромбэктомия</w:t>
            </w:r>
          </w:p>
        </w:tc>
        <w:tc>
          <w:tcPr>
            <w:tcW w:w="2119" w:type="dxa"/>
          </w:tcPr>
          <w:p w14:paraId="4819319D" w14:textId="77777777" w:rsidR="00D67F41" w:rsidRDefault="00BB6DAA">
            <w:pPr>
              <w:pStyle w:val="TableParagraph"/>
              <w:spacing w:line="275" w:lineRule="exact"/>
              <w:ind w:right="963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708" w:type="dxa"/>
          </w:tcPr>
          <w:p w14:paraId="09912FD3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4F6B2E8" w14:textId="77777777" w:rsidR="00D67F41" w:rsidRDefault="00D67F41">
      <w:pPr>
        <w:spacing w:line="275" w:lineRule="exact"/>
        <w:jc w:val="center"/>
        <w:rPr>
          <w:sz w:val="24"/>
        </w:rPr>
        <w:sectPr w:rsidR="00D67F41">
          <w:pgSz w:w="11910" w:h="16840"/>
          <w:pgMar w:top="1380" w:right="480" w:bottom="880" w:left="1320" w:header="0" w:footer="69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5086"/>
        <w:gridCol w:w="2119"/>
        <w:gridCol w:w="1708"/>
      </w:tblGrid>
      <w:tr w:rsidR="00D67F41" w14:paraId="2940D70D" w14:textId="77777777">
        <w:trPr>
          <w:trHeight w:val="830"/>
        </w:trPr>
        <w:tc>
          <w:tcPr>
            <w:tcW w:w="434" w:type="dxa"/>
          </w:tcPr>
          <w:p w14:paraId="173A4640" w14:textId="77777777" w:rsidR="00D67F41" w:rsidRDefault="00D67F41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31A5C22B" w14:textId="77777777" w:rsidR="00D67F41" w:rsidRDefault="00BB6DAA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86" w:type="dxa"/>
          </w:tcPr>
          <w:p w14:paraId="3F16B8F3" w14:textId="77777777" w:rsidR="00D67F41" w:rsidRDefault="00D67F41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65C20722" w14:textId="77777777" w:rsidR="00D67F41" w:rsidRDefault="00BB6DAA">
            <w:pPr>
              <w:pStyle w:val="TableParagraph"/>
              <w:spacing w:line="240" w:lineRule="auto"/>
              <w:ind w:left="148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2119" w:type="dxa"/>
          </w:tcPr>
          <w:p w14:paraId="5F98A0C8" w14:textId="77777777" w:rsidR="00D67F41" w:rsidRDefault="00BB6DAA">
            <w:pPr>
              <w:pStyle w:val="TableParagraph"/>
              <w:spacing w:before="1" w:line="240" w:lineRule="auto"/>
              <w:ind w:left="199" w:firstLine="39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14:paraId="7D5CF50A" w14:textId="77777777" w:rsidR="00D67F41" w:rsidRDefault="00BB6DAA">
            <w:pPr>
              <w:pStyle w:val="TableParagraph"/>
              <w:spacing w:line="270" w:lineRule="atLeast"/>
              <w:ind w:left="274" w:right="185" w:hanging="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убедительности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1708" w:type="dxa"/>
          </w:tcPr>
          <w:p w14:paraId="72317F69" w14:textId="77777777" w:rsidR="00D67F41" w:rsidRDefault="00BB6DAA">
            <w:pPr>
              <w:pStyle w:val="TableParagraph"/>
              <w:spacing w:before="1" w:line="240" w:lineRule="auto"/>
              <w:ind w:left="66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14:paraId="6FF1C5DE" w14:textId="77777777" w:rsidR="00D67F41" w:rsidRDefault="00BB6DAA">
            <w:pPr>
              <w:pStyle w:val="TableParagraph"/>
              <w:spacing w:line="270" w:lineRule="atLeast"/>
              <w:ind w:left="75" w:right="41" w:hanging="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достоверности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доказательств</w:t>
            </w:r>
          </w:p>
        </w:tc>
      </w:tr>
      <w:tr w:rsidR="00D67F41" w14:paraId="6C9F0DB2" w14:textId="77777777">
        <w:trPr>
          <w:trHeight w:val="1103"/>
        </w:trPr>
        <w:tc>
          <w:tcPr>
            <w:tcW w:w="434" w:type="dxa"/>
          </w:tcPr>
          <w:p w14:paraId="3786DBE0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086" w:type="dxa"/>
          </w:tcPr>
          <w:p w14:paraId="4BADE529" w14:textId="77777777" w:rsidR="00D67F41" w:rsidRDefault="00BB6DAA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перитонеальном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эуволемия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ультрафильтрации</w:t>
            </w:r>
          </w:p>
        </w:tc>
        <w:tc>
          <w:tcPr>
            <w:tcW w:w="2119" w:type="dxa"/>
          </w:tcPr>
          <w:p w14:paraId="693D25FE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69E761C7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483D66AE" w14:textId="77777777">
        <w:trPr>
          <w:trHeight w:val="2206"/>
        </w:trPr>
        <w:tc>
          <w:tcPr>
            <w:tcW w:w="434" w:type="dxa"/>
          </w:tcPr>
          <w:p w14:paraId="2CDD4FEA" w14:textId="77777777" w:rsidR="00D67F41" w:rsidRDefault="00BB6DAA">
            <w:pPr>
              <w:pStyle w:val="TableParagraph"/>
              <w:spacing w:line="274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086" w:type="dxa"/>
          </w:tcPr>
          <w:p w14:paraId="414F8D5D" w14:textId="77777777" w:rsidR="00D67F41" w:rsidRDefault="00BB6DAA">
            <w:pPr>
              <w:pStyle w:val="TableParagraph"/>
              <w:tabs>
                <w:tab w:val="left" w:pos="4022"/>
              </w:tabs>
              <w:spacing w:line="240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перитонеальным 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диализом,</w:t>
            </w:r>
            <w:r>
              <w:rPr>
                <w:sz w:val="24"/>
              </w:rPr>
              <w:tab/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перитонеальной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перитонеального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дальнейшем,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3EEFBF5" w14:textId="77777777" w:rsidR="00D67F41" w:rsidRDefault="00BB6DAA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крайней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показаниях)</w:t>
            </w:r>
          </w:p>
        </w:tc>
        <w:tc>
          <w:tcPr>
            <w:tcW w:w="2119" w:type="dxa"/>
          </w:tcPr>
          <w:p w14:paraId="2244B14F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4052EC3B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712CF0EE" w14:textId="77777777">
        <w:trPr>
          <w:trHeight w:val="1379"/>
        </w:trPr>
        <w:tc>
          <w:tcPr>
            <w:tcW w:w="434" w:type="dxa"/>
          </w:tcPr>
          <w:p w14:paraId="7698F37B" w14:textId="77777777" w:rsidR="00D67F41" w:rsidRDefault="00BB6DAA">
            <w:pPr>
              <w:pStyle w:val="TableParagraph"/>
              <w:spacing w:line="274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086" w:type="dxa"/>
          </w:tcPr>
          <w:p w14:paraId="64C1A074" w14:textId="77777777" w:rsidR="00D67F41" w:rsidRDefault="00BB6DAA">
            <w:pPr>
              <w:pStyle w:val="TableParagraph"/>
              <w:tabs>
                <w:tab w:val="left" w:pos="2247"/>
                <w:tab w:val="left" w:pos="4147"/>
              </w:tabs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перитонеальном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перитонита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z w:val="24"/>
              </w:rPr>
              <w:tab/>
              <w:t>диализные</w:t>
            </w:r>
            <w:r>
              <w:rPr>
                <w:sz w:val="24"/>
              </w:rPr>
              <w:tab/>
              <w:t>системы,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предусматривающие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«промывки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заполнением»</w:t>
            </w:r>
          </w:p>
        </w:tc>
        <w:tc>
          <w:tcPr>
            <w:tcW w:w="2119" w:type="dxa"/>
          </w:tcPr>
          <w:p w14:paraId="73357C32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65EA863E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40C41116" w14:textId="77777777">
        <w:trPr>
          <w:trHeight w:val="1102"/>
        </w:trPr>
        <w:tc>
          <w:tcPr>
            <w:tcW w:w="434" w:type="dxa"/>
          </w:tcPr>
          <w:p w14:paraId="6423D6B1" w14:textId="77777777" w:rsidR="00D67F41" w:rsidRDefault="00BB6DAA">
            <w:pPr>
              <w:pStyle w:val="TableParagraph"/>
              <w:spacing w:line="240" w:lineRule="auto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086" w:type="dxa"/>
          </w:tcPr>
          <w:p w14:paraId="4DF0246F" w14:textId="77777777" w:rsidR="00D67F41" w:rsidRDefault="00BB6DAA">
            <w:pPr>
              <w:pStyle w:val="TableParagraph"/>
              <w:tabs>
                <w:tab w:val="left" w:pos="465"/>
              </w:tabs>
              <w:spacing w:line="240" w:lineRule="auto"/>
              <w:ind w:left="7" w:right="-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перитонеальном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диализе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достигнута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рекомендуемая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Kt/V</w:t>
            </w:r>
          </w:p>
          <w:p w14:paraId="10B291E4" w14:textId="77777777" w:rsidR="00D67F41" w:rsidRDefault="00BB6DAA">
            <w:pPr>
              <w:pStyle w:val="TableParagraph"/>
              <w:tabs>
                <w:tab w:val="left" w:pos="854"/>
                <w:tab w:val="left" w:pos="1486"/>
                <w:tab w:val="left" w:pos="1990"/>
                <w:tab w:val="left" w:pos="3189"/>
                <w:tab w:val="left" w:pos="4618"/>
              </w:tabs>
              <w:spacing w:line="274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(&gt;1,7)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клиренсу</w:t>
            </w:r>
            <w:r>
              <w:rPr>
                <w:sz w:val="24"/>
              </w:rPr>
              <w:tab/>
              <w:t>креатинина</w:t>
            </w:r>
            <w:r>
              <w:rPr>
                <w:sz w:val="24"/>
              </w:rPr>
              <w:tab/>
              <w:t>(&gt;50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л/нед/1,73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119" w:type="dxa"/>
          </w:tcPr>
          <w:p w14:paraId="2D9389F5" w14:textId="77777777" w:rsidR="00D67F41" w:rsidRDefault="00BB6DAA">
            <w:pPr>
              <w:pStyle w:val="TableParagraph"/>
              <w:spacing w:line="240" w:lineRule="auto"/>
              <w:ind w:right="963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708" w:type="dxa"/>
          </w:tcPr>
          <w:p w14:paraId="10204357" w14:textId="77777777" w:rsidR="00D67F41" w:rsidRDefault="00BB6DAA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3EF5081E" w14:textId="77777777">
        <w:trPr>
          <w:trHeight w:val="1382"/>
        </w:trPr>
        <w:tc>
          <w:tcPr>
            <w:tcW w:w="434" w:type="dxa"/>
          </w:tcPr>
          <w:p w14:paraId="3CD04079" w14:textId="77777777" w:rsidR="00D67F41" w:rsidRDefault="00BB6DAA">
            <w:pPr>
              <w:pStyle w:val="TableParagraph"/>
              <w:spacing w:before="1" w:line="240" w:lineRule="auto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086" w:type="dxa"/>
          </w:tcPr>
          <w:p w14:paraId="1C4646BD" w14:textId="77777777" w:rsidR="00D67F41" w:rsidRDefault="00BB6DAA">
            <w:pPr>
              <w:pStyle w:val="TableParagraph"/>
              <w:spacing w:before="1" w:line="240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перитонеальном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содержащими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14:paraId="4F147FE6" w14:textId="77777777" w:rsidR="00D67F41" w:rsidRDefault="00BB6DAA">
            <w:pPr>
              <w:pStyle w:val="TableParagraph"/>
              <w:spacing w:line="257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гентамицин,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мупироцин</w:t>
            </w:r>
          </w:p>
        </w:tc>
        <w:tc>
          <w:tcPr>
            <w:tcW w:w="2119" w:type="dxa"/>
          </w:tcPr>
          <w:p w14:paraId="607B8015" w14:textId="77777777" w:rsidR="00D67F41" w:rsidRDefault="00BB6DAA">
            <w:pPr>
              <w:pStyle w:val="TableParagraph"/>
              <w:spacing w:before="1" w:line="240" w:lineRule="auto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7CED842F" w14:textId="77777777" w:rsidR="00D67F41" w:rsidRDefault="00BB6DAA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19037B50" w14:textId="77777777">
        <w:trPr>
          <w:trHeight w:val="827"/>
        </w:trPr>
        <w:tc>
          <w:tcPr>
            <w:tcW w:w="434" w:type="dxa"/>
          </w:tcPr>
          <w:p w14:paraId="59454947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086" w:type="dxa"/>
          </w:tcPr>
          <w:p w14:paraId="52191597" w14:textId="77777777" w:rsidR="00D67F41" w:rsidRDefault="00BB6DAA">
            <w:pPr>
              <w:pStyle w:val="TableParagraph"/>
              <w:spacing w:line="240" w:lineRule="auto"/>
              <w:ind w:left="7" w:right="-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перитонеальном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диализе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анурией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достигнута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ультрафильтрация</w:t>
            </w:r>
          </w:p>
          <w:p w14:paraId="275E11CE" w14:textId="77777777" w:rsidR="00D67F41" w:rsidRDefault="00BB6DAA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≥1 л/сутки</w:t>
            </w:r>
          </w:p>
        </w:tc>
        <w:tc>
          <w:tcPr>
            <w:tcW w:w="2119" w:type="dxa"/>
          </w:tcPr>
          <w:p w14:paraId="5EDDDE68" w14:textId="77777777" w:rsidR="00D67F41" w:rsidRDefault="00BB6DAA">
            <w:pPr>
              <w:pStyle w:val="TableParagraph"/>
              <w:spacing w:line="275" w:lineRule="exact"/>
              <w:ind w:right="963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708" w:type="dxa"/>
          </w:tcPr>
          <w:p w14:paraId="00AA1C11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67F41" w14:paraId="1A1F16E1" w14:textId="77777777">
        <w:trPr>
          <w:trHeight w:val="1932"/>
        </w:trPr>
        <w:tc>
          <w:tcPr>
            <w:tcW w:w="434" w:type="dxa"/>
          </w:tcPr>
          <w:p w14:paraId="359E7C50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086" w:type="dxa"/>
          </w:tcPr>
          <w:p w14:paraId="1C13DCA6" w14:textId="77777777" w:rsidR="00D67F41" w:rsidRDefault="00BB6DAA">
            <w:pPr>
              <w:pStyle w:val="TableParagraph"/>
              <w:spacing w:line="240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(скорость клубочковой фильтрации по клиренсу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мочевины &lt;2 мл/мин или диурез &lt;600 мл/сутки)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сеансы гемодиализа проведены не менее 3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диализным</w:t>
            </w:r>
          </w:p>
          <w:p w14:paraId="4104845A" w14:textId="77777777" w:rsidR="00D67F41" w:rsidRDefault="00BB6DAA">
            <w:pPr>
              <w:pStyle w:val="TableParagraph"/>
              <w:spacing w:line="257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временем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720 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19" w:type="dxa"/>
          </w:tcPr>
          <w:p w14:paraId="65564570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39B2C43C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105AA2E0" w14:textId="77777777">
        <w:trPr>
          <w:trHeight w:val="1931"/>
        </w:trPr>
        <w:tc>
          <w:tcPr>
            <w:tcW w:w="434" w:type="dxa"/>
          </w:tcPr>
          <w:p w14:paraId="35BD6A7D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086" w:type="dxa"/>
          </w:tcPr>
          <w:p w14:paraId="3EAB1274" w14:textId="77777777" w:rsidR="00D67F41" w:rsidRDefault="00BB6DAA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анурией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отсутствием существенной остаточной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клиренсу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&lt;2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мл/мин),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гемодиализ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spKt/V ≥1,4 или eKt/V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≥1,2</w:t>
            </w:r>
          </w:p>
        </w:tc>
        <w:tc>
          <w:tcPr>
            <w:tcW w:w="2119" w:type="dxa"/>
          </w:tcPr>
          <w:p w14:paraId="43EFCC33" w14:textId="77777777" w:rsidR="00D67F41" w:rsidRDefault="00BB6DAA">
            <w:pPr>
              <w:pStyle w:val="TableParagraph"/>
              <w:spacing w:line="275" w:lineRule="exact"/>
              <w:ind w:right="963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708" w:type="dxa"/>
          </w:tcPr>
          <w:p w14:paraId="6179951F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39596566" w14:textId="77777777">
        <w:trPr>
          <w:trHeight w:val="828"/>
        </w:trPr>
        <w:tc>
          <w:tcPr>
            <w:tcW w:w="434" w:type="dxa"/>
          </w:tcPr>
          <w:p w14:paraId="00273256" w14:textId="77777777" w:rsidR="00D67F41" w:rsidRDefault="00BB6DAA">
            <w:pPr>
              <w:pStyle w:val="TableParagraph"/>
              <w:spacing w:line="240" w:lineRule="auto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086" w:type="dxa"/>
          </w:tcPr>
          <w:p w14:paraId="7AC2C13D" w14:textId="77777777" w:rsidR="00D67F41" w:rsidRDefault="00BB6DAA">
            <w:pPr>
              <w:pStyle w:val="TableParagraph"/>
              <w:spacing w:line="240" w:lineRule="auto"/>
              <w:ind w:left="7" w:right="-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С5Д,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получающего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</w:p>
          <w:p w14:paraId="1C7C439D" w14:textId="77777777" w:rsidR="00D67F41" w:rsidRDefault="00BB6DAA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гемодиафильтрацией,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достигнут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конвективный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&gt;23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литров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</w:p>
        </w:tc>
        <w:tc>
          <w:tcPr>
            <w:tcW w:w="2119" w:type="dxa"/>
          </w:tcPr>
          <w:p w14:paraId="663AA909" w14:textId="77777777" w:rsidR="00D67F41" w:rsidRDefault="00BB6DAA">
            <w:pPr>
              <w:pStyle w:val="TableParagraph"/>
              <w:spacing w:line="240" w:lineRule="auto"/>
              <w:ind w:right="963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708" w:type="dxa"/>
          </w:tcPr>
          <w:p w14:paraId="7373B7A7" w14:textId="77777777" w:rsidR="00D67F41" w:rsidRDefault="00BB6DAA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593CAE7" w14:textId="77777777" w:rsidR="00D67F41" w:rsidRDefault="00D67F41">
      <w:pPr>
        <w:jc w:val="center"/>
        <w:rPr>
          <w:sz w:val="24"/>
        </w:rPr>
        <w:sectPr w:rsidR="00D67F41">
          <w:pgSz w:w="11910" w:h="16840"/>
          <w:pgMar w:top="1380" w:right="480" w:bottom="880" w:left="1320" w:header="0" w:footer="69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5086"/>
        <w:gridCol w:w="2119"/>
        <w:gridCol w:w="1708"/>
      </w:tblGrid>
      <w:tr w:rsidR="00D67F41" w14:paraId="244E26B9" w14:textId="77777777">
        <w:trPr>
          <w:trHeight w:val="830"/>
        </w:trPr>
        <w:tc>
          <w:tcPr>
            <w:tcW w:w="434" w:type="dxa"/>
          </w:tcPr>
          <w:p w14:paraId="01DBD963" w14:textId="77777777" w:rsidR="00D67F41" w:rsidRDefault="00D67F41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6A2F59CB" w14:textId="77777777" w:rsidR="00D67F41" w:rsidRDefault="00BB6DAA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86" w:type="dxa"/>
          </w:tcPr>
          <w:p w14:paraId="3594AEBE" w14:textId="77777777" w:rsidR="00D67F41" w:rsidRDefault="00D67F41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24009261" w14:textId="77777777" w:rsidR="00D67F41" w:rsidRDefault="00BB6DAA">
            <w:pPr>
              <w:pStyle w:val="TableParagraph"/>
              <w:spacing w:line="240" w:lineRule="auto"/>
              <w:ind w:left="148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2119" w:type="dxa"/>
          </w:tcPr>
          <w:p w14:paraId="44FC6788" w14:textId="77777777" w:rsidR="00D67F41" w:rsidRDefault="00BB6DAA">
            <w:pPr>
              <w:pStyle w:val="TableParagraph"/>
              <w:spacing w:before="1" w:line="240" w:lineRule="auto"/>
              <w:ind w:left="199" w:firstLine="39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14:paraId="221CB382" w14:textId="77777777" w:rsidR="00D67F41" w:rsidRDefault="00BB6DAA">
            <w:pPr>
              <w:pStyle w:val="TableParagraph"/>
              <w:spacing w:line="270" w:lineRule="atLeast"/>
              <w:ind w:left="274" w:right="185" w:hanging="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убедительности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1708" w:type="dxa"/>
          </w:tcPr>
          <w:p w14:paraId="421F59AB" w14:textId="77777777" w:rsidR="00D67F41" w:rsidRDefault="00BB6DAA">
            <w:pPr>
              <w:pStyle w:val="TableParagraph"/>
              <w:spacing w:before="1" w:line="240" w:lineRule="auto"/>
              <w:ind w:left="66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14:paraId="47BFCDFC" w14:textId="77777777" w:rsidR="00D67F41" w:rsidRDefault="00BB6DAA">
            <w:pPr>
              <w:pStyle w:val="TableParagraph"/>
              <w:spacing w:line="270" w:lineRule="atLeast"/>
              <w:ind w:left="75" w:right="41" w:hanging="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достоверности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доказательств</w:t>
            </w:r>
          </w:p>
        </w:tc>
      </w:tr>
      <w:tr w:rsidR="00D67F41" w14:paraId="53765C56" w14:textId="77777777">
        <w:trPr>
          <w:trHeight w:val="827"/>
        </w:trPr>
        <w:tc>
          <w:tcPr>
            <w:tcW w:w="434" w:type="dxa"/>
          </w:tcPr>
          <w:p w14:paraId="65304971" w14:textId="77777777" w:rsidR="00D67F41" w:rsidRDefault="00BB6DAA">
            <w:pPr>
              <w:pStyle w:val="TableParagraph"/>
              <w:spacing w:line="275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086" w:type="dxa"/>
          </w:tcPr>
          <w:p w14:paraId="087E63C6" w14:textId="77777777" w:rsidR="00D67F41" w:rsidRDefault="00BB6DAA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 с ХБП С5Д получил психологическую,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119" w:type="dxa"/>
          </w:tcPr>
          <w:p w14:paraId="73C64FBC" w14:textId="77777777" w:rsidR="00D67F41" w:rsidRDefault="00BB6DAA">
            <w:pPr>
              <w:pStyle w:val="TableParagraph"/>
              <w:spacing w:line="275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19EDD0F7" w14:textId="77777777" w:rsidR="00D67F41" w:rsidRDefault="00BB6DA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0818EA95" w14:textId="77777777">
        <w:trPr>
          <w:trHeight w:val="1378"/>
        </w:trPr>
        <w:tc>
          <w:tcPr>
            <w:tcW w:w="434" w:type="dxa"/>
          </w:tcPr>
          <w:p w14:paraId="7EC12974" w14:textId="77777777" w:rsidR="00D67F41" w:rsidRDefault="00BB6DAA">
            <w:pPr>
              <w:pStyle w:val="TableParagraph"/>
              <w:spacing w:line="274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086" w:type="dxa"/>
          </w:tcPr>
          <w:p w14:paraId="53603BA7" w14:textId="77777777" w:rsidR="00D67F41" w:rsidRDefault="00BB6DAA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Пациент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ингибиторами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ангиотензин-превращающего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ангиотензина-II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</w:p>
        </w:tc>
        <w:tc>
          <w:tcPr>
            <w:tcW w:w="2119" w:type="dxa"/>
          </w:tcPr>
          <w:p w14:paraId="2DDD60E4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20DAE1E6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79C48164" w14:textId="77777777">
        <w:trPr>
          <w:trHeight w:val="1105"/>
        </w:trPr>
        <w:tc>
          <w:tcPr>
            <w:tcW w:w="434" w:type="dxa"/>
          </w:tcPr>
          <w:p w14:paraId="3EEC082E" w14:textId="77777777" w:rsidR="00D67F41" w:rsidRDefault="00BB6DAA">
            <w:pPr>
              <w:pStyle w:val="TableParagraph"/>
              <w:spacing w:line="274" w:lineRule="exact"/>
              <w:ind w:left="17" w:right="62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086" w:type="dxa"/>
          </w:tcPr>
          <w:p w14:paraId="0002B371" w14:textId="77777777" w:rsidR="00D67F41" w:rsidRDefault="00BB6DAA">
            <w:pPr>
              <w:pStyle w:val="TableParagraph"/>
              <w:spacing w:line="240" w:lineRule="auto"/>
              <w:ind w:left="7"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Пациенту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ХБП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С5Д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рекомендовано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регулярных аэробных и смешанных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AAAAA8" w14:textId="77777777" w:rsidR="00D67F41" w:rsidRDefault="00BB6DAA">
            <w:pPr>
              <w:pStyle w:val="TableParagraph"/>
              <w:spacing w:line="259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119" w:type="dxa"/>
          </w:tcPr>
          <w:p w14:paraId="68618FC6" w14:textId="77777777" w:rsidR="00D67F41" w:rsidRDefault="00BB6DAA">
            <w:pPr>
              <w:pStyle w:val="TableParagraph"/>
              <w:spacing w:line="274" w:lineRule="exact"/>
              <w:ind w:right="9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708" w:type="dxa"/>
          </w:tcPr>
          <w:p w14:paraId="01D59512" w14:textId="77777777" w:rsidR="00D67F41" w:rsidRDefault="00BB6DA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2A4DFD5" w14:textId="77777777" w:rsidR="00D67F41" w:rsidRDefault="00D67F41">
      <w:pPr>
        <w:spacing w:line="274" w:lineRule="exact"/>
        <w:jc w:val="center"/>
        <w:rPr>
          <w:sz w:val="24"/>
        </w:rPr>
        <w:sectPr w:rsidR="00D67F41">
          <w:pgSz w:w="11910" w:h="16840"/>
          <w:pgMar w:top="1380" w:right="480" w:bottom="880" w:left="1320" w:header="0" w:footer="692" w:gutter="0"/>
          <w:cols w:space="720"/>
        </w:sectPr>
      </w:pPr>
    </w:p>
    <w:p w14:paraId="0A2B9439" w14:textId="77777777" w:rsidR="00D67F41" w:rsidRDefault="00BB6DAA">
      <w:pPr>
        <w:pStyle w:val="1"/>
        <w:ind w:left="3886"/>
      </w:pPr>
      <w:bookmarkStart w:id="31" w:name="_bookmark31"/>
      <w:bookmarkEnd w:id="31"/>
      <w:r>
        <w:t>Список</w:t>
      </w:r>
      <w:r>
        <w:rPr>
          <w:spacing w:val="-6"/>
        </w:rPr>
        <w:t xml:space="preserve"> </w:t>
      </w:r>
      <w:r>
        <w:t>литературы</w:t>
      </w:r>
    </w:p>
    <w:p w14:paraId="44E1F7C5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6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National Kidney Foundation. K/DOQI clinical practice guidelines for chronic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disease: evaluation, classification, and stratification. </w:t>
      </w:r>
      <w:r>
        <w:rPr>
          <w:i/>
          <w:sz w:val="24"/>
        </w:rPr>
        <w:t xml:space="preserve">Am J Kidney Dis </w:t>
      </w:r>
      <w:r>
        <w:rPr>
          <w:sz w:val="24"/>
        </w:rPr>
        <w:t>2002;39(2 Suppl</w:t>
      </w:r>
      <w:r>
        <w:rPr>
          <w:spacing w:val="1"/>
          <w:sz w:val="24"/>
        </w:rPr>
        <w:t xml:space="preserve"> </w:t>
      </w:r>
      <w:r>
        <w:rPr>
          <w:sz w:val="24"/>
        </w:rPr>
        <w:t>1):S1-266</w:t>
      </w:r>
    </w:p>
    <w:p w14:paraId="2BEB1FB8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1"/>
        <w:rPr>
          <w:sz w:val="24"/>
        </w:rPr>
      </w:pPr>
      <w:r w:rsidRPr="00BB6DAA">
        <w:rPr>
          <w:sz w:val="24"/>
          <w:lang w:val="en-US"/>
        </w:rPr>
        <w:t>Kidney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Improving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Global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(KDIGO)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Work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Group.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KDIGO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Practice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Guideline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Evaluation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 xml:space="preserve">Kidney Int Suppl </w:t>
      </w:r>
      <w:r>
        <w:rPr>
          <w:sz w:val="24"/>
        </w:rPr>
        <w:t>2013;3:1-150</w:t>
      </w:r>
    </w:p>
    <w:p w14:paraId="762C944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Tsai WC, Wu HY, Peng YS et al. Risk Factors for Development and Progression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Exploratory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Medicine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(Baltimore)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2016;95(11):e3013. doi: 10.1097/MD.0000000000003013</w:t>
      </w:r>
    </w:p>
    <w:p w14:paraId="27408D9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2"/>
        <w:rPr>
          <w:sz w:val="24"/>
          <w:lang w:val="en-US"/>
        </w:rPr>
      </w:pPr>
      <w:r w:rsidRPr="00BB6DAA">
        <w:rPr>
          <w:sz w:val="24"/>
          <w:lang w:val="en-US"/>
        </w:rPr>
        <w:t>Shen Y, Cai R, Sun J et al. Diabetes mellitus as a risk factor for incident chronic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women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compared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men: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 w:rsidRPr="00BB6DAA">
        <w:rPr>
          <w:i/>
          <w:sz w:val="24"/>
          <w:lang w:val="en-US"/>
        </w:rPr>
        <w:t>Endocrine</w:t>
      </w:r>
      <w:r w:rsidRPr="00BB6DAA">
        <w:rPr>
          <w:i/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2017;55(1):66-76.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10.1007/s12020-016-1014-6</w:t>
      </w:r>
    </w:p>
    <w:p w14:paraId="72844C4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1"/>
        <w:rPr>
          <w:sz w:val="24"/>
          <w:lang w:val="en-US"/>
        </w:rPr>
      </w:pPr>
      <w:r w:rsidRPr="00BB6DAA">
        <w:rPr>
          <w:sz w:val="24"/>
          <w:lang w:val="en-US"/>
        </w:rPr>
        <w:t>Chang AR, Grams ME, Ballew SH et al. Adiposity and risk of decline in glomerular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filtration rate: meta-analysis of individual participant data in a global consortium. </w:t>
      </w:r>
      <w:r w:rsidRPr="00BB6DAA">
        <w:rPr>
          <w:i/>
          <w:sz w:val="24"/>
          <w:lang w:val="en-US"/>
        </w:rPr>
        <w:t>BMJ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2019;364:k5301.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10.1136/bmj.k5301</w:t>
      </w:r>
    </w:p>
    <w:p w14:paraId="586FB7C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Nitsch D, Grams M, Sang Y et al. Associations of estimated glomerular filtration rate and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albuminuria with mortality and renal failure by sex: a meta-analysis. </w:t>
      </w:r>
      <w:r w:rsidRPr="00BB6DAA">
        <w:rPr>
          <w:i/>
          <w:sz w:val="24"/>
          <w:lang w:val="en-US"/>
        </w:rPr>
        <w:t xml:space="preserve">BMJ </w:t>
      </w:r>
      <w:r w:rsidRPr="00BB6DAA">
        <w:rPr>
          <w:sz w:val="24"/>
          <w:lang w:val="en-US"/>
        </w:rPr>
        <w:t>2013;346:f324.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10.1136/bmj.f324</w:t>
      </w:r>
    </w:p>
    <w:p w14:paraId="50EB3CA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0"/>
        <w:rPr>
          <w:sz w:val="24"/>
          <w:lang w:val="en-US"/>
        </w:rPr>
      </w:pPr>
      <w:r w:rsidRPr="00BB6DAA">
        <w:rPr>
          <w:sz w:val="24"/>
          <w:lang w:val="en-US"/>
        </w:rPr>
        <w:t>See EJ, Jayasinghe K, Glassford N et al. Long-term risk of adverse outcomes after acute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 injury: a systematic review and meta-analysis of cohort studies using consensus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definitions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exposure.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2019;95(1):160-172.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10.1016/j.kint.2018.08.036</w:t>
      </w:r>
    </w:p>
    <w:p w14:paraId="6B83360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Rashidbeygi E, Safabakhsh M, Delshad Aghdam S et al. Metabolic syndrome and its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components are related to a higher risk for albuminuria and proteinuria: Evidence from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10,603,067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subjects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57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Diabetes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Metab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Syndr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2019;13(1):830-843.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10.1016/j.dsx.2018.12.006</w:t>
      </w:r>
    </w:p>
    <w:p w14:paraId="23BB7B9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Xia J, Wang L, Ma Z et al. Cigarette smoking and chronic kidney disease in the general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population: a systematic review and meta-analysis of prospective cohort studies.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Transplant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2017;32(3):475-487. doi: 10.1093/ndt/gfw452</w:t>
      </w:r>
    </w:p>
    <w:p w14:paraId="6A80FE6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Garofalo C, Borrelli S, Pacilio M et al. Hypertension and Prehypertension and Prediction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Development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Decreased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Estimated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GFR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General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Population: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Cohort Studies.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Dis </w:t>
      </w:r>
      <w:r w:rsidRPr="00BB6DAA">
        <w:rPr>
          <w:sz w:val="24"/>
          <w:lang w:val="en-US"/>
        </w:rPr>
        <w:t>2016;67(1):89-97.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10.1053/j.ajkd.2015.08.027</w:t>
      </w:r>
    </w:p>
    <w:p w14:paraId="71ABEE1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0"/>
        <w:rPr>
          <w:sz w:val="24"/>
          <w:lang w:val="en-US"/>
        </w:rPr>
      </w:pPr>
      <w:r w:rsidRPr="00BB6DAA">
        <w:rPr>
          <w:sz w:val="24"/>
          <w:lang w:val="en-US"/>
        </w:rPr>
        <w:t>Shang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 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History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stones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 w:rsidRPr="00BB6DAA">
        <w:rPr>
          <w:i/>
          <w:sz w:val="24"/>
          <w:lang w:val="en-US"/>
        </w:rPr>
        <w:t>PeerJ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2017;5:e2907. doi: 10.7717/peerj.2907</w:t>
      </w:r>
    </w:p>
    <w:p w14:paraId="6BD99ED3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20" w:right="480" w:bottom="880" w:left="1320" w:header="0" w:footer="692" w:gutter="0"/>
          <w:cols w:space="720"/>
        </w:sectPr>
      </w:pPr>
    </w:p>
    <w:p w14:paraId="16AF06F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Musso G, Gambino R, Tabibian JH et al. Association of non-alcoholic fatty liver 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2014;11(7):e1001680.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10.1371/journal.pmed.1001680</w:t>
      </w:r>
    </w:p>
    <w:p w14:paraId="53AA93A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2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Mantovani A, Zaza G, Byrne CD et al. Nonalcoholic fatty liver disease increases risk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incident chronic kidney disease: A systematic review and meta-analysis. </w:t>
      </w:r>
      <w:r w:rsidRPr="00BB6DAA">
        <w:rPr>
          <w:i/>
          <w:sz w:val="24"/>
          <w:lang w:val="en-US"/>
        </w:rPr>
        <w:t>Metabolism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2018;79:64-76.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10.1016/j.metabol.2017.11.003</w:t>
      </w:r>
    </w:p>
    <w:p w14:paraId="51F080A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1"/>
        <w:rPr>
          <w:sz w:val="24"/>
          <w:lang w:val="en-US"/>
        </w:rPr>
      </w:pPr>
      <w:r w:rsidRPr="00BB6DAA">
        <w:rPr>
          <w:sz w:val="24"/>
          <w:lang w:val="en-US"/>
        </w:rPr>
        <w:t>Yu X, Yuan Z, Lu H et al. Relationship between birth weight and chronic kidney disease: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evidence from systematics review and two-sample Mendelian randomization 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Hum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Mol Genet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2020;29(13):2261-2274. doi: 10.1093/hmg/ddaa074</w:t>
      </w:r>
    </w:p>
    <w:p w14:paraId="12839B7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Major RW, Cheng MRI, Grant RA et al. Cardiovascular disease risk factors in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kidney disease: A systematic review and meta-analysis. </w:t>
      </w:r>
      <w:r w:rsidRPr="00BB6DAA">
        <w:rPr>
          <w:i/>
          <w:sz w:val="24"/>
          <w:lang w:val="en-US"/>
        </w:rPr>
        <w:t xml:space="preserve">PLoS One </w:t>
      </w:r>
      <w:r w:rsidRPr="00BB6DAA">
        <w:rPr>
          <w:sz w:val="24"/>
          <w:lang w:val="en-US"/>
        </w:rPr>
        <w:t>2018;13(3):e0192895.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10.1371/journal.pone.0192895</w:t>
      </w:r>
    </w:p>
    <w:p w14:paraId="5DEF410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Xie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Atkins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Lv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lowering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updated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Lancet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2016;387(10017):435-43.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10.1016/S0140-6736(15)00805-3</w:t>
      </w:r>
    </w:p>
    <w:p w14:paraId="3E9E708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Zoungas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Arima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Gerstein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microvascular outcomes in patients with type 2 diabetes: a meta-analysis of individual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participant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data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Lancet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Diabetes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Endocrinol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2017;5(6):431-437.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10.1016/S2213-8587(17)30104-3</w:t>
      </w:r>
    </w:p>
    <w:p w14:paraId="5F4EB8D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Palmer SC, Navaneethan SD, Craig JC et al. HMG CoA reductase inhibitors (statins)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people with chronic kidney disease not requiring dialysis. </w:t>
      </w:r>
      <w:r w:rsidRPr="00BB6DAA">
        <w:rPr>
          <w:i/>
          <w:sz w:val="24"/>
          <w:lang w:val="en-US"/>
        </w:rPr>
        <w:t>Cochrane Database Syst Rev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2014;(5):CD007784.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10.1002/14651858.CD007784.pub2</w:t>
      </w:r>
    </w:p>
    <w:p w14:paraId="6A16D25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Upadhyay A, Earley A, Lamont JL et al. Lipid-lowering therapy in persons with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kidney disease: a systematic review and meta-analysis. </w:t>
      </w:r>
      <w:r w:rsidRPr="00BB6DAA">
        <w:rPr>
          <w:i/>
          <w:sz w:val="24"/>
          <w:lang w:val="en-US"/>
        </w:rPr>
        <w:t xml:space="preserve">Ann Intern Med </w:t>
      </w:r>
      <w:r w:rsidRPr="00BB6DAA">
        <w:rPr>
          <w:sz w:val="24"/>
          <w:lang w:val="en-US"/>
        </w:rPr>
        <w:t>2012;157(4):251-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62.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10.7326/0003-4819-157-4-201208210-00005</w:t>
      </w:r>
    </w:p>
    <w:p w14:paraId="0891696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Coca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SG,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Ismail-Beigi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Haq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Role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development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points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mellitus: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Arch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2012;172(10):761-9.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10.1001/archinternmed.2011.2230</w:t>
      </w:r>
    </w:p>
    <w:p w14:paraId="4D85FEB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Alizadeh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Esmaeili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Alizadeh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Metabolic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phenotypes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obese,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overweight,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normal weight individuals and risk of chronic kidney disease: a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Arch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Endocrinol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Metab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2019;63(4):427-437.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10.20945/2359-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3997000000149</w:t>
      </w:r>
    </w:p>
    <w:p w14:paraId="2889B24F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458A55E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Navaneethan SD, Yehnert H, Moustarah F et al. Weight loss interventions in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2009;4(10):1565-74.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10.2215/CJN.02250409</w:t>
      </w:r>
    </w:p>
    <w:p w14:paraId="670DF9D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2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Schwasinger-Schmidt TE, Elhomsy G, Paull-Forney BG. Impact of a Community-Based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Weight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Program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Cureus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2020;12(5):e8101.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10.7759/cureus.8101</w:t>
      </w:r>
    </w:p>
    <w:p w14:paraId="1E35E00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Thomas G, Sehgal AR, Kashyap SR et al. Metabolic syndrome and kidney disease: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systematic review and meta-analysis. </w:t>
      </w:r>
      <w:r w:rsidRPr="00BB6DAA">
        <w:rPr>
          <w:i/>
          <w:sz w:val="24"/>
          <w:lang w:val="en-US"/>
        </w:rPr>
        <w:t xml:space="preserve">Clin J Am Soc Nephrol </w:t>
      </w:r>
      <w:r w:rsidRPr="00BB6DAA">
        <w:rPr>
          <w:sz w:val="24"/>
          <w:lang w:val="en-US"/>
        </w:rPr>
        <w:t>2011;6(10):2364-73.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10.2215/CJN.02180311</w:t>
      </w:r>
    </w:p>
    <w:p w14:paraId="13DF63B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Staplin N, Haynes R, Herrington WG et al. Smoking and Adverse Outcomes in 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(SHARP).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2016;68(3):371-80.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10.1053/j.ajkd.2016.02.052</w:t>
      </w:r>
    </w:p>
    <w:p w14:paraId="7C01967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Bundy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JD,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Bazzano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Xie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Cohan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 Self-Reported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Tobacco,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Alcohol,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Illicit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Drug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2018;13(7):993-1001.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10.2215/CJN.11121017</w:t>
      </w:r>
    </w:p>
    <w:p w14:paraId="63F6EA9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ind w:right="0" w:hanging="361"/>
        <w:rPr>
          <w:sz w:val="24"/>
          <w:lang w:val="en-US"/>
        </w:rPr>
      </w:pPr>
      <w:r w:rsidRPr="00BB6DAA">
        <w:rPr>
          <w:sz w:val="24"/>
          <w:lang w:val="en-US"/>
        </w:rPr>
        <w:t>United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States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Date System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Report.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https:/</w:t>
      </w:r>
      <w:hyperlink r:id="rId9">
        <w:r w:rsidRPr="00BB6DAA">
          <w:rPr>
            <w:sz w:val="24"/>
            <w:lang w:val="en-US"/>
          </w:rPr>
          <w:t>/www.usrds.org/annua</w:t>
        </w:r>
      </w:hyperlink>
      <w:r w:rsidRPr="00BB6DAA">
        <w:rPr>
          <w:sz w:val="24"/>
          <w:lang w:val="en-US"/>
        </w:rPr>
        <w:t>l</w:t>
      </w:r>
      <w:hyperlink r:id="rId10">
        <w:r w:rsidRPr="00BB6DAA">
          <w:rPr>
            <w:sz w:val="24"/>
            <w:lang w:val="en-US"/>
          </w:rPr>
          <w:t>-data-report/</w:t>
        </w:r>
      </w:hyperlink>
    </w:p>
    <w:p w14:paraId="12917626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37" w:line="362" w:lineRule="auto"/>
        <w:ind w:left="1101" w:right="365"/>
        <w:rPr>
          <w:sz w:val="24"/>
        </w:rPr>
      </w:pPr>
      <w:r>
        <w:rPr>
          <w:sz w:val="24"/>
        </w:rPr>
        <w:t>Смирнов</w:t>
      </w:r>
      <w:r>
        <w:rPr>
          <w:spacing w:val="1"/>
          <w:sz w:val="24"/>
        </w:rPr>
        <w:t xml:space="preserve"> </w:t>
      </w:r>
      <w:r>
        <w:rPr>
          <w:sz w:val="24"/>
        </w:rPr>
        <w:t>АВ,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Добронравов</w:t>
      </w:r>
      <w:r>
        <w:rPr>
          <w:spacing w:val="1"/>
          <w:sz w:val="24"/>
        </w:rPr>
        <w:t xml:space="preserve"> </w:t>
      </w:r>
      <w:r>
        <w:rPr>
          <w:sz w:val="24"/>
        </w:rPr>
        <w:t>ВА,</w:t>
      </w:r>
      <w:r>
        <w:rPr>
          <w:spacing w:val="1"/>
          <w:sz w:val="24"/>
        </w:rPr>
        <w:t xml:space="preserve"> </w:t>
      </w:r>
      <w:r>
        <w:rPr>
          <w:sz w:val="24"/>
        </w:rPr>
        <w:t>Каюков</w:t>
      </w:r>
      <w:r>
        <w:rPr>
          <w:spacing w:val="1"/>
          <w:sz w:val="24"/>
        </w:rPr>
        <w:t xml:space="preserve"> </w:t>
      </w:r>
      <w:r>
        <w:rPr>
          <w:sz w:val="24"/>
        </w:rPr>
        <w:t>ИГ.</w:t>
      </w:r>
      <w:r>
        <w:rPr>
          <w:spacing w:val="1"/>
          <w:sz w:val="24"/>
        </w:rPr>
        <w:t xml:space="preserve"> </w:t>
      </w:r>
      <w:r>
        <w:rPr>
          <w:sz w:val="24"/>
        </w:rPr>
        <w:t>Кардио-ренальный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континуум:</w:t>
      </w:r>
      <w:r>
        <w:rPr>
          <w:spacing w:val="-57"/>
          <w:sz w:val="24"/>
        </w:rPr>
        <w:t xml:space="preserve"> </w:t>
      </w:r>
      <w:r>
        <w:rPr>
          <w:sz w:val="24"/>
        </w:rPr>
        <w:t>патогенетические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превентивной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нефрологии.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 xml:space="preserve">Нефрология </w:t>
      </w:r>
      <w:r>
        <w:rPr>
          <w:sz w:val="24"/>
        </w:rPr>
        <w:t>2005;9(3):7-15</w:t>
      </w:r>
    </w:p>
    <w:p w14:paraId="716E4F7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Astor BC, Matsushita K, Gansevoort RT et al. Lower estimated glomerular filtration rate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higher albuminuria are associated with mortality and end-stage renal disease.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collaborative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population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2011;79(12):1331-40. doi: 10.1038/ki.2010.550</w:t>
      </w:r>
    </w:p>
    <w:p w14:paraId="2FEC7DC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Fox CS, Matsushita K, Woodward M et al. Associations of kidney disease measures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 and end-stage renal disease in individuals with and without diabetes: a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BB6DAA">
        <w:rPr>
          <w:i/>
          <w:sz w:val="24"/>
          <w:lang w:val="en-US"/>
        </w:rPr>
        <w:t xml:space="preserve">Lancet </w:t>
      </w:r>
      <w:r w:rsidRPr="00BB6DAA">
        <w:rPr>
          <w:sz w:val="24"/>
          <w:lang w:val="en-US"/>
        </w:rPr>
        <w:t>2012;380(9854):1662-73.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10.1016/S0140-6736(12)61350-6</w:t>
      </w:r>
    </w:p>
    <w:p w14:paraId="1EA0F4A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Zhang W, He J, Zhang F et al. Prognostic role of C-reactive protein and interleukin-6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dialysis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patients: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5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2013;26(2):243-53.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10.5301/jn.5000169</w:t>
      </w:r>
    </w:p>
    <w:p w14:paraId="1FD6BCE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WJ,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Chen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XM,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Nie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Cardiac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troponin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C-reactive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predicting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all-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cause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cardiovascular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Clinics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(Sao Paulo) </w:t>
      </w:r>
      <w:r w:rsidRPr="00BB6DAA">
        <w:rPr>
          <w:sz w:val="24"/>
          <w:lang w:val="en-US"/>
        </w:rPr>
        <w:t>2015;70(4):301-11. doi: 10.6061/clinics/2015(04)14</w:t>
      </w:r>
    </w:p>
    <w:p w14:paraId="0C1ABF8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Jing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Wei-jie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Nan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Hemoglobin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targets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anemia: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2012;7(8):e43655.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10.1371/journal.pone.0043655</w:t>
      </w:r>
    </w:p>
    <w:p w14:paraId="7932089C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0F814AD3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Heinz J, Kropf S, Luley C, Dierkes J. Homocysteine-lowering therapy does not lead 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reduction in cardiovascular outcomes in chronic kidney disease patients: a 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Br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Nutr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2012;108(3):400-7.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10.1017/S0007114511007033</w:t>
      </w:r>
    </w:p>
    <w:p w14:paraId="6E2047C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Coresh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Heerspink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HJL,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Sang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Change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albuminuria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subsequent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individual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participant-level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consortium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observational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Lancet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Diabetes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Endocrinol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2019;7(2):115-127.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10.1016/S2213-8587(18)30313-9</w:t>
      </w:r>
    </w:p>
    <w:p w14:paraId="676DC5C6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Williams B, Mancia G, Spiering W et al. 2018 ESC/ESH Guidelines for the management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hypertension.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Eur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Heart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2018;39(33):3021-3104.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10.1093/eurheartj/ehy339</w:t>
      </w:r>
    </w:p>
    <w:p w14:paraId="79493722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2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Ponikowski P, Voors AA, Anker SD et al. 2016 ESC Guidelines for the diagnosis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treatment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acute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Task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Force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diagnosis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acute and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European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Society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Cardiology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(ESC)Developed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special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contribution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(HFA)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ESC.</w:t>
      </w:r>
      <w:r w:rsidRPr="00BB6DAA">
        <w:rPr>
          <w:spacing w:val="-9"/>
          <w:sz w:val="24"/>
          <w:lang w:val="en-US"/>
        </w:rPr>
        <w:t xml:space="preserve"> </w:t>
      </w:r>
      <w:r>
        <w:rPr>
          <w:i/>
          <w:sz w:val="24"/>
        </w:rPr>
        <w:t>Eur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Heart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2016;37(27):2129-2200. doi: 10.1093/eurheartj/ehw128</w:t>
      </w:r>
    </w:p>
    <w:p w14:paraId="08D51D60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1"/>
        <w:rPr>
          <w:sz w:val="24"/>
        </w:rPr>
      </w:pPr>
      <w:r w:rsidRPr="00BB6DAA">
        <w:rPr>
          <w:sz w:val="24"/>
          <w:lang w:val="en-US"/>
        </w:rPr>
        <w:t>Kidney Disease: Improving Global Outcomes (KDIGO) Blood Pressure Work Group.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KDIGO Clinical Practice Guideline for the Management of Blood Pressure in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Disease. </w:t>
      </w:r>
      <w:r>
        <w:rPr>
          <w:i/>
          <w:sz w:val="24"/>
        </w:rPr>
        <w:t>Kidney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 Suppl </w:t>
      </w:r>
      <w:r>
        <w:rPr>
          <w:sz w:val="24"/>
        </w:rPr>
        <w:t>2012;2:337-414</w:t>
      </w:r>
    </w:p>
    <w:p w14:paraId="72D48F7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Hill NR, Fatoba ST, Oke JL et al. Global Prevalence of Chronic Kidney Disease -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2016;11(7):e0158765.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10.1371/journal.pone.0158765</w:t>
      </w:r>
    </w:p>
    <w:p w14:paraId="5F90ACC8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9"/>
        <w:rPr>
          <w:sz w:val="24"/>
        </w:rPr>
      </w:pPr>
      <w:r>
        <w:rPr>
          <w:sz w:val="24"/>
        </w:rPr>
        <w:t>Смирнов АВ, Каюков ИГ, Есаян АМ и др. Превентивный подход в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нефрологии.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Нефрология </w:t>
      </w:r>
      <w:r>
        <w:rPr>
          <w:sz w:val="24"/>
        </w:rPr>
        <w:t>2004;8(3):7-14.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10.24884/1561-6274-2004-8-3-7-14</w:t>
      </w:r>
    </w:p>
    <w:p w14:paraId="4C416BDE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5"/>
        <w:rPr>
          <w:sz w:val="24"/>
        </w:rPr>
      </w:pPr>
      <w:r>
        <w:rPr>
          <w:sz w:val="24"/>
        </w:rPr>
        <w:t>Бикбов</w:t>
      </w:r>
      <w:r>
        <w:rPr>
          <w:spacing w:val="1"/>
          <w:sz w:val="24"/>
        </w:rPr>
        <w:t xml:space="preserve"> </w:t>
      </w:r>
      <w:r>
        <w:rPr>
          <w:sz w:val="24"/>
        </w:rPr>
        <w:t>БТ,</w:t>
      </w:r>
      <w:r>
        <w:rPr>
          <w:spacing w:val="1"/>
          <w:sz w:val="24"/>
        </w:rPr>
        <w:t xml:space="preserve"> </w:t>
      </w:r>
      <w:r>
        <w:rPr>
          <w:sz w:val="24"/>
        </w:rPr>
        <w:t>Томилина</w:t>
      </w:r>
      <w:r>
        <w:rPr>
          <w:spacing w:val="1"/>
          <w:sz w:val="24"/>
        </w:rPr>
        <w:t xml:space="preserve"> </w:t>
      </w:r>
      <w:r>
        <w:rPr>
          <w:sz w:val="24"/>
        </w:rPr>
        <w:t>НА.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хронической почечной недостаточностью в Российской Федерации в 1998-2007 гг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(Аналитический отчет по данным Российского регистра заместительной почечной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Нефрология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диализ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2009;11(3):144-233</w:t>
      </w:r>
    </w:p>
    <w:p w14:paraId="04D3FD1E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</w:rPr>
      </w:pPr>
      <w:r>
        <w:rPr>
          <w:sz w:val="24"/>
        </w:rPr>
        <w:t>Смирнов</w:t>
      </w:r>
      <w:r>
        <w:rPr>
          <w:spacing w:val="-6"/>
          <w:sz w:val="24"/>
        </w:rPr>
        <w:t xml:space="preserve"> </w:t>
      </w:r>
      <w:r>
        <w:rPr>
          <w:sz w:val="24"/>
        </w:rPr>
        <w:t>АВ,</w:t>
      </w:r>
      <w:r>
        <w:rPr>
          <w:spacing w:val="-6"/>
          <w:sz w:val="24"/>
        </w:rPr>
        <w:t xml:space="preserve"> </w:t>
      </w:r>
      <w:r>
        <w:rPr>
          <w:sz w:val="24"/>
        </w:rPr>
        <w:t>Седов</w:t>
      </w:r>
      <w:r>
        <w:rPr>
          <w:spacing w:val="-5"/>
          <w:sz w:val="24"/>
        </w:rPr>
        <w:t xml:space="preserve"> </w:t>
      </w:r>
      <w:r>
        <w:rPr>
          <w:sz w:val="24"/>
        </w:rPr>
        <w:t>ВМ,</w:t>
      </w:r>
      <w:r>
        <w:rPr>
          <w:spacing w:val="-6"/>
          <w:sz w:val="24"/>
        </w:rPr>
        <w:t xml:space="preserve"> </w:t>
      </w:r>
      <w:r>
        <w:rPr>
          <w:sz w:val="24"/>
        </w:rPr>
        <w:t>Лхаахуу</w:t>
      </w:r>
      <w:r>
        <w:rPr>
          <w:spacing w:val="-5"/>
          <w:sz w:val="24"/>
        </w:rPr>
        <w:t xml:space="preserve"> </w:t>
      </w:r>
      <w:r>
        <w:rPr>
          <w:sz w:val="24"/>
        </w:rPr>
        <w:t>Од-Эрдэнэ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клубочковой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фильтрации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сердечно-сосудистой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Нефрология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2006;10(4):7-17</w:t>
      </w:r>
    </w:p>
    <w:p w14:paraId="53A216BA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2"/>
        <w:rPr>
          <w:sz w:val="24"/>
        </w:rPr>
      </w:pPr>
      <w:r>
        <w:rPr>
          <w:sz w:val="24"/>
        </w:rPr>
        <w:t>Смирнов АВ, Добронравов ВА, Каюков ИГ и др. Эпидемиология и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почек.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Нефрология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2006;10(1):7-13</w:t>
      </w:r>
    </w:p>
    <w:p w14:paraId="0C4ECB9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5E44607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Schieppati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Remuzzi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public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health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problem: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epidemiology,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social,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economic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implications.</w:t>
      </w:r>
      <w:r w:rsidRPr="00BB6DAA">
        <w:rPr>
          <w:spacing w:val="-8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Suppl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2005;(98):S7-S10.</w:t>
      </w:r>
      <w:r>
        <w:rPr>
          <w:spacing w:val="-10"/>
          <w:sz w:val="24"/>
        </w:rPr>
        <w:t xml:space="preserve"> </w:t>
      </w:r>
      <w:r>
        <w:rPr>
          <w:sz w:val="24"/>
        </w:rPr>
        <w:t>doi:</w:t>
      </w:r>
      <w:r>
        <w:rPr>
          <w:spacing w:val="-58"/>
          <w:sz w:val="24"/>
        </w:rPr>
        <w:t xml:space="preserve"> </w:t>
      </w:r>
      <w:r>
        <w:rPr>
          <w:sz w:val="24"/>
        </w:rPr>
        <w:t>10.1111/j.1523-1755.2005.09801.x</w:t>
      </w:r>
    </w:p>
    <w:p w14:paraId="615F57E7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2"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 xml:space="preserve">Bommer J. Prevalence and socio-economic aspects of chronic kidney disease.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2002;17</w:t>
      </w:r>
      <w:r>
        <w:rPr>
          <w:spacing w:val="-2"/>
          <w:sz w:val="24"/>
        </w:rPr>
        <w:t xml:space="preserve"> </w:t>
      </w:r>
      <w:r>
        <w:rPr>
          <w:sz w:val="24"/>
        </w:rPr>
        <w:t>Suppl 11:8-12. doi: 10.1093/ndt/17.suppl_11.8</w:t>
      </w:r>
    </w:p>
    <w:p w14:paraId="21BC1F32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GBD Chronic Kidney Disease Collaboration. Global, regional, and national burden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1990-2017: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Global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Burden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Lancet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2020;395(10225):709-733. doi: 10.1016/S0140-6736(20)30045-3</w:t>
      </w:r>
    </w:p>
    <w:p w14:paraId="490598A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Yang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CW,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Harris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DCH,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Luyckx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Global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disease/end-stage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Suppl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2020;10(1):e24-e48.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10.1016/j.kisu.2019.11.010</w:t>
      </w:r>
    </w:p>
    <w:p w14:paraId="76BF2B0B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4"/>
        <w:rPr>
          <w:sz w:val="24"/>
        </w:rPr>
      </w:pPr>
      <w:r>
        <w:rPr>
          <w:sz w:val="24"/>
        </w:rPr>
        <w:t>Андрусев</w:t>
      </w:r>
      <w:r>
        <w:rPr>
          <w:spacing w:val="1"/>
          <w:sz w:val="24"/>
        </w:rPr>
        <w:t xml:space="preserve"> </w:t>
      </w:r>
      <w:r>
        <w:rPr>
          <w:sz w:val="24"/>
        </w:rPr>
        <w:t>АМ,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Перегудова</w:t>
      </w:r>
      <w:r>
        <w:rPr>
          <w:spacing w:val="1"/>
          <w:sz w:val="24"/>
        </w:rPr>
        <w:t xml:space="preserve"> </w:t>
      </w:r>
      <w:r>
        <w:rPr>
          <w:sz w:val="24"/>
        </w:rPr>
        <w:t>НГ,</w:t>
      </w:r>
      <w:r>
        <w:rPr>
          <w:spacing w:val="1"/>
          <w:sz w:val="24"/>
        </w:rPr>
        <w:t xml:space="preserve"> </w:t>
      </w:r>
      <w:r>
        <w:rPr>
          <w:sz w:val="24"/>
        </w:rPr>
        <w:t>Шинкарев</w:t>
      </w:r>
      <w:r>
        <w:rPr>
          <w:spacing w:val="1"/>
          <w:sz w:val="24"/>
        </w:rPr>
        <w:t xml:space="preserve"> </w:t>
      </w:r>
      <w:r>
        <w:rPr>
          <w:sz w:val="24"/>
        </w:rPr>
        <w:t>МБ,</w:t>
      </w:r>
      <w:r>
        <w:rPr>
          <w:spacing w:val="1"/>
          <w:sz w:val="24"/>
        </w:rPr>
        <w:t xml:space="preserve"> </w:t>
      </w:r>
      <w:r>
        <w:rPr>
          <w:sz w:val="24"/>
        </w:rPr>
        <w:t>Томилина</w:t>
      </w:r>
      <w:r>
        <w:rPr>
          <w:spacing w:val="1"/>
          <w:sz w:val="24"/>
        </w:rPr>
        <w:t xml:space="preserve"> </w:t>
      </w:r>
      <w:r>
        <w:rPr>
          <w:sz w:val="24"/>
        </w:rPr>
        <w:t>НА.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почечная терапия хронической болезни почек 5 стадии в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2016-2020 гг. Краткий отчет по данным Общеросийского Регистра заместительной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Нефрология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диализ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2022;24(4):555-565</w:t>
      </w:r>
    </w:p>
    <w:p w14:paraId="1EE32B0D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</w:rPr>
      </w:pPr>
      <w:r>
        <w:rPr>
          <w:sz w:val="24"/>
        </w:rPr>
        <w:t>Смирнов АВ, Добронравов ВА, Бодур-Ооржак АШ и др. Эпидемиология и факторы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риска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хронических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болезней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почек: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Тер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арх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2005;6:20-27</w:t>
      </w:r>
    </w:p>
    <w:p w14:paraId="0BF7547D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5"/>
        <w:rPr>
          <w:sz w:val="24"/>
        </w:rPr>
      </w:pPr>
      <w:r>
        <w:rPr>
          <w:sz w:val="24"/>
        </w:rPr>
        <w:t>Нефрология. Национальное руководство. Под ред. НА Мухина. 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2009, 720 с</w:t>
      </w:r>
    </w:p>
    <w:p w14:paraId="2A70ECD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  <w:tab w:val="left" w:pos="3133"/>
          <w:tab w:val="left" w:pos="5420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National Center for Health Statistics. WHO Collaborating Centre for the WHO Family 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International</w:t>
      </w:r>
      <w:r w:rsidRPr="00BB6DAA">
        <w:rPr>
          <w:sz w:val="24"/>
          <w:lang w:val="en-US"/>
        </w:rPr>
        <w:tab/>
        <w:t>Classifications.</w:t>
      </w:r>
      <w:r w:rsidRPr="00BB6DAA">
        <w:rPr>
          <w:sz w:val="24"/>
          <w:lang w:val="en-US"/>
        </w:rPr>
        <w:tab/>
      </w:r>
      <w:r w:rsidRPr="00BB6DAA">
        <w:rPr>
          <w:spacing w:val="-1"/>
          <w:sz w:val="24"/>
          <w:lang w:val="en-US"/>
        </w:rPr>
        <w:t>https:/</w:t>
      </w:r>
      <w:hyperlink r:id="rId11">
        <w:r w:rsidRPr="00BB6DAA">
          <w:rPr>
            <w:spacing w:val="-1"/>
            <w:sz w:val="24"/>
            <w:lang w:val="en-US"/>
          </w:rPr>
          <w:t>/www.who.int/</w:t>
        </w:r>
      </w:hyperlink>
      <w:r w:rsidRPr="00BB6DAA">
        <w:rPr>
          <w:spacing w:val="-1"/>
          <w:sz w:val="24"/>
          <w:lang w:val="en-US"/>
        </w:rPr>
        <w:t>c</w:t>
      </w:r>
      <w:hyperlink r:id="rId12">
        <w:r w:rsidRPr="00BB6DAA">
          <w:rPr>
            <w:spacing w:val="-1"/>
            <w:sz w:val="24"/>
            <w:lang w:val="en-US"/>
          </w:rPr>
          <w:t>lassifications/icd/ICD-</w:t>
        </w:r>
      </w:hyperlink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10%20Updates%202007.pdf</w:t>
      </w:r>
    </w:p>
    <w:p w14:paraId="4939EA9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Inker LA, Heerspink HJL, Tighiouart H et al. GFR Slope as a Surrogate End Point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 Disease Progression in Clinical Trials: A Meta-Analysis of Treatment Effects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2019;30(9):1735-1745.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10.1681/ASN.2019010007</w:t>
      </w:r>
    </w:p>
    <w:p w14:paraId="4DEA56F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Heerspink HJL, Greene T, Tighiouart H et al. Change in albuminuria as a surrogate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endpoint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Lancet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Diabetes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Endocrinol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2019;7(2):128-139.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10.1016/S2213-8587(18)30314-0</w:t>
      </w:r>
    </w:p>
    <w:p w14:paraId="3216F19C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353FCA22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Yarnoff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Hoerger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TJ,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Simpson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SK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cost-effectiveness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using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scores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screen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early-stage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BMC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2017;18(1):85. doi: 10.1186/s12882-017-0497-6</w:t>
      </w:r>
    </w:p>
    <w:p w14:paraId="6B3A59BC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2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Galbraith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Ronksley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Barnieh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LJ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Targeted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Screening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Program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2016;11(6):964-72.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10.2215/CJN.11961115</w:t>
      </w:r>
    </w:p>
    <w:p w14:paraId="389163E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0"/>
        <w:rPr>
          <w:sz w:val="24"/>
          <w:lang w:val="en-US"/>
        </w:rPr>
      </w:pPr>
      <w:r w:rsidRPr="00BB6DAA">
        <w:rPr>
          <w:sz w:val="24"/>
          <w:lang w:val="en-US"/>
        </w:rPr>
        <w:t>Manns B, Hemmelgarn B, Tonelli M et al. Population based screening for chronic kidney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cost effectiveness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BMJ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2010;341:c5869. doi: 10.1136/bmj.c5869</w:t>
      </w:r>
    </w:p>
    <w:p w14:paraId="3CB2704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2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Boulware LE, Jaar BG, Tarver-Carr ME et al. Screening for proteinuria in US adults: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cost-effectiveness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2003;290(23):3101-14.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10.1001/jama.290.23.3101</w:t>
      </w:r>
    </w:p>
    <w:p w14:paraId="2489579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Wu HY, Huang JW, Peng YS et al. Microalbuminuria screening for detecting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kidney disease in the general population: a systematic review. </w:t>
      </w:r>
      <w:r w:rsidRPr="00BB6DAA">
        <w:rPr>
          <w:i/>
          <w:sz w:val="24"/>
          <w:lang w:val="en-US"/>
        </w:rPr>
        <w:t xml:space="preserve">Ren Fail </w:t>
      </w:r>
      <w:r w:rsidRPr="00BB6DAA">
        <w:rPr>
          <w:sz w:val="24"/>
          <w:lang w:val="en-US"/>
        </w:rPr>
        <w:t>2013;35(5):607-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10.3109/0886022X.2013.779907</w:t>
      </w:r>
    </w:p>
    <w:p w14:paraId="43F1030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Komenda P, Ferguson TW, Macdonald K et al. Cost-effectiveness of primary screening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2014;63(5):789-97.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10.1053/j.ajkd.2013.12.012</w:t>
      </w:r>
    </w:p>
    <w:p w14:paraId="100D397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Gheewala PA, Zaidi STR, Jose MD et al. Effectiveness of targeted screening for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kidney disease in the community setting: a systematic review. </w:t>
      </w:r>
      <w:r w:rsidRPr="00BB6DAA">
        <w:rPr>
          <w:i/>
          <w:sz w:val="24"/>
          <w:lang w:val="en-US"/>
        </w:rPr>
        <w:t xml:space="preserve">J Nephrol </w:t>
      </w:r>
      <w:r w:rsidRPr="00BB6DAA">
        <w:rPr>
          <w:sz w:val="24"/>
          <w:lang w:val="en-US"/>
        </w:rPr>
        <w:t>2018;31(1):27-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10.1007/s40620-017-0375-0</w:t>
      </w:r>
    </w:p>
    <w:p w14:paraId="66619C75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Yang P, Zou H, Xiao B, Xu G. Comparative Efficacy and Safety of Therapies in IgA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Nephropathy: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2018;3(4):794-803.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10.1016/j.ekir.2018.03.006</w:t>
      </w:r>
    </w:p>
    <w:p w14:paraId="49BC30BC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Sridharan K, Sivaramakrishnan G. Drug Therapies for Patients with IgA Nephropathy: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Curr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Pharmacol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2020;15(2):132-144.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10.2174/1574884715666191223103914</w:t>
      </w:r>
    </w:p>
    <w:p w14:paraId="53A67C47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Zhang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Jiang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WG.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safety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immunosuppressive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IgA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BMC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2019;20(1):333. doi: 10.1186/s12882-019-1519-3</w:t>
      </w:r>
    </w:p>
    <w:p w14:paraId="34FAA3C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Zheng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Liu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Comparative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13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immunosuppressive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agents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idiopathic membranous nephropathy in adults with nephrotic syndrome: a 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BMJ</w:t>
      </w:r>
      <w:r w:rsidRPr="00BB6DAA">
        <w:rPr>
          <w:i/>
          <w:spacing w:val="-5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Open</w:t>
      </w:r>
      <w:r w:rsidRPr="00BB6DAA">
        <w:rPr>
          <w:i/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2019;9(9):e030919.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10.1136/bmjopen-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2019-030919</w:t>
      </w:r>
    </w:p>
    <w:p w14:paraId="0E6A1064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160392E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Chen Y, Schieppati A, Cai G et al. Immunosuppression for membranous nephropathy: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36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2013;8(5):787-96.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10.2215/CJN.07570712</w:t>
      </w:r>
    </w:p>
    <w:p w14:paraId="2227D288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2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Laurin LP, Nachman PH, Foster BJ. Calcineurin Inhibitors in the Treatment of Primary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Focal Segmental Glomerulosclerosis: A Systematic Review and Meta-analysis of 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Literature.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2017;4:2054358117692559.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10.1177/2054358117692559</w:t>
      </w:r>
    </w:p>
    <w:p w14:paraId="6CC475B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Palmer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Tunnicliffe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Singh-Grewal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Induction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Maintenance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Immunosuppression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Proliferative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Lupus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Nephritis: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2017;70(3):324-336.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10.1053/j.ajkd.2016.12.008</w:t>
      </w:r>
    </w:p>
    <w:p w14:paraId="47E58E54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/>
        <w:rPr>
          <w:sz w:val="24"/>
        </w:rPr>
      </w:pPr>
      <w:r w:rsidRPr="00BB6DAA">
        <w:rPr>
          <w:spacing w:val="-1"/>
          <w:sz w:val="24"/>
          <w:lang w:val="en-US"/>
        </w:rPr>
        <w:t>Li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Y,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Xu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S,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Xu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G.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Comparison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Different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Uses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Cyclophosphamide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Lupus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Nephritis: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 Meta-Analysis of Randomized Controlled Trials. </w:t>
      </w:r>
      <w:r>
        <w:rPr>
          <w:i/>
          <w:sz w:val="24"/>
        </w:rPr>
        <w:t>Endocr Metab Immune Disord Drug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Targets </w:t>
      </w:r>
      <w:r>
        <w:rPr>
          <w:sz w:val="24"/>
        </w:rPr>
        <w:t>2020;20(5):687-702. doi: 10.2174/1871530319666191107110420</w:t>
      </w:r>
    </w:p>
    <w:p w14:paraId="4C920F0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Hazlewood GS, Metzler C, Tomlinson GA et al. Non-biologic remission maintenance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adult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ANCA-associated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vasculitis: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Joint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Spine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2014;81(4):337-41.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10.1016/j.jbspin.2013.11.006</w:t>
      </w:r>
    </w:p>
    <w:p w14:paraId="1A5813B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Fabrizi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Ganeshan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SV,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Lunghi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Antiviral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hepatitis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diseases: meta-analysis of controlled clinical trials. </w:t>
      </w:r>
      <w:r w:rsidRPr="00BB6DAA">
        <w:rPr>
          <w:i/>
          <w:sz w:val="24"/>
          <w:lang w:val="en-US"/>
        </w:rPr>
        <w:t xml:space="preserve">J Viral Hepat </w:t>
      </w:r>
      <w:r w:rsidRPr="00BB6DAA">
        <w:rPr>
          <w:sz w:val="24"/>
          <w:lang w:val="en-US"/>
        </w:rPr>
        <w:t>2008;15(8):600-6.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10.1111/j.1365-2893.2008.00990.x</w:t>
      </w:r>
    </w:p>
    <w:p w14:paraId="3FF9B4A4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Zhang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Yang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Zhou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Zhou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Zhou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Mou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receiving renal biopsy on the prognosis of chronic kidney disease patients with impaired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sz w:val="24"/>
        </w:rPr>
        <w:t>BMC</w:t>
      </w:r>
      <w:r>
        <w:rPr>
          <w:spacing w:val="-1"/>
          <w:sz w:val="24"/>
        </w:rPr>
        <w:t xml:space="preserve"> </w:t>
      </w:r>
      <w:r>
        <w:rPr>
          <w:sz w:val="24"/>
        </w:rPr>
        <w:t>Nephrol.</w:t>
      </w:r>
      <w:r>
        <w:rPr>
          <w:spacing w:val="-1"/>
          <w:sz w:val="24"/>
        </w:rPr>
        <w:t xml:space="preserve"> </w:t>
      </w:r>
      <w:r>
        <w:rPr>
          <w:sz w:val="24"/>
        </w:rPr>
        <w:t>2023 Mar</w:t>
      </w:r>
      <w:r>
        <w:rPr>
          <w:spacing w:val="-1"/>
          <w:sz w:val="24"/>
        </w:rPr>
        <w:t xml:space="preserve"> </w:t>
      </w:r>
      <w:r>
        <w:rPr>
          <w:sz w:val="24"/>
        </w:rPr>
        <w:t>15;24(1):56.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10.1186/s12882-023-03097-2</w:t>
      </w:r>
    </w:p>
    <w:p w14:paraId="6993CAE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Lv J, Ehteshami P, Sarnak MJ et al. Effects of intensive blood pressure lowering on 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progression of chronic kidney disease: a systematic review and meta-analysis. </w:t>
      </w:r>
      <w:r w:rsidRPr="00BB6DAA">
        <w:rPr>
          <w:i/>
          <w:sz w:val="24"/>
          <w:lang w:val="en-US"/>
        </w:rPr>
        <w:t>CMAJ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2013;185(11):949-57. doi: 10.1503/cmaj.121468</w:t>
      </w:r>
    </w:p>
    <w:p w14:paraId="65DBB2CB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0"/>
        <w:rPr>
          <w:sz w:val="24"/>
        </w:rPr>
      </w:pPr>
      <w:r>
        <w:rPr>
          <w:sz w:val="24"/>
        </w:rPr>
        <w:t>Нефрология.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Шилов</w:t>
      </w:r>
      <w:r>
        <w:rPr>
          <w:spacing w:val="1"/>
          <w:sz w:val="24"/>
        </w:rPr>
        <w:t xml:space="preserve"> </w:t>
      </w:r>
      <w:r>
        <w:rPr>
          <w:sz w:val="24"/>
        </w:rPr>
        <w:t>ЕМ,</w:t>
      </w:r>
      <w:r>
        <w:rPr>
          <w:spacing w:val="1"/>
          <w:sz w:val="24"/>
        </w:rPr>
        <w:t xml:space="preserve"> </w:t>
      </w:r>
      <w:r>
        <w:rPr>
          <w:sz w:val="24"/>
        </w:rPr>
        <w:t>Смирнов</w:t>
      </w:r>
      <w:r>
        <w:rPr>
          <w:spacing w:val="1"/>
          <w:sz w:val="24"/>
        </w:rPr>
        <w:t xml:space="preserve"> </w:t>
      </w:r>
      <w:r>
        <w:rPr>
          <w:sz w:val="24"/>
        </w:rPr>
        <w:t>АВ,</w:t>
      </w:r>
      <w:r>
        <w:rPr>
          <w:spacing w:val="1"/>
          <w:sz w:val="24"/>
        </w:rPr>
        <w:t xml:space="preserve"> </w:t>
      </w:r>
      <w:r>
        <w:rPr>
          <w:sz w:val="24"/>
        </w:rPr>
        <w:t>Козловская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НЛ.</w:t>
      </w:r>
      <w:r>
        <w:rPr>
          <w:spacing w:val="-1"/>
          <w:sz w:val="24"/>
        </w:rPr>
        <w:t xml:space="preserve"> </w:t>
      </w:r>
      <w:r>
        <w:rPr>
          <w:sz w:val="24"/>
        </w:rPr>
        <w:t>ГОЭТАР-Медиа, 202</w:t>
      </w:r>
    </w:p>
    <w:p w14:paraId="3866FC6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Malhotra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Nguyen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HA,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Benavente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Between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More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Less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 Blood Pressure Lowering and Risk of Mortality in Chronic Kidney 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Stages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5: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2017;177(10):1498-1505.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10.1001/jamainternmed.2017.4377</w:t>
      </w:r>
    </w:p>
    <w:p w14:paraId="61EDA90C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757B22F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Zhang X, Xiang C, Zhou YH et al. Effect of statins on cardiovascular events in 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 mild to moderate chronic kidney disease: a systematic review and meta-analysis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randomized clinical trials. </w:t>
      </w:r>
      <w:r w:rsidRPr="00BB6DAA">
        <w:rPr>
          <w:i/>
          <w:sz w:val="24"/>
          <w:lang w:val="en-US"/>
        </w:rPr>
        <w:t xml:space="preserve">BMC Cardiovasc Disord </w:t>
      </w:r>
      <w:r w:rsidRPr="00BB6DAA">
        <w:rPr>
          <w:sz w:val="24"/>
          <w:lang w:val="en-US"/>
        </w:rPr>
        <w:t>2014;14:19. doi: 10.1186/1471-2261-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14-19</w:t>
      </w:r>
    </w:p>
    <w:p w14:paraId="0FF8AC35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Major RW, Cheung CK, Gray LJ, Brunskill NJ. Statins and Cardiovascular Primary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Prevention in CKD: A Meta-Analysis. </w:t>
      </w:r>
      <w:r>
        <w:rPr>
          <w:i/>
          <w:sz w:val="24"/>
        </w:rPr>
        <w:t xml:space="preserve">Clin J Am Soc Nephrol </w:t>
      </w:r>
      <w:r>
        <w:rPr>
          <w:sz w:val="24"/>
        </w:rPr>
        <w:t>2015;10(5):732-9. doi:</w:t>
      </w:r>
      <w:r>
        <w:rPr>
          <w:spacing w:val="1"/>
          <w:sz w:val="24"/>
        </w:rPr>
        <w:t xml:space="preserve"> </w:t>
      </w:r>
      <w:r>
        <w:rPr>
          <w:sz w:val="24"/>
        </w:rPr>
        <w:t>10.2215/CJN.07460714</w:t>
      </w:r>
    </w:p>
    <w:p w14:paraId="51F31E5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Ladhani M, Craig JC, Irving M et al. Obesity and the risk of cardiovascular and all-cause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mortality in chronic kidney disease: a systematic review and meta-analysis. </w:t>
      </w:r>
      <w:r w:rsidRPr="00BB6DAA">
        <w:rPr>
          <w:i/>
          <w:sz w:val="24"/>
          <w:lang w:val="en-US"/>
        </w:rPr>
        <w:t>Nephrol Dial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Transplant </w:t>
      </w:r>
      <w:r w:rsidRPr="00BB6DAA">
        <w:rPr>
          <w:sz w:val="24"/>
          <w:lang w:val="en-US"/>
        </w:rPr>
        <w:t>2017;32(3):439-449. doi: 10.1093/ndt/gfw075</w:t>
      </w:r>
    </w:p>
    <w:p w14:paraId="76DF7BB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Kovesdy CP, Matsushita K, Sang Y et al. Serum potassium and adverse outcomes across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the range of kidney function: a CKD Prognosis Consortium meta-analysis. </w:t>
      </w:r>
      <w:r w:rsidRPr="00BB6DAA">
        <w:rPr>
          <w:i/>
          <w:sz w:val="24"/>
          <w:lang w:val="en-US"/>
        </w:rPr>
        <w:t>Eur Heart 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2018;39(17):1535-1542.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10.1093/eurheartj/ehy100</w:t>
      </w:r>
    </w:p>
    <w:p w14:paraId="769B1232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Hu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MK,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Witham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Soiza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Bicarbonate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Non-Haemodialysis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Dependent Chronic Kidney Disease Patients: A Systematic Review and Meta-Analysis 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 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Med </w:t>
      </w:r>
      <w:r>
        <w:rPr>
          <w:sz w:val="24"/>
        </w:rPr>
        <w:t>2019;8(2):208. doi: 10.3390/jcm8020208</w:t>
      </w:r>
    </w:p>
    <w:p w14:paraId="3615F0D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Duranton F, Rodriguez-Ortiz ME, Duny Y et al. Vitamin D treatment and mortality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5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5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5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59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2013;37(3):239-48.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10.1159/000346846</w:t>
      </w:r>
    </w:p>
    <w:p w14:paraId="02C53882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Li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XH,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Feng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Liao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YH.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active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predialysis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diseases: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2"/>
          <w:sz w:val="24"/>
          <w:lang w:val="en-US"/>
        </w:rPr>
        <w:t xml:space="preserve"> </w:t>
      </w:r>
      <w:r>
        <w:rPr>
          <w:i/>
          <w:sz w:val="24"/>
        </w:rPr>
        <w:t>Nephrology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(Carlton)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2015;20(10):706-714. doi: 10.1111/nep.12505</w:t>
      </w:r>
    </w:p>
    <w:p w14:paraId="631582E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1"/>
        <w:rPr>
          <w:sz w:val="24"/>
          <w:lang w:val="en-US"/>
        </w:rPr>
      </w:pPr>
      <w:r w:rsidRPr="00BB6DAA">
        <w:rPr>
          <w:sz w:val="24"/>
          <w:lang w:val="en-US"/>
        </w:rPr>
        <w:t>Xu L, Wan X, Huang Z et al. Impact of vitamin D on chronic kidney diseases in non-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2013;8(4):e61387.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10.1371/journal.pone.0061387</w:t>
      </w:r>
    </w:p>
    <w:p w14:paraId="4B4ADFA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Liu X, Zhai T, Ma R et al. Effects of uric acid-lowering therapy on the progression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chronic kidney disease: a systematic review and meta-analysis. </w:t>
      </w:r>
      <w:r w:rsidRPr="00BB6DAA">
        <w:rPr>
          <w:i/>
          <w:sz w:val="24"/>
          <w:lang w:val="en-US"/>
        </w:rPr>
        <w:t xml:space="preserve">Ren Fail </w:t>
      </w:r>
      <w:r w:rsidRPr="00BB6DAA">
        <w:rPr>
          <w:sz w:val="24"/>
          <w:lang w:val="en-US"/>
        </w:rPr>
        <w:t>2018;40(1):289-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297.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10.1080/0886022X.2018.1456463</w:t>
      </w:r>
    </w:p>
    <w:p w14:paraId="127332C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Zhang YF, He F, Ding HH et al. Effect of uric-acid-lowering therapy on progression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Huazhong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Univ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Sci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Technolog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Sci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2014;34(4):476-481.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10.1007/s11596-014-1302-4</w:t>
      </w:r>
    </w:p>
    <w:p w14:paraId="686FFB1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Lu R, Zhang Y, Zhu X et al. Effects of mineralocorticoid receptor antagonists on left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ventricular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mass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Urol 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2016;48(9):1499-509.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10.1007/s11255-016-1319-7</w:t>
      </w:r>
    </w:p>
    <w:p w14:paraId="2AFFC844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31B2B3AB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/>
        <w:rPr>
          <w:sz w:val="24"/>
        </w:rPr>
      </w:pPr>
      <w:r w:rsidRPr="00367717">
        <w:rPr>
          <w:sz w:val="24"/>
          <w:lang w:val="en-US"/>
        </w:rPr>
        <w:t xml:space="preserve">Wang XR, Zhang JJ, Xu XX, Wu YG. </w:t>
      </w:r>
      <w:r w:rsidRPr="00BB6DAA">
        <w:rPr>
          <w:sz w:val="24"/>
          <w:lang w:val="en-US"/>
        </w:rPr>
        <w:t>Prevalence of coronary artery calcification and its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 with mortality, cardiovascular events in patients with chronic kidney 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Ren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Fail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2019;41(1):244-256.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10.1080/0886022X.2019.1595646</w:t>
      </w:r>
    </w:p>
    <w:p w14:paraId="2FA36E3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Bansal N, Katz R, Robinson-Cohen C et al. Absolute Rates of Heart Failure, Coronary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Stroke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Community-Based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Studies.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Cardiol </w:t>
      </w:r>
      <w:r w:rsidRPr="00BB6DAA">
        <w:rPr>
          <w:sz w:val="24"/>
          <w:lang w:val="en-US"/>
        </w:rPr>
        <w:t>2017;2(3):314-318.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10.1001/jamacardio.2016.4652</w:t>
      </w:r>
    </w:p>
    <w:p w14:paraId="2BC88F5F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Charytan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DM,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Wallentin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Lagerqvist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 Early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angiography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collaborative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review.</w:t>
      </w:r>
      <w:r w:rsidRPr="00BB6DAA">
        <w:rPr>
          <w:spacing w:val="-3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2009;4(6):1032-</w:t>
      </w:r>
      <w:r>
        <w:rPr>
          <w:spacing w:val="-58"/>
          <w:sz w:val="24"/>
        </w:rPr>
        <w:t xml:space="preserve"> </w:t>
      </w:r>
      <w:r>
        <w:rPr>
          <w:sz w:val="24"/>
        </w:rPr>
        <w:t>43.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10.2215/CJN.05551008</w:t>
      </w:r>
    </w:p>
    <w:p w14:paraId="4831035B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Collier G, Greenan MC, Brady JJ et al. A study of the relationship between albuminuria,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urinary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reagent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strips.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Ann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Biochem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2009;46(Pt</w:t>
      </w:r>
      <w:r>
        <w:rPr>
          <w:spacing w:val="1"/>
          <w:sz w:val="24"/>
        </w:rPr>
        <w:t xml:space="preserve"> </w:t>
      </w:r>
      <w:r>
        <w:rPr>
          <w:sz w:val="24"/>
        </w:rPr>
        <w:t>3):247-9.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10.1258/acb.2009.008189</w:t>
      </w:r>
    </w:p>
    <w:p w14:paraId="1B5A9DB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McTaggart MP, Newall RG, Hirst JA et al. Diagnostic accuracy of point-of-care tests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detecting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albuminuria: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Ann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2014;160(8):550-7.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10.7326/M13-2331</w:t>
      </w:r>
    </w:p>
    <w:p w14:paraId="7E613F48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70"/>
        <w:rPr>
          <w:sz w:val="24"/>
        </w:rPr>
      </w:pPr>
      <w:r w:rsidRPr="00BB6DAA">
        <w:rPr>
          <w:sz w:val="24"/>
          <w:lang w:val="en-US"/>
        </w:rPr>
        <w:t>Kim Y, Park S, Kim MH et al. Can a semi-quantitative method replace the current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quantitative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method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annual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screening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microalbuminuria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diabetes? Diagnostic accuracy and cost-saving analysis considering the potential health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burden.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PLoS One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2020;15(1):e0227694.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10.1371/journal.pone.0227694</w:t>
      </w:r>
    </w:p>
    <w:p w14:paraId="73C5AA2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White SL, Yu R, Craig JC et al. Diagnostic accuracy of urine dipsticks for detection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albuminuria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general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community.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2011;58(1):19-28.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10.1053/j.ajkd.2010.12.026</w:t>
      </w:r>
    </w:p>
    <w:p w14:paraId="011CD9A9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Park JI, Baek H, Kim BR, Jung HH. Comparison of urine dipstick and albumin:creatinine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ratio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screening: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population-based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2017;12(2):e0171106.</w:t>
      </w:r>
      <w:r>
        <w:rPr>
          <w:spacing w:val="-2"/>
          <w:sz w:val="24"/>
        </w:rPr>
        <w:t xml:space="preserve"> </w:t>
      </w:r>
      <w:r>
        <w:rPr>
          <w:sz w:val="24"/>
        </w:rPr>
        <w:t>doi: 10.1371/journal.pone.0171106</w:t>
      </w:r>
    </w:p>
    <w:p w14:paraId="4AD6CCE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Koeda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Tanaka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Segawa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between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urine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albumin-to-creatinine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ratio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urine protein dipstick testing for prevalence and ability to predict the risk for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general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population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(Iwate-KENCO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study):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community-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based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cohort study. </w:t>
      </w:r>
      <w:r w:rsidRPr="00BB6DAA">
        <w:rPr>
          <w:i/>
          <w:sz w:val="24"/>
          <w:lang w:val="en-US"/>
        </w:rPr>
        <w:t>BMC</w:t>
      </w:r>
      <w:r w:rsidRPr="00BB6DAA">
        <w:rPr>
          <w:i/>
          <w:spacing w:val="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2016;17(1):46.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10.1186/s12882-016-0261-3</w:t>
      </w:r>
    </w:p>
    <w:p w14:paraId="2D7EE58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Usui T, Yoshida Y, Nishi H et al. Diagnostic accuracy of urine dipstick for proteinuria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category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Japanese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workers.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Exp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2020;24(2):151-156.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10.1007/s10157-019-01809-3</w:t>
      </w:r>
    </w:p>
    <w:p w14:paraId="7839234B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430BE29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77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Naruse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Mukoyama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Morinaga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Usefulness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quantitative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measurement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urine protein at a community-based health checkup: a cross-sectional study. </w:t>
      </w:r>
      <w:r w:rsidRPr="00BB6DAA">
        <w:rPr>
          <w:i/>
          <w:sz w:val="24"/>
          <w:lang w:val="en-US"/>
        </w:rPr>
        <w:t>Clin Exp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2020;24(1):45-52. doi: 10.1007/s10157-019-01789-4</w:t>
      </w:r>
    </w:p>
    <w:p w14:paraId="3A01904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2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Wu HY, Peng YS, Chiang CK et al. Diagnostic performance of random urine samples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concentration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ratio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microalbuminuria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screening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mellitus: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2014;174(7):1108-15. doi: 10.1001/jamainternmed.2014.1363</w:t>
      </w:r>
    </w:p>
    <w:p w14:paraId="6909D00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Wu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MT,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Lam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KK,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WC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Albuminuria,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urinary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ratio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0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-10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Lab</w:t>
      </w:r>
      <w:r w:rsidRPr="00BB6DAA">
        <w:rPr>
          <w:i/>
          <w:spacing w:val="-1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Anal</w:t>
      </w:r>
      <w:r w:rsidRPr="00BB6DAA">
        <w:rPr>
          <w:i/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2012;26(2):82-92.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10.1002/jcla.21487</w:t>
      </w:r>
    </w:p>
    <w:p w14:paraId="387FB37B" w14:textId="77777777" w:rsidR="00D67F41" w:rsidRDefault="00BB6DAA">
      <w:pPr>
        <w:pStyle w:val="a4"/>
        <w:numPr>
          <w:ilvl w:val="0"/>
          <w:numId w:val="6"/>
        </w:numPr>
        <w:tabs>
          <w:tab w:val="left" w:pos="1102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Kim SM, Lee CH, Lee JP et al. The association between albumin to creatinine ratio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total protein to creatinine ratio in patients with chronic kidney disease. </w:t>
      </w:r>
      <w:r>
        <w:rPr>
          <w:i/>
          <w:sz w:val="24"/>
        </w:rPr>
        <w:t>Clin 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2012;78(5):346-52.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10.5414/CN107507</w:t>
      </w:r>
    </w:p>
    <w:p w14:paraId="16153BF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Atkins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Briganti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Zimmet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PZ,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Chadban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SJ.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between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albuminuria and proteinuria in the general population: the AusDiab Study. </w:t>
      </w:r>
      <w:r>
        <w:rPr>
          <w:i/>
          <w:sz w:val="24"/>
        </w:rPr>
        <w:t>Nephrol 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Transplant </w:t>
      </w:r>
      <w:r>
        <w:rPr>
          <w:sz w:val="24"/>
        </w:rPr>
        <w:t>2003;18(10):2170-4. doi: 10.1093/ndt/gfg314</w:t>
      </w:r>
    </w:p>
    <w:p w14:paraId="47AA5B1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Fisher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Hsu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CY,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Vittinghoff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urine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 ratio versus albumin-creatinine ratio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 complications of CKD: a cross-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sectional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 Kidney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Dis </w:t>
      </w:r>
      <w:r w:rsidRPr="00BB6DAA">
        <w:rPr>
          <w:sz w:val="24"/>
          <w:lang w:val="en-US"/>
        </w:rPr>
        <w:t>2013;62(6):1102-8.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10.1053/j.ajkd.2013.07.013</w:t>
      </w:r>
    </w:p>
    <w:p w14:paraId="6D75F59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Methven S, MacGregor MS, Traynor JP et al. Comparison of urinary albumin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urinary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total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predictors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2011;57(1):21-8.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10.1053/j.ajkd.2010.08.009</w:t>
      </w:r>
    </w:p>
    <w:p w14:paraId="615CB44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Weaver RG, James MT, Ravani P et al. Estimating Urine Albumin-to-Creatinine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Ratio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Protein-to-Creatinine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Ratio: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Development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Equations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Same-Day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Measurements.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Soc Nephrol </w:t>
      </w:r>
      <w:r w:rsidRPr="00BB6DAA">
        <w:rPr>
          <w:sz w:val="24"/>
          <w:lang w:val="en-US"/>
        </w:rPr>
        <w:t>2020;31(3):591-601.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10.1681/ASN.2019060605</w:t>
      </w:r>
    </w:p>
    <w:p w14:paraId="3C7D91D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McFadden EC, Hirst JA, Verbakel JY et al. Systematic Review and Metaanalysis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Comparing the Bias and Accuracy of the Modification of Diet in Renal Disease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 Kidney Disease Epidemiology Collaboration Equations in Community-Based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Populations.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Chem </w:t>
      </w:r>
      <w:r w:rsidRPr="00BB6DAA">
        <w:rPr>
          <w:sz w:val="24"/>
          <w:lang w:val="en-US"/>
        </w:rPr>
        <w:t>2018;64(3):475-485.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10.1373/clinchem.2017.276683</w:t>
      </w:r>
    </w:p>
    <w:p w14:paraId="3851A55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Levey AS, Stevens LA, Schmid CH et al. A new equation to estimate glomerular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filtration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Ann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2009;150(9):604-12.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10.7326/0003-4819-150-9-</w:t>
      </w:r>
      <w:r>
        <w:rPr>
          <w:spacing w:val="1"/>
          <w:sz w:val="24"/>
        </w:rPr>
        <w:t xml:space="preserve"> </w:t>
      </w:r>
      <w:r>
        <w:rPr>
          <w:sz w:val="24"/>
        </w:rPr>
        <w:t>200905050-00006</w:t>
      </w:r>
    </w:p>
    <w:p w14:paraId="2F412DE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Stevens LA, Schmid CH, Greene T et al. Comparative performance of the CKD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Epidemiology</w:t>
      </w:r>
      <w:r w:rsidRPr="00BB6DAA">
        <w:rPr>
          <w:spacing w:val="2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Collaboration</w:t>
      </w:r>
      <w:r w:rsidRPr="00BB6DAA">
        <w:rPr>
          <w:spacing w:val="2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(CKD-EPI)</w:t>
      </w:r>
      <w:r w:rsidRPr="00BB6DAA">
        <w:rPr>
          <w:spacing w:val="2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2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2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Modification</w:t>
      </w:r>
      <w:r w:rsidRPr="00BB6DAA">
        <w:rPr>
          <w:spacing w:val="2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2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</w:t>
      </w:r>
      <w:r w:rsidRPr="00BB6DAA">
        <w:rPr>
          <w:spacing w:val="2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2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2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</w:p>
    <w:p w14:paraId="728B10AB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5C0B65D5" w14:textId="77777777" w:rsidR="00D67F41" w:rsidRDefault="00BB6DAA">
      <w:pPr>
        <w:pStyle w:val="a3"/>
        <w:spacing w:before="77" w:line="362" w:lineRule="auto"/>
        <w:ind w:right="366" w:firstLine="0"/>
      </w:pPr>
      <w:r w:rsidRPr="00BB6DAA">
        <w:rPr>
          <w:lang w:val="en-US"/>
        </w:rPr>
        <w:t xml:space="preserve">(MDRD) Study equations for estimating GFR levels above 60 mL/min/1.73 m2. </w:t>
      </w:r>
      <w:r>
        <w:rPr>
          <w:i/>
        </w:rPr>
        <w:t>Am J</w:t>
      </w:r>
      <w:r>
        <w:rPr>
          <w:i/>
          <w:spacing w:val="1"/>
        </w:rPr>
        <w:t xml:space="preserve"> </w:t>
      </w:r>
      <w:r>
        <w:rPr>
          <w:i/>
        </w:rPr>
        <w:t>Kidney</w:t>
      </w:r>
      <w:r>
        <w:rPr>
          <w:i/>
          <w:spacing w:val="-3"/>
        </w:rPr>
        <w:t xml:space="preserve"> </w:t>
      </w:r>
      <w:r>
        <w:rPr>
          <w:i/>
        </w:rPr>
        <w:t>Dis</w:t>
      </w:r>
      <w:r>
        <w:rPr>
          <w:i/>
          <w:spacing w:val="1"/>
        </w:rPr>
        <w:t xml:space="preserve"> </w:t>
      </w:r>
      <w:r>
        <w:t>2010;56(3):486-95. doi: 10.1053/j.ajkd.2010.03.026</w:t>
      </w:r>
    </w:p>
    <w:p w14:paraId="3C4E840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Matsushita K, Mahmoodi BK, Woodward M et al. Comparison of risk prediction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using the CKD-EPI equation and the MDRD study equation for estimated glomerular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filtration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rate. </w:t>
      </w:r>
      <w:r w:rsidRPr="00BB6DAA">
        <w:rPr>
          <w:i/>
          <w:sz w:val="24"/>
          <w:lang w:val="en-US"/>
        </w:rPr>
        <w:t xml:space="preserve">JAMA </w:t>
      </w:r>
      <w:r w:rsidRPr="00BB6DAA">
        <w:rPr>
          <w:sz w:val="24"/>
          <w:lang w:val="en-US"/>
        </w:rPr>
        <w:t>2012;307(18):1941-51. doi: 10.1001/jama.2012.3954</w:t>
      </w:r>
    </w:p>
    <w:p w14:paraId="2B2AFC3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Levey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Stevens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Estimating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GFR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Epidemiology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Collaboration (CKD-EPI) creatinine equation: more accurate GFR estimates, lower CKD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prevalence estimates, and better risk predictions. </w:t>
      </w:r>
      <w:r w:rsidRPr="00BB6DAA">
        <w:rPr>
          <w:i/>
          <w:sz w:val="24"/>
          <w:lang w:val="en-US"/>
        </w:rPr>
        <w:t xml:space="preserve">Am J Kidney Dis </w:t>
      </w:r>
      <w:r w:rsidRPr="00BB6DAA">
        <w:rPr>
          <w:sz w:val="24"/>
          <w:lang w:val="en-US"/>
        </w:rPr>
        <w:t>2010;55(4):622-7. 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10.1053/j.ajkd.2010.02.337</w:t>
      </w:r>
    </w:p>
    <w:p w14:paraId="2B1AD2B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Zhang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Cao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Cai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evaluation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serum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cystatin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9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-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Res</w:t>
      </w:r>
      <w:r w:rsidRPr="00BB6DAA">
        <w:rPr>
          <w:i/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2013;41(4):944-55.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10.1177/0300060513480922</w:t>
      </w:r>
    </w:p>
    <w:p w14:paraId="3F12F00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Qiu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Liu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diagnostic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value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serum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cystatin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evaluating glomerular filtration rate in patients with chronic kidney disease: a 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literature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Oncotarget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2017;8(42):72985-72999.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10.18632/oncotarget.20271</w:t>
      </w:r>
    </w:p>
    <w:p w14:paraId="548E265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2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Wei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Diagnostic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accuracy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serum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cystatin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 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Clin Nephrol </w:t>
      </w:r>
      <w:r w:rsidRPr="00BB6DAA">
        <w:rPr>
          <w:sz w:val="24"/>
          <w:lang w:val="en-US"/>
        </w:rPr>
        <w:t>2015;84(2):86-94.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10.5414/cn108525</w:t>
      </w:r>
    </w:p>
    <w:p w14:paraId="6C609DA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Dharnidharka VR, Kwon C, Stevens G. Serum cystatin C is superior to serum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marker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2002;40(2):221-6.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10.1053/ajkd.2002.34487</w:t>
      </w:r>
    </w:p>
    <w:p w14:paraId="518C302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Inker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Schmid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Tighiouart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Estimating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glomerular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filtration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cystatin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Engl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2012;367(1):20-9.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10.1056/NEJMoa1114248</w:t>
      </w:r>
    </w:p>
    <w:p w14:paraId="0A1F71E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Miller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WG,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Myers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Ashwood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measurement: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state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 accuracy and interlaboratory harmonization. </w:t>
      </w:r>
      <w:r w:rsidRPr="00BB6DAA">
        <w:rPr>
          <w:i/>
          <w:sz w:val="24"/>
          <w:lang w:val="en-US"/>
        </w:rPr>
        <w:t xml:space="preserve">Arch Pathol Lab Med </w:t>
      </w:r>
      <w:r w:rsidRPr="00BB6DAA">
        <w:rPr>
          <w:sz w:val="24"/>
          <w:lang w:val="en-US"/>
        </w:rPr>
        <w:t>2005;129(3):297-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304.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10.1043/1543-2165(2005)129&lt;297:CMSOTA&gt;2.0.CO;2</w:t>
      </w:r>
    </w:p>
    <w:p w14:paraId="7362685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Piéroni L, Delanaye 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Boutten A et 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 multicentric evaluation of IDMS-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traceable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enzymatic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assays.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2011;412(23-24):2070-5.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10.1016/j.cca.2011.07.012</w:t>
      </w:r>
    </w:p>
    <w:p w14:paraId="2148AF6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Lee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Collier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White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Assay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Attainment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Analytical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Performance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Goals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Following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Implementation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IDMS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Standardization: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Further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Improvements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Required.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Can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Health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2017;4:2054358117693353.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10.1177/2054358117693353</w:t>
      </w:r>
    </w:p>
    <w:p w14:paraId="7C7D3936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6B08BB0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Stevens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Manzi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Levey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Impact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calibration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performance of GFR estimating equations in a pooled individual patient database. </w:t>
      </w:r>
      <w:r w:rsidRPr="00BB6DAA">
        <w:rPr>
          <w:i/>
          <w:sz w:val="24"/>
          <w:lang w:val="en-US"/>
        </w:rPr>
        <w:t>Am 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2007;50(1):21-35. doi: 10.1053/j.ajkd.2007.04.004</w:t>
      </w:r>
    </w:p>
    <w:p w14:paraId="48FD24C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Ou M, Song Y, Li S et al. LC-MS/MS Method for Serum Creatinine: Comparison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Enzymatic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Method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Jaffe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Method.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2015;10(7):e0133912.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10.1371/journal.pone.0133912</w:t>
      </w:r>
    </w:p>
    <w:p w14:paraId="32781F7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Jones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GRD.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assays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–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global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implementing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IDMS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traceability. </w:t>
      </w:r>
      <w:r>
        <w:rPr>
          <w:i/>
          <w:sz w:val="24"/>
        </w:rPr>
        <w:t>Clin Chem Lab Med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2015;53(Special)Suppl:S1-1450</w:t>
      </w:r>
    </w:p>
    <w:p w14:paraId="455CBF4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Welch MJ, Cohen A, Hertz HS et al. Determination of serum creatinine by isotope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dilution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mass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spectrometry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candidate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definitive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method.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Anal</w:t>
      </w:r>
      <w:r w:rsidRPr="00BB6DAA">
        <w:rPr>
          <w:i/>
          <w:spacing w:val="-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Chem</w:t>
      </w:r>
      <w:r w:rsidRPr="00BB6DAA">
        <w:rPr>
          <w:i/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1986;58(8):1681-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5.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10.1021/ac00121a018</w:t>
      </w:r>
    </w:p>
    <w:p w14:paraId="1223ABF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Lawson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Broughton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assays: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time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action?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Ann</w:t>
      </w:r>
      <w:r w:rsidRPr="00BB6DAA">
        <w:rPr>
          <w:i/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Biochem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2002;39(Pt 6):599-602. doi: 10.1177/000456320203900609</w:t>
      </w:r>
    </w:p>
    <w:p w14:paraId="7D89D98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Lamb EJ, Wood J, Stowe HJ et al. Susceptibility of glomerular filtration rate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estimations to variations in creatinine methodology: a study in older patients. </w:t>
      </w:r>
      <w:r w:rsidRPr="00BB6DAA">
        <w:rPr>
          <w:i/>
          <w:sz w:val="24"/>
          <w:lang w:val="en-US"/>
        </w:rPr>
        <w:t>Ann 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Biochem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2005;42(Pt 1):11-8. doi: 10.1258/0004563053026899</w:t>
      </w:r>
    </w:p>
    <w:p w14:paraId="2C6B215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Kuster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Cristol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JP,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Cavalier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Enzymatic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assays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allow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estimation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glomerular filtration rate in stages 1 and 2 chronic kidney disease using CKD-EPI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equation.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Clin Chim Acta </w:t>
      </w:r>
      <w:r w:rsidRPr="00BB6DAA">
        <w:rPr>
          <w:sz w:val="24"/>
          <w:lang w:val="en-US"/>
        </w:rPr>
        <w:t>2014;428:89-95. doi: 10.1016/j.cca.2013.11.002</w:t>
      </w:r>
    </w:p>
    <w:p w14:paraId="24EA752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Soveri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Berg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UB,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Björk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Measuring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GFR: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1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2014;64(3):411-24.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10.1053/j.ajkd.2014.04.010</w:t>
      </w:r>
    </w:p>
    <w:p w14:paraId="519D004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Palmer SC, Gardner S, Tonelli M et al. Phosphate-Binding Agents in Adults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CKD: A Network Meta-analysis of Randomized Trials. </w:t>
      </w:r>
      <w:r w:rsidRPr="00BB6DAA">
        <w:rPr>
          <w:i/>
          <w:sz w:val="24"/>
          <w:lang w:val="en-US"/>
        </w:rPr>
        <w:t xml:space="preserve">Am J Kidney Dis </w:t>
      </w:r>
      <w:r w:rsidRPr="00BB6DAA">
        <w:rPr>
          <w:sz w:val="24"/>
          <w:lang w:val="en-US"/>
        </w:rPr>
        <w:t>2016;68(5):691-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702.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10.1053/j.ajkd.2016.05.015</w:t>
      </w:r>
    </w:p>
    <w:p w14:paraId="0F209CF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Matsushita K, Coresh J, Sang Y et al. Estimated glomerular filtration rate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albuminuria for prediction of cardiovascular outcomes: a collaborative meta-analysis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individual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participant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data.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Lancet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Diabetes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Endocrinol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2015;3(7):514-25.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10.1016/S2213-8587(15)00040-6</w:t>
      </w:r>
    </w:p>
    <w:p w14:paraId="71320B7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Herrera-Gómez F, Chimeno MM, Martín-García D et al. Cholesterol-Lowering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 in Chronic Kidney Disease: Multistage Pairwise and Network Meta-Analyses.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Sci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Rep </w:t>
      </w:r>
      <w:r w:rsidRPr="00BB6DAA">
        <w:rPr>
          <w:sz w:val="24"/>
          <w:lang w:val="en-US"/>
        </w:rPr>
        <w:t>2019 Jun 20;9(1):8951.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10.1038/s41598-019-45431-5</w:t>
      </w:r>
    </w:p>
    <w:p w14:paraId="27EEB15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Fishbane S, Spinowitz B. Update on Anemia in ESRD and Earlier Stages of CKD: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Curriculum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2018;71(3):423-435.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10.1053/j.ajkd.2017.09.026</w:t>
      </w:r>
    </w:p>
    <w:p w14:paraId="0B17349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449961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Locatelli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Bárány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Covic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 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Improving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Global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guidelines on anaemia management in chronic kidney disease: a European Renal Best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Practice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position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statement.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Transplant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2013;28(6):1346-59.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10.1093/ndt/gft033</w:t>
      </w:r>
    </w:p>
    <w:p w14:paraId="660EE4C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/>
        <w:ind w:left="1798" w:right="0" w:hanging="1057"/>
        <w:rPr>
          <w:sz w:val="24"/>
        </w:rPr>
      </w:pPr>
      <w:r w:rsidRPr="00BB6DAA">
        <w:rPr>
          <w:sz w:val="24"/>
          <w:lang w:val="en-US"/>
        </w:rPr>
        <w:t>Válka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Čermák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Differential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diagnosis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anemia.</w:t>
      </w:r>
      <w:r w:rsidRPr="00BB6DAA">
        <w:rPr>
          <w:spacing w:val="-5"/>
          <w:sz w:val="24"/>
          <w:lang w:val="en-US"/>
        </w:rPr>
        <w:t xml:space="preserve"> </w:t>
      </w:r>
      <w:r>
        <w:rPr>
          <w:i/>
          <w:sz w:val="24"/>
        </w:rPr>
        <w:t>Vnitr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Lek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2018;64(5):468-475</w:t>
      </w:r>
    </w:p>
    <w:p w14:paraId="646AFDD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39"/>
        <w:ind w:left="1798" w:right="0" w:hanging="1057"/>
        <w:rPr>
          <w:i/>
          <w:sz w:val="24"/>
        </w:rPr>
      </w:pPr>
      <w:r w:rsidRPr="00BB6DAA">
        <w:rPr>
          <w:sz w:val="24"/>
          <w:lang w:val="en-US"/>
        </w:rPr>
        <w:t>Archer</w:t>
      </w:r>
      <w:r w:rsidRPr="00BB6DAA">
        <w:rPr>
          <w:spacing w:val="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NM,</w:t>
      </w:r>
      <w:r w:rsidRPr="00BB6DAA">
        <w:rPr>
          <w:spacing w:val="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Brugnara</w:t>
      </w:r>
      <w:r w:rsidRPr="00BB6DAA">
        <w:rPr>
          <w:spacing w:val="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C.</w:t>
      </w:r>
      <w:r w:rsidRPr="00BB6DAA">
        <w:rPr>
          <w:spacing w:val="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Diagnosis</w:t>
      </w:r>
      <w:r w:rsidRPr="00BB6DAA">
        <w:rPr>
          <w:spacing w:val="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iron-deficient</w:t>
      </w:r>
      <w:r w:rsidRPr="00BB6DAA">
        <w:rPr>
          <w:spacing w:val="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states.</w:t>
      </w:r>
      <w:r w:rsidRPr="00BB6DAA">
        <w:rPr>
          <w:spacing w:val="10"/>
          <w:sz w:val="24"/>
          <w:lang w:val="en-US"/>
        </w:rPr>
        <w:t xml:space="preserve"> </w:t>
      </w:r>
      <w:r>
        <w:rPr>
          <w:i/>
          <w:sz w:val="24"/>
        </w:rPr>
        <w:t>Crit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Lab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Sci</w:t>
      </w:r>
    </w:p>
    <w:p w14:paraId="7798AAEB" w14:textId="77777777" w:rsidR="00D67F41" w:rsidRDefault="00BB6DAA">
      <w:pPr>
        <w:pStyle w:val="a3"/>
        <w:spacing w:before="137"/>
        <w:ind w:firstLine="0"/>
      </w:pPr>
      <w:r>
        <w:t>2015;52(5):256-72.</w:t>
      </w:r>
      <w:r>
        <w:rPr>
          <w:spacing w:val="-1"/>
        </w:rPr>
        <w:t xml:space="preserve"> </w:t>
      </w:r>
      <w:r>
        <w:t>doi: 10.3109/10408363.2015.1038744</w:t>
      </w:r>
    </w:p>
    <w:p w14:paraId="36E1F1B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39"/>
        <w:ind w:left="1798" w:right="0" w:hanging="1057"/>
        <w:rPr>
          <w:i/>
          <w:sz w:val="24"/>
        </w:rPr>
      </w:pPr>
      <w:r w:rsidRPr="00BB6DAA">
        <w:rPr>
          <w:sz w:val="24"/>
          <w:lang w:val="en-US"/>
        </w:rPr>
        <w:t>McCullough</w:t>
      </w:r>
      <w:r w:rsidRPr="00BB6DAA">
        <w:rPr>
          <w:spacing w:val="5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10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Bolisetty</w:t>
      </w:r>
      <w:r w:rsidRPr="00BB6DAA">
        <w:rPr>
          <w:spacing w:val="1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S.</w:t>
      </w:r>
      <w:r w:rsidRPr="00BB6DAA">
        <w:rPr>
          <w:spacing w:val="1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Ferritins</w:t>
      </w:r>
      <w:r w:rsidRPr="00BB6DAA">
        <w:rPr>
          <w:spacing w:val="1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12"/>
          <w:sz w:val="24"/>
          <w:lang w:val="en-US"/>
        </w:rPr>
        <w:t xml:space="preserve"> </w:t>
      </w:r>
      <w:r>
        <w:rPr>
          <w:i/>
          <w:sz w:val="24"/>
        </w:rPr>
        <w:t>Semin</w:t>
      </w:r>
      <w:r>
        <w:rPr>
          <w:i/>
          <w:spacing w:val="112"/>
          <w:sz w:val="24"/>
        </w:rPr>
        <w:t xml:space="preserve"> </w:t>
      </w:r>
      <w:r>
        <w:rPr>
          <w:i/>
          <w:sz w:val="24"/>
        </w:rPr>
        <w:t>Nephrol</w:t>
      </w:r>
    </w:p>
    <w:p w14:paraId="15027BCE" w14:textId="77777777" w:rsidR="00D67F41" w:rsidRDefault="00BB6DAA">
      <w:pPr>
        <w:pStyle w:val="a3"/>
        <w:spacing w:before="137"/>
        <w:ind w:firstLine="0"/>
      </w:pPr>
      <w:r>
        <w:t>2020;40(2):160-172.</w:t>
      </w:r>
      <w:r>
        <w:rPr>
          <w:spacing w:val="-2"/>
        </w:rPr>
        <w:t xml:space="preserve"> </w:t>
      </w:r>
      <w:r>
        <w:t>doi:</w:t>
      </w:r>
      <w:r>
        <w:rPr>
          <w:spacing w:val="-1"/>
        </w:rPr>
        <w:t xml:space="preserve"> </w:t>
      </w:r>
      <w:r>
        <w:t>10.1016/j.semnephrol.2020.01.007</w:t>
      </w:r>
    </w:p>
    <w:p w14:paraId="1B54598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40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Natoli JL, Boer R, Nathanson BH et al. Is there an association between elevated or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 serum levels of phosphorus, parathyroid hormone, and calcium and mortality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 with end stage renal disease? </w:t>
      </w:r>
      <w:r>
        <w:rPr>
          <w:sz w:val="24"/>
        </w:rPr>
        <w:t xml:space="preserve">A meta-analysis. </w:t>
      </w:r>
      <w:r>
        <w:rPr>
          <w:i/>
          <w:sz w:val="24"/>
        </w:rPr>
        <w:t xml:space="preserve">BMC Nephrol </w:t>
      </w:r>
      <w:r>
        <w:rPr>
          <w:sz w:val="24"/>
        </w:rPr>
        <w:t>2013;14:88. doi:</w:t>
      </w:r>
      <w:r>
        <w:rPr>
          <w:spacing w:val="1"/>
          <w:sz w:val="24"/>
        </w:rPr>
        <w:t xml:space="preserve"> </w:t>
      </w:r>
      <w:r>
        <w:rPr>
          <w:sz w:val="24"/>
        </w:rPr>
        <w:t>10.1186/1471-2369-14-88</w:t>
      </w:r>
    </w:p>
    <w:p w14:paraId="0DFAE1F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Pilz S, Iodice S, Zittermann A et al. Vitamin D status and mortality risk in CKD: a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2011;58(3):374-82.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10.1053/j.ajkd.2011.03.020</w:t>
      </w:r>
    </w:p>
    <w:p w14:paraId="6CBB7F5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Zhang Y, Darssan D, Pascoe EM et al. Vitamin D status and mortality risk among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 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observational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studies.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Dial Transplant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2018;33(10):1742-1751.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10.1093/ndt/gfy016</w:t>
      </w:r>
    </w:p>
    <w:p w14:paraId="701233A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Fan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Elevated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alkaline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cardiovascular or all-cause mortality risk in dialysis patients: A meta-analysis. </w:t>
      </w:r>
      <w:r>
        <w:rPr>
          <w:i/>
          <w:sz w:val="24"/>
        </w:rPr>
        <w:t>Sci Rep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2017;7(1):13224.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10.1038/s41598-017-13387-z</w:t>
      </w:r>
    </w:p>
    <w:p w14:paraId="05548D4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McMahon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EJ,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Campbell KL,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Bauer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JD,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Mudge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DW.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Altered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dietary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salt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intake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people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with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-13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2015;(2):CD010070.</w:t>
      </w:r>
      <w:r>
        <w:rPr>
          <w:spacing w:val="-15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10.1002/14651858.CD010070.pub2</w:t>
      </w:r>
    </w:p>
    <w:p w14:paraId="17BC76C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Garofalo C, Borrelli S, Provenzano M et al. Dietary Salt Restriction in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Nutrients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2018;10(6):732. doi: 10.3390/nu10060732</w:t>
      </w:r>
    </w:p>
    <w:p w14:paraId="342624B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Navaneethan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Shao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Buysse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Bushinsky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Metabolic Acidosis in CKD: A Systematic Review and Meta-Analysis. </w:t>
      </w:r>
      <w:r w:rsidRPr="00BB6DAA">
        <w:rPr>
          <w:i/>
          <w:sz w:val="24"/>
          <w:lang w:val="en-US"/>
        </w:rPr>
        <w:t>Clin J Am 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2019;14(7):1011-1020. doi: 10.2215/CJN.13091118</w:t>
      </w:r>
    </w:p>
    <w:p w14:paraId="365B213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Susantitaphong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Sewaralthahab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Balk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Short-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alkali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2012;35(6):540-7.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10.1159/000339329</w:t>
      </w:r>
    </w:p>
    <w:p w14:paraId="61167001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34D3D09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Su X, Xu B, Yan B et al. Effects of uric acid-lowering therapy in patients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2017;12(11):e0187550.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10.1371/journal.pone.0187550</w:t>
      </w:r>
    </w:p>
    <w:p w14:paraId="3CF554B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Kidney Disease: Improving Global Outcomes (KDIGO) Anemia Work Group.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KDIGO Clinical Practice Guideline for Anemia in Chronic Kidney Disease. </w:t>
      </w:r>
      <w:r>
        <w:rPr>
          <w:i/>
          <w:sz w:val="24"/>
        </w:rPr>
        <w:t>Kidney Int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Suppl </w:t>
      </w:r>
      <w:r>
        <w:rPr>
          <w:sz w:val="24"/>
        </w:rPr>
        <w:t>2012;2:279-335</w:t>
      </w:r>
    </w:p>
    <w:p w14:paraId="2ABEFA7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0"/>
        <w:rPr>
          <w:sz w:val="24"/>
        </w:rPr>
      </w:pP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Global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(KDIGO)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Lipid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Work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Group.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KDIGO Clinical Practice Guideline for Lipid Management in Chronic Kidney 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 Suppl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2013;3:259-305</w:t>
      </w:r>
    </w:p>
    <w:p w14:paraId="7B9BA43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Kidney Disease: Improving Global Outcomes (KDIGO) CKD-MBD Update Work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Group. KDIGO 2017 Clinical Practice Guideline Update for the Diagnosis, Evaluation,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Disease-Mineral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Bone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Disorder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(CKD-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MBD).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 Suppl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2017;7(3):e1.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10.1016/j.kisu.2017.10.001</w:t>
      </w:r>
    </w:p>
    <w:p w14:paraId="1CF7848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Moghazi S, Jones E, Schroepple J et al. Correlation of renal histopathology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sonographic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findings.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2005;67(4):1515-1520.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10.1111/j.1523-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1755.2005.00230.x</w:t>
      </w:r>
    </w:p>
    <w:p w14:paraId="5EA52CC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Page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JE,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Morgan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Eastwood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JB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Ultrasound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findings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parenchymal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disease: comparison with histological appearances. </w:t>
      </w:r>
      <w:r w:rsidRPr="00BB6DAA">
        <w:rPr>
          <w:i/>
          <w:sz w:val="24"/>
          <w:lang w:val="en-US"/>
        </w:rPr>
        <w:t xml:space="preserve">Clin Radiol </w:t>
      </w:r>
      <w:r w:rsidRPr="00BB6DAA">
        <w:rPr>
          <w:sz w:val="24"/>
          <w:lang w:val="en-US"/>
        </w:rPr>
        <w:t>1994;49(12):867-70.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10.1016/s0009-9260(05)82877-6</w:t>
      </w:r>
    </w:p>
    <w:p w14:paraId="01B49FE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Vasbinder GB, Nelemans PJ, Kessels AG et al. Diagnostic tests for renal artery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stenosis in patients suspected of having renovascular hypertension: a meta-analysis. </w:t>
      </w:r>
      <w:r w:rsidRPr="00BB6DAA">
        <w:rPr>
          <w:i/>
          <w:sz w:val="24"/>
          <w:lang w:val="en-US"/>
        </w:rPr>
        <w:t>Ann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2001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Sep;135(6):401-11.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10.7326/0003-4819-135-6-200109180-00009</w:t>
      </w:r>
    </w:p>
    <w:p w14:paraId="0967E65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0"/>
        <w:rPr>
          <w:sz w:val="24"/>
          <w:lang w:val="en-US"/>
        </w:rPr>
      </w:pPr>
      <w:r w:rsidRPr="00BB6DAA">
        <w:rPr>
          <w:sz w:val="24"/>
          <w:lang w:val="en-US"/>
        </w:rPr>
        <w:t>Williams GJ, Macaskill P, Chan SF et al. Comparative accuracy of renal duplex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sonographic parameters in the diagnosis of renal artery stenosis: paired and unpaired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BB6DAA">
        <w:rPr>
          <w:i/>
          <w:sz w:val="24"/>
          <w:lang w:val="en-US"/>
        </w:rPr>
        <w:t>AJR Am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Roentgenol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2007;188(3):798-811. doi: 10.2214/AJR.06.0355</w:t>
      </w:r>
    </w:p>
    <w:p w14:paraId="71FC8DF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Tan KT, van Beek EJ, Brown PW et al. Magnetic resonance angiography for 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diagnosis of renal artery stenosis: a meta-analysis. </w:t>
      </w:r>
      <w:r w:rsidRPr="00BB6DAA">
        <w:rPr>
          <w:i/>
          <w:sz w:val="24"/>
          <w:lang w:val="en-US"/>
        </w:rPr>
        <w:t xml:space="preserve">Clin Radiol </w:t>
      </w:r>
      <w:r w:rsidRPr="00BB6DAA">
        <w:rPr>
          <w:sz w:val="24"/>
          <w:lang w:val="en-US"/>
        </w:rPr>
        <w:t>2002;57(7):617-24.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10.1053/crad.2002.0941</w:t>
      </w:r>
    </w:p>
    <w:p w14:paraId="00E039D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James MT, Grams ME, Woodward M et al. A Meta-analysis of the Association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Estimated GFR, Albuminuria, Diabetes Mellitus, and Hypertension With Acute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Injury.</w:t>
      </w:r>
      <w:r w:rsidRPr="00BB6DAA">
        <w:rPr>
          <w:spacing w:val="-2"/>
          <w:sz w:val="24"/>
          <w:lang w:val="en-US"/>
        </w:rPr>
        <w:t xml:space="preserve"> </w:t>
      </w:r>
      <w:r>
        <w:rPr>
          <w:i/>
          <w:sz w:val="24"/>
        </w:rPr>
        <w:t>Am 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Kidney Dis </w:t>
      </w:r>
      <w:r>
        <w:rPr>
          <w:sz w:val="24"/>
        </w:rPr>
        <w:t>2015 Oct;66(4):602-12.</w:t>
      </w:r>
      <w:r>
        <w:rPr>
          <w:spacing w:val="1"/>
          <w:sz w:val="24"/>
        </w:rPr>
        <w:t xml:space="preserve"> </w:t>
      </w:r>
      <w:r>
        <w:rPr>
          <w:sz w:val="24"/>
        </w:rPr>
        <w:t>doi: 10.1053/j.ajkd.2015.02.338</w:t>
      </w:r>
    </w:p>
    <w:p w14:paraId="35167E2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McCullough PA, Bertrand ME, Brinker JA, Stacul F. A meta-analysis of the 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safety of isosmolar iodixanol compared with low-osmolar contrast media. </w:t>
      </w:r>
      <w:r>
        <w:rPr>
          <w:i/>
          <w:sz w:val="24"/>
        </w:rPr>
        <w:t>J Am Coll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Cardiol </w:t>
      </w:r>
      <w:r>
        <w:rPr>
          <w:sz w:val="24"/>
        </w:rPr>
        <w:t>2006;48(4):692-9. doi: 10.1016/j.jacc.2006.02.073</w:t>
      </w:r>
    </w:p>
    <w:p w14:paraId="3AF2BB1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CFF6E2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Han XF, Zhang XX, Liu KM et al. Contrast-induced nephropathy in patients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 mellitus between iso- and low-osmolar contrast media: A meta-analysis of full-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text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2018;13(3):e0194330.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10.1371/journal.pone.0194330</w:t>
      </w:r>
    </w:p>
    <w:p w14:paraId="3E31B0C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From AM, Al Badarin FJ, McDonald FS et 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Iodixanol versus low-osmolar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media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induced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Circ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Cardiovasc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Interv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2010;3(4):351-8.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10.1161/CIRCINTERVENTIONS.109.917070</w:t>
      </w:r>
    </w:p>
    <w:p w14:paraId="1357774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Zhang J, Jiang Y, Rui Q et al. Iodixanol versus iopromide in patients with 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insufficiency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coronary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angiography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without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PCI.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Medicine</w:t>
      </w:r>
      <w:r w:rsidRPr="00BB6DAA">
        <w:rPr>
          <w:i/>
          <w:spacing w:val="-1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(Baltimore)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2018;97(18):e0617.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10.1097/MD.0000000000010617</w:t>
      </w:r>
    </w:p>
    <w:p w14:paraId="1D8755A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Khan SU, Khan MU, Rahman H et al. A Bayesian network meta-analysis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strategies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contrast-induced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after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cardiac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catheterization.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Cardiovasc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2019;20(1):29-37.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10.1016/j.carrev.2018.06.005</w:t>
      </w:r>
    </w:p>
    <w:p w14:paraId="6BEDBB5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  <w:tab w:val="left" w:pos="2585"/>
          <w:tab w:val="left" w:pos="3674"/>
          <w:tab w:val="left" w:pos="5445"/>
          <w:tab w:val="left" w:pos="6681"/>
          <w:tab w:val="left" w:pos="9364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Giacoppo D, Gargiulo G, Buccheri S et al. Preventive Strategies for Contrast-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Induced Acute Kidney Injury in Patients Undergoing Percutaneous Coronary Procedures: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Evidence From a Hierarchical Bayesian Network Meta-Analysis of 124 Trials and 28 240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z w:val="24"/>
          <w:lang w:val="en-US"/>
        </w:rPr>
        <w:tab/>
      </w:r>
      <w:r w:rsidRPr="00BB6DAA">
        <w:rPr>
          <w:i/>
          <w:sz w:val="24"/>
          <w:lang w:val="en-US"/>
        </w:rPr>
        <w:t>Circ</w:t>
      </w:r>
      <w:r w:rsidRPr="00BB6DAA">
        <w:rPr>
          <w:i/>
          <w:sz w:val="24"/>
          <w:lang w:val="en-US"/>
        </w:rPr>
        <w:tab/>
        <w:t>Cardiovasc</w:t>
      </w:r>
      <w:r w:rsidRPr="00BB6DAA">
        <w:rPr>
          <w:i/>
          <w:sz w:val="24"/>
          <w:lang w:val="en-US"/>
        </w:rPr>
        <w:tab/>
        <w:t>Interv</w:t>
      </w:r>
      <w:r w:rsidRPr="00BB6DAA">
        <w:rPr>
          <w:i/>
          <w:sz w:val="24"/>
          <w:lang w:val="en-US"/>
        </w:rPr>
        <w:tab/>
      </w:r>
      <w:r w:rsidRPr="00BB6DAA">
        <w:rPr>
          <w:sz w:val="24"/>
          <w:lang w:val="en-US"/>
        </w:rPr>
        <w:t>2017;10(5):e004383.</w:t>
      </w:r>
      <w:r w:rsidRPr="00BB6DAA">
        <w:rPr>
          <w:sz w:val="24"/>
          <w:lang w:val="en-US"/>
        </w:rPr>
        <w:tab/>
        <w:t>doi: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10.1161/CIRCINTERVENTIONS.116.004383</w:t>
      </w:r>
    </w:p>
    <w:p w14:paraId="1A39B48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Su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Xie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Comparative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Effectiveness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12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Strategies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Preventing Contrast-Induced Acute Kidney Injury: A Systematic Review and Bayesian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2017;69(1):69-77.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10.1053/j.ajkd.2016.07.033</w:t>
      </w:r>
    </w:p>
    <w:p w14:paraId="32CE8AE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Ma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WQ,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pharmacological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interventions for contrast-induced nephropathy prevention after coronary angiography: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network meta-analysis from randomized trials. </w:t>
      </w:r>
      <w:r w:rsidRPr="00BB6DAA">
        <w:rPr>
          <w:i/>
          <w:sz w:val="24"/>
          <w:lang w:val="en-US"/>
        </w:rPr>
        <w:t xml:space="preserve">Int Urol Nephrol </w:t>
      </w:r>
      <w:r w:rsidRPr="00BB6DAA">
        <w:rPr>
          <w:sz w:val="24"/>
          <w:lang w:val="en-US"/>
        </w:rPr>
        <w:t>2018;50(6):1085-1095.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10.1007/s11255-018-1814-0</w:t>
      </w:r>
    </w:p>
    <w:p w14:paraId="38B3E28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  <w:tab w:val="left" w:pos="2680"/>
          <w:tab w:val="left" w:pos="4899"/>
          <w:tab w:val="left" w:pos="6628"/>
          <w:tab w:val="left" w:pos="9363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 xml:space="preserve">Zhou X, Dai J, Xu </w:t>
      </w:r>
      <w:r>
        <w:rPr>
          <w:sz w:val="24"/>
        </w:rPr>
        <w:t>Х</w:t>
      </w:r>
      <w:r w:rsidRPr="00BB6DAA">
        <w:rPr>
          <w:sz w:val="24"/>
          <w:lang w:val="en-US"/>
        </w:rPr>
        <w:t xml:space="preserve"> et al. Comparative Efficacy of Statins for Prevention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Contrast-Induced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Acute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Injury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z w:val="24"/>
          <w:lang w:val="en-US"/>
        </w:rPr>
        <w:tab/>
        <w:t>Meta-Analysis.</w:t>
      </w:r>
      <w:r w:rsidRPr="00BB6DAA">
        <w:rPr>
          <w:sz w:val="24"/>
          <w:lang w:val="en-US"/>
        </w:rPr>
        <w:tab/>
      </w:r>
      <w:r w:rsidRPr="00BB6DAA">
        <w:rPr>
          <w:i/>
          <w:sz w:val="24"/>
          <w:lang w:val="en-US"/>
        </w:rPr>
        <w:t>Angiology</w:t>
      </w:r>
      <w:r w:rsidRPr="00BB6DAA">
        <w:rPr>
          <w:i/>
          <w:sz w:val="24"/>
          <w:lang w:val="en-US"/>
        </w:rPr>
        <w:tab/>
      </w:r>
      <w:r w:rsidRPr="00BB6DAA">
        <w:rPr>
          <w:sz w:val="24"/>
          <w:lang w:val="en-US"/>
        </w:rPr>
        <w:t>2019;70(4):305-316.</w:t>
      </w:r>
      <w:r w:rsidRPr="00BB6DAA">
        <w:rPr>
          <w:sz w:val="24"/>
          <w:lang w:val="en-US"/>
        </w:rPr>
        <w:tab/>
      </w:r>
      <w:r w:rsidRPr="00BB6DAA">
        <w:rPr>
          <w:spacing w:val="-1"/>
          <w:sz w:val="24"/>
          <w:lang w:val="en-US"/>
        </w:rPr>
        <w:t>doi: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10.1177/0003319718801246</w:t>
      </w:r>
    </w:p>
    <w:p w14:paraId="68059B9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Navarese EP, Gurbel PA, Andreotti F et al. Prevention of contrast-induced acute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injury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2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2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procedures-a</w:t>
      </w:r>
      <w:r w:rsidRPr="00BB6DAA">
        <w:rPr>
          <w:spacing w:val="2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</w:p>
    <w:p w14:paraId="3A2E2407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17290147" w14:textId="77777777" w:rsidR="00D67F41" w:rsidRPr="00BB6DAA" w:rsidRDefault="00BB6DAA">
      <w:pPr>
        <w:pStyle w:val="a3"/>
        <w:spacing w:before="77" w:line="362" w:lineRule="auto"/>
        <w:ind w:right="363" w:firstLine="0"/>
        <w:rPr>
          <w:lang w:val="en-US"/>
        </w:rPr>
      </w:pPr>
      <w:r w:rsidRPr="00BB6DAA">
        <w:rPr>
          <w:lang w:val="en-US"/>
        </w:rPr>
        <w:t>network</w:t>
      </w:r>
      <w:r w:rsidRPr="00BB6DAA">
        <w:rPr>
          <w:spacing w:val="1"/>
          <w:lang w:val="en-US"/>
        </w:rPr>
        <w:t xml:space="preserve"> </w:t>
      </w:r>
      <w:r w:rsidRPr="00BB6DAA">
        <w:rPr>
          <w:lang w:val="en-US"/>
        </w:rPr>
        <w:t>meta-analysis.</w:t>
      </w:r>
      <w:r w:rsidRPr="00BB6DAA">
        <w:rPr>
          <w:spacing w:val="1"/>
          <w:lang w:val="en-US"/>
        </w:rPr>
        <w:t xml:space="preserve"> </w:t>
      </w:r>
      <w:r w:rsidRPr="00BB6DAA">
        <w:rPr>
          <w:i/>
          <w:lang w:val="en-US"/>
        </w:rPr>
        <w:t>PLoS</w:t>
      </w:r>
      <w:r w:rsidRPr="00BB6DAA">
        <w:rPr>
          <w:i/>
          <w:spacing w:val="1"/>
          <w:lang w:val="en-US"/>
        </w:rPr>
        <w:t xml:space="preserve"> </w:t>
      </w:r>
      <w:r w:rsidRPr="00BB6DAA">
        <w:rPr>
          <w:i/>
          <w:lang w:val="en-US"/>
        </w:rPr>
        <w:t>One</w:t>
      </w:r>
      <w:r w:rsidRPr="00BB6DAA">
        <w:rPr>
          <w:i/>
          <w:spacing w:val="1"/>
          <w:lang w:val="en-US"/>
        </w:rPr>
        <w:t xml:space="preserve"> </w:t>
      </w:r>
      <w:r w:rsidRPr="00BB6DAA">
        <w:rPr>
          <w:lang w:val="en-US"/>
        </w:rPr>
        <w:t>2017;12(2):e0168726.</w:t>
      </w:r>
      <w:r w:rsidRPr="00BB6DAA">
        <w:rPr>
          <w:spacing w:val="1"/>
          <w:lang w:val="en-US"/>
        </w:rPr>
        <w:t xml:space="preserve"> </w:t>
      </w:r>
      <w:r w:rsidRPr="00BB6DAA">
        <w:rPr>
          <w:lang w:val="en-US"/>
        </w:rPr>
        <w:t>doi:</w:t>
      </w:r>
      <w:r w:rsidRPr="00BB6DAA">
        <w:rPr>
          <w:spacing w:val="-57"/>
          <w:lang w:val="en-US"/>
        </w:rPr>
        <w:t xml:space="preserve"> </w:t>
      </w:r>
      <w:r w:rsidRPr="00BB6DAA">
        <w:rPr>
          <w:lang w:val="en-US"/>
        </w:rPr>
        <w:t>10.1371/journal.pone.0168726</w:t>
      </w:r>
    </w:p>
    <w:p w14:paraId="1B22C76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Jiang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Chen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Zhang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prophylactic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hydration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hydration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contrast-induced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acute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injury.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Coron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Artery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2017;28(8):649-657.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10.1097/MCA.0000000000000514</w:t>
      </w:r>
    </w:p>
    <w:p w14:paraId="20478BC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Woolen SA, Shankar PR, Gagnier JJ et al. Risk of Nephrogenic Systemic Fibrosis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 Patients With Stage 4 or 5 Chronic Kidney Disease Receiving a Group II Gadolinium-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Agent: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2020;180(2):223-230.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10.1001/jamainternmed.2019.5284</w:t>
      </w:r>
    </w:p>
    <w:p w14:paraId="73C9822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Agarwal R, Brunelli SM, Williams K et al. Gadolinium-based contrast agents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nephrogenic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fibrosis: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Dial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Transplant </w:t>
      </w:r>
      <w:r w:rsidRPr="00BB6DAA">
        <w:rPr>
          <w:sz w:val="24"/>
          <w:lang w:val="en-US"/>
        </w:rPr>
        <w:t>2009;24(3):856-63. doi: 10.1093/ndt/gfn593</w:t>
      </w:r>
    </w:p>
    <w:p w14:paraId="14938CA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Soulez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Bloomgarden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Rofsky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Nephrogenic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Fibrosis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3-5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Undergoing MRI With Injected Gadobenate Dimeglumine or Gadoteridol. </w:t>
      </w:r>
      <w:r w:rsidRPr="00BB6DAA">
        <w:rPr>
          <w:i/>
          <w:sz w:val="24"/>
          <w:lang w:val="en-US"/>
        </w:rPr>
        <w:t>AJR Am 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Roentgenol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2015;205(3):469-78. doi: 10.2214/AJR.14.14268</w:t>
      </w:r>
    </w:p>
    <w:p w14:paraId="7B87C53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Attari H, Cao Y, Elmholdt TR et al. A Systematic Review of 639 Patients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Biopsy-confirmed Nephrogenic Systemic Fibrosis. </w:t>
      </w:r>
      <w:r>
        <w:rPr>
          <w:i/>
          <w:sz w:val="24"/>
        </w:rPr>
        <w:t xml:space="preserve">Radiology </w:t>
      </w:r>
      <w:r>
        <w:rPr>
          <w:sz w:val="24"/>
        </w:rPr>
        <w:t>2019;292(2):376-386. doi:</w:t>
      </w:r>
      <w:r>
        <w:rPr>
          <w:spacing w:val="1"/>
          <w:sz w:val="24"/>
        </w:rPr>
        <w:t xml:space="preserve"> </w:t>
      </w:r>
      <w:r>
        <w:rPr>
          <w:sz w:val="24"/>
        </w:rPr>
        <w:t>10.1148/radiol.2019182916</w:t>
      </w:r>
    </w:p>
    <w:p w14:paraId="22A509E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Bangash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Agarwal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Masked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white-coat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chronic kidney disease: a meta-analysis. </w:t>
      </w:r>
      <w:r>
        <w:rPr>
          <w:i/>
          <w:sz w:val="24"/>
        </w:rPr>
        <w:t xml:space="preserve">Clin J Am Soc Nephrol </w:t>
      </w:r>
      <w:r>
        <w:rPr>
          <w:sz w:val="24"/>
        </w:rPr>
        <w:t>2009;4(3):656-64. doi:</w:t>
      </w:r>
      <w:r>
        <w:rPr>
          <w:spacing w:val="1"/>
          <w:sz w:val="24"/>
        </w:rPr>
        <w:t xml:space="preserve"> </w:t>
      </w:r>
      <w:r>
        <w:rPr>
          <w:sz w:val="24"/>
        </w:rPr>
        <w:t>10.2215/CJN.05391008</w:t>
      </w:r>
    </w:p>
    <w:p w14:paraId="3079846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Mojón A, Ayala DE, Piñeiro L et al. Comparison of ambulatory blood pressure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parameters of hypertensive patients with and without chronic kidney disease. </w:t>
      </w:r>
      <w:r w:rsidRPr="00BB6DAA">
        <w:rPr>
          <w:i/>
          <w:sz w:val="24"/>
          <w:lang w:val="en-US"/>
        </w:rPr>
        <w:t>Chronobiol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2013;30(1-2):145-58.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10.3109/07420528.2012.703083</w:t>
      </w:r>
    </w:p>
    <w:p w14:paraId="40D9916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Gorostidi M, Sarafidis PA, de la Sierra A et al. Differences between office and 24-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hour blood pressure control in hypertensive patients with CKD: A 5,693-patient cross-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Spain.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2013;62(2):285-94.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10.1053/j.ajkd.2013.03.025</w:t>
      </w:r>
    </w:p>
    <w:p w14:paraId="75ABED6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Son HE, Ryu JY, Go S et al. Association of ambulatory blood pressure monitoring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Pract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2020;39(1):70-80.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10.23876/j.krcp.19.103</w:t>
      </w:r>
    </w:p>
    <w:p w14:paraId="5FBFE2E8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5F70D19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Gabbai FB, Rahman M, Hu B et al. Relationship between ambulatory BP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2012;7(11):1770-6.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10.2215/CJN.11301111</w:t>
      </w:r>
    </w:p>
    <w:p w14:paraId="0625A2F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Minutolo R, Gabbai FB, Chiodini P et al. Reassessment of Ambulatory Blood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 Improves Renal Risk Stratification in Nondialysis Chronic Kidney 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Hypertension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2015;66(3):557-62.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10.1161/HYPERTENSIONAHA.115.05820</w:t>
      </w:r>
    </w:p>
    <w:p w14:paraId="6CE9A30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</w:rPr>
      </w:pPr>
      <w:r>
        <w:rPr>
          <w:sz w:val="24"/>
        </w:rPr>
        <w:t>Артериальная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гипертензия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https://scardio.ru/content/Guidelines/Clinic_rek_AG_2020.pdf</w:t>
      </w:r>
    </w:p>
    <w:p w14:paraId="5A20912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Grunwald JE, Pistilli M, Ying GS et al. Retinopathy and the risk of cardiovascular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 in patients with chronic kidney disease (from the Chronic Renal Insufficiency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study).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Cardiol </w:t>
      </w:r>
      <w:r w:rsidRPr="00BB6DAA">
        <w:rPr>
          <w:sz w:val="24"/>
          <w:lang w:val="en-US"/>
        </w:rPr>
        <w:t>2015;116(10):1527-33.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10.1016/j.amjcard.2015.08.015</w:t>
      </w:r>
    </w:p>
    <w:p w14:paraId="2E6D227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Kim Y, Cho JS, Cho WK et al. Retinopathy and left ventricular hypertrophy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Interrelationship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impact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Cardiol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2017;249:372-376. doi: 10.1016/j.ijcard.2017.06.123</w:t>
      </w:r>
    </w:p>
    <w:p w14:paraId="2BD009E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Hwang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HS,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Kim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impact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coexisting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retinopathy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 calcification on chronic kidney disease progression and cardiovascular events.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Nutr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Metab Cardiovasc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2016;26(7):590-596.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10.1016/j.numecd.2016.02.005</w:t>
      </w:r>
    </w:p>
    <w:p w14:paraId="671867C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Zhang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Aortic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arch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calcification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all-cause and mortality in dialysis patients: A meta-analysis. </w:t>
      </w:r>
      <w:r w:rsidRPr="00BB6DAA">
        <w:rPr>
          <w:i/>
          <w:sz w:val="24"/>
          <w:lang w:val="en-US"/>
        </w:rPr>
        <w:t xml:space="preserve">Sci Rep </w:t>
      </w:r>
      <w:r w:rsidRPr="00BB6DAA">
        <w:rPr>
          <w:sz w:val="24"/>
          <w:lang w:val="en-US"/>
        </w:rPr>
        <w:t>2016;6:35375.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10.1038/srep35375</w:t>
      </w:r>
    </w:p>
    <w:p w14:paraId="2E5282C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Niu Q, Hong Y, Lee CH et al. Abdominal aortic calcification can predict all-cause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CV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events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2018;13(9):e0204526. doi: 10.1371/journal.pone.0204526</w:t>
      </w:r>
    </w:p>
    <w:p w14:paraId="2E70EB2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Rennenberg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RJ,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Kessels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AG,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Schurgers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LJ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calcifications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marker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increased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Health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2009;5(1):185-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97.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10.2147/vhrm.s4822</w:t>
      </w:r>
    </w:p>
    <w:p w14:paraId="3CFB357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Wang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Cardiac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valve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calcification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cardiovascular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all-cause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2"/>
          <w:sz w:val="24"/>
          <w:lang w:val="en-US"/>
        </w:rPr>
        <w:t xml:space="preserve"> </w:t>
      </w:r>
      <w:r>
        <w:rPr>
          <w:i/>
          <w:sz w:val="24"/>
        </w:rPr>
        <w:t>BMC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Cardiovasc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Disord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2018;18(1):12.</w:t>
      </w:r>
      <w:r>
        <w:rPr>
          <w:spacing w:val="1"/>
          <w:sz w:val="24"/>
        </w:rPr>
        <w:t xml:space="preserve"> </w:t>
      </w:r>
      <w:r>
        <w:rPr>
          <w:sz w:val="24"/>
        </w:rPr>
        <w:t>doi: 10.1186/s12872-018-0747-y</w:t>
      </w:r>
    </w:p>
    <w:p w14:paraId="0C3E72A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Samad Z, Sivak JA, Phelan M et al. Prevalence and Outcomes of Left-Sided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Valvular Heart Disease Associated With Chronic Kidney Disease. </w:t>
      </w:r>
      <w:r w:rsidRPr="00BB6DAA">
        <w:rPr>
          <w:i/>
          <w:sz w:val="24"/>
          <w:lang w:val="en-US"/>
        </w:rPr>
        <w:t>J Am Heart Assoc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2017;6(10):e006044.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10.1161/JAHA.117.006044</w:t>
      </w:r>
    </w:p>
    <w:p w14:paraId="52C0CCB4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4979E80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Marwick TH, Amann K, Bangalore S et al. Chronic kidney disease and valvular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 disease: conclusions from a Kidney Disease: Improving Global Outcomes (KDIGO)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Controversies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Conference.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2019;96(4):836-849.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10.1016/j.kint.2019.06.025</w:t>
      </w:r>
    </w:p>
    <w:p w14:paraId="64C7888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Payne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Sharma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echocardiographic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abnormalities with mortality in men with non-dialysis-dependent chronic kidney 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Dial Transplant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2012;27(2):694-700. doi: 10.1093/ndt/gfr282</w:t>
      </w:r>
    </w:p>
    <w:p w14:paraId="55CD3BB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Hensen LCR, Goossens K, Delgado V et al. Prevalence of left ventricular systolic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dysfunction in pre-dialysis and dialysis patients with preserved left ventricular ejection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fraction.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Eur 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Heart Fail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2018;20(3):560-568.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10.1002/ejhf.1077</w:t>
      </w:r>
    </w:p>
    <w:p w14:paraId="3D77EC4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0"/>
        <w:rPr>
          <w:sz w:val="24"/>
          <w:lang w:val="en-US"/>
        </w:rPr>
      </w:pPr>
      <w:r w:rsidRPr="00BB6DAA">
        <w:rPr>
          <w:sz w:val="24"/>
          <w:lang w:val="en-US"/>
        </w:rPr>
        <w:t>Unger ED, Dubin RF, Deo R et al. Association of chronic kidney disease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abnormal cardiac mechanics and adverse outcomes in patients with heart failure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preserved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ejection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fraction. </w:t>
      </w:r>
      <w:r w:rsidRPr="00BB6DAA">
        <w:rPr>
          <w:i/>
          <w:sz w:val="24"/>
          <w:lang w:val="en-US"/>
        </w:rPr>
        <w:t>Eur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Heart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Fail </w:t>
      </w:r>
      <w:r w:rsidRPr="00BB6DAA">
        <w:rPr>
          <w:sz w:val="24"/>
          <w:lang w:val="en-US"/>
        </w:rPr>
        <w:t>2016;18(1):103-12.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10.1002/ejhf.445</w:t>
      </w:r>
    </w:p>
    <w:p w14:paraId="3CB0977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Panoulas VF, Sulemane S, Konstantinou K et al. Early detection of subclinical left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ventricular myocardial dysfunction in patients with chronic kidney disease. </w:t>
      </w:r>
      <w:r>
        <w:rPr>
          <w:i/>
          <w:sz w:val="24"/>
        </w:rPr>
        <w:t>Eur Heart 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Cardiovasc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Imaging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2015;16(5):539-48. doi: 10.1093/ehjci/jeu229</w:t>
      </w:r>
    </w:p>
    <w:p w14:paraId="5DAEAB9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Krishnasamy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Isbel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NM,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Hawley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CM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Left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Ventricular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Global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Longitudinal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Strain (GLS) Is a Superior Predictor of All-Cause and Cardiovascular Mortality When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Ejection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Fraction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Advanced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2015;10(5):e0127044.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10.1371/journal.pone.0127044</w:t>
      </w:r>
    </w:p>
    <w:p w14:paraId="10FA462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pacing w:val="-1"/>
          <w:sz w:val="24"/>
          <w:lang w:val="en-US"/>
        </w:rPr>
        <w:t>Masson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P,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Webster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Hong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stroke: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 systematic review and meta-analysis. </w:t>
      </w:r>
      <w:r w:rsidRPr="00BB6DAA">
        <w:rPr>
          <w:i/>
          <w:sz w:val="24"/>
          <w:lang w:val="en-US"/>
        </w:rPr>
        <w:t xml:space="preserve">Nephrol Dial Transplant </w:t>
      </w:r>
      <w:r w:rsidRPr="00BB6DAA">
        <w:rPr>
          <w:sz w:val="24"/>
          <w:lang w:val="en-US"/>
        </w:rPr>
        <w:t>2015;30(7):1162-9.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10.1093/ndt/gfv009</w:t>
      </w:r>
    </w:p>
    <w:p w14:paraId="6C6329A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Bucur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RC,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Panjwani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DD,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Turner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bone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mineral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density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fractures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stages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3-5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updated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Osteoporos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2015;26(2):449-58.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10.1007/s00198-014-2813-3</w:t>
      </w:r>
    </w:p>
    <w:p w14:paraId="3340D3F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</w:rPr>
      </w:pPr>
      <w:r w:rsidRPr="00BB6DAA">
        <w:rPr>
          <w:sz w:val="24"/>
          <w:lang w:val="en-US"/>
        </w:rPr>
        <w:t>Jamal SA, Hayden JA, Beyene J. Low bone mineral density and fractures in long-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term hemodialysis patients: a meta-analysis. </w:t>
      </w:r>
      <w:r>
        <w:rPr>
          <w:i/>
          <w:sz w:val="24"/>
        </w:rPr>
        <w:t xml:space="preserve">Am J Kidney Dis </w:t>
      </w:r>
      <w:r>
        <w:rPr>
          <w:sz w:val="24"/>
        </w:rPr>
        <w:t>2007;49(5):674-81.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10.1053/j.ajkd.2007.02.264</w:t>
      </w:r>
    </w:p>
    <w:p w14:paraId="590F7EE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Li X, Li J, Li Y et al. The role of preoperative ultrasound, contrast-enhanced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ultrasound,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99mTc-MIBI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scanning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single-photon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emission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computed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tomography/X-ray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computed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tomography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localization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refractory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hyperparathyroidism.</w:t>
      </w:r>
      <w:r w:rsidRPr="00BB6DAA">
        <w:rPr>
          <w:spacing w:val="-5"/>
          <w:sz w:val="24"/>
          <w:lang w:val="en-US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hemorheology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microcirculation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2020;75(1):35-46.</w:t>
      </w:r>
      <w:r>
        <w:rPr>
          <w:spacing w:val="-7"/>
          <w:sz w:val="24"/>
        </w:rPr>
        <w:t xml:space="preserve"> </w:t>
      </w:r>
      <w:r>
        <w:rPr>
          <w:sz w:val="24"/>
        </w:rPr>
        <w:t>doi:</w:t>
      </w:r>
      <w:r>
        <w:rPr>
          <w:spacing w:val="-58"/>
          <w:sz w:val="24"/>
        </w:rPr>
        <w:t xml:space="preserve"> </w:t>
      </w:r>
      <w:r>
        <w:rPr>
          <w:sz w:val="24"/>
        </w:rPr>
        <w:t>10.3233/CH-190723</w:t>
      </w:r>
    </w:p>
    <w:p w14:paraId="4284EA51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01E035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72"/>
        <w:rPr>
          <w:sz w:val="24"/>
        </w:rPr>
      </w:pPr>
      <w:r w:rsidRPr="00BB6DAA">
        <w:rPr>
          <w:sz w:val="24"/>
          <w:lang w:val="en-US"/>
        </w:rPr>
        <w:t>Lee JB, Kim WY, Lee YM. The role of preoperative ultrasonography, computed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tomography, and sestamibi scintigraphy localization in secondary hyperparathyroidism.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Annals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surgical treatment and research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2015;89(6):300</w:t>
      </w:r>
    </w:p>
    <w:p w14:paraId="1A71DE6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Alkhalili E, Tasci Y, Aksoy E et al. The utility of neck ultrasound and sestamibi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scans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tertiary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surgery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2015;39(3):701-705. doi: 10.1007/s00268-014-2878-3</w:t>
      </w:r>
    </w:p>
    <w:p w14:paraId="1D6D835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Luciano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RL,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Moeckel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GW.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Update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Native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Biopsy: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Curriculum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2019.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2019;73(3):404-415. doi: 10.1053/j.ajkd.2018.10.011</w:t>
      </w:r>
    </w:p>
    <w:p w14:paraId="0D55514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Kidney Disease: Improving Global Outcomes (KDIGO) Glomerulonephritis Work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Group. </w:t>
      </w:r>
      <w:r>
        <w:rPr>
          <w:sz w:val="24"/>
        </w:rPr>
        <w:t xml:space="preserve">KDIGO Clinical Practice Guideline for Glomerulonephritis. </w:t>
      </w:r>
      <w:r>
        <w:rPr>
          <w:i/>
          <w:sz w:val="24"/>
        </w:rPr>
        <w:t>Kidney Int Suppl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2012;2:139-1274</w:t>
      </w:r>
    </w:p>
    <w:p w14:paraId="1D1AAE5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Xie X, Liu Y, Perkovic V et al. Renin-Angiotensin System Inhibitors and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Cardiovascular Outcomes in Patients With CKD: A Bayesian Network Meta-analysis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2016;67(5):728-41.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10.1053/j.ajkd.2015.10.011</w:t>
      </w:r>
    </w:p>
    <w:p w14:paraId="239FDC6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Wu HY, Huang JW, Lin HJ et al. Comparative effectiveness of renin-angiotensin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 blockers and other antihypertensive drugs in patients with diabetes: 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bayesian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BMJ</w:t>
      </w:r>
      <w:r w:rsidRPr="00BB6DAA">
        <w:rPr>
          <w:i/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2013;347:f6008.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10.1136/bmj.f6008</w:t>
      </w:r>
    </w:p>
    <w:p w14:paraId="46D76B94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Hou W, Lv J, Perkovic V et al. Effect of statin therapy on cardiovascular and renal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 in patients with chronic kidney disease: a systematic review and 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Eur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Heart J </w:t>
      </w:r>
      <w:r w:rsidRPr="00BB6DAA">
        <w:rPr>
          <w:sz w:val="24"/>
          <w:lang w:val="en-US"/>
        </w:rPr>
        <w:t>2013;34(24):1807-17. doi: 10.1093/eurheartj/eht065</w:t>
      </w:r>
    </w:p>
    <w:p w14:paraId="5146F8E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Chewcharat A, Takkavatakarn K, Isaranuwatchai S et al. Pleiotropic effects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antidiabetic agents on renal and cardiovascular outcomes: a meta-analysis of 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Urol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2020;52(9):1733-1745.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10.1007/s11255-020-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02520-z</w:t>
      </w:r>
    </w:p>
    <w:p w14:paraId="2AC6FA6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Pei G, Tang Y, Tan L et al. Aerobic exercise in adults with chronic kidney disease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(CKD): a meta-analysis. </w:t>
      </w:r>
      <w:r w:rsidRPr="00BB6DAA">
        <w:rPr>
          <w:i/>
          <w:sz w:val="24"/>
          <w:lang w:val="en-US"/>
        </w:rPr>
        <w:t xml:space="preserve">Int Urol Nephrol </w:t>
      </w:r>
      <w:r w:rsidRPr="00BB6DAA">
        <w:rPr>
          <w:sz w:val="24"/>
          <w:lang w:val="en-US"/>
        </w:rPr>
        <w:t>2019;51(10):1787-1795. doi: 10.1007/s11255-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019-02234-x</w:t>
      </w:r>
    </w:p>
    <w:p w14:paraId="2E81F8E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Zelniker TA, Wiviott SD, Raz I et al. SGLT2 inhibitors for primary and secondary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 of cardiovascular and renal outcomes in type 2 diabetes: a systematic 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meta-analysis of cardiovascular outcome trials. </w:t>
      </w:r>
      <w:r w:rsidRPr="00BB6DAA">
        <w:rPr>
          <w:i/>
          <w:sz w:val="24"/>
          <w:lang w:val="en-US"/>
        </w:rPr>
        <w:t xml:space="preserve">Lancet </w:t>
      </w:r>
      <w:r w:rsidRPr="00BB6DAA">
        <w:rPr>
          <w:sz w:val="24"/>
          <w:lang w:val="en-US"/>
        </w:rPr>
        <w:t>2019;393(10166):31-39.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10.1016/S0140-6736(18)32590-X</w:t>
      </w:r>
    </w:p>
    <w:p w14:paraId="4B36461A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7C2C364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Seidu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Kunutsor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SK,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 al. SGLT2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renal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 in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diabetes with or without renal impairment: A systematic review and meta-analysis. </w:t>
      </w:r>
      <w:r w:rsidRPr="00BB6DAA">
        <w:rPr>
          <w:i/>
          <w:sz w:val="24"/>
          <w:lang w:val="en-US"/>
        </w:rPr>
        <w:t>Prim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Care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Diabetes </w:t>
      </w:r>
      <w:r w:rsidRPr="00BB6DAA">
        <w:rPr>
          <w:sz w:val="24"/>
          <w:lang w:val="en-US"/>
        </w:rPr>
        <w:t>2018;12(3):265-283. doi: 10.1016/j.pcd.2018.02.001</w:t>
      </w:r>
    </w:p>
    <w:p w14:paraId="472B0BA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Toyama T, Neuen BL, Jun M et al. Effect of SGLT2 inhibitors on cardiovascular,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 and safety outcomes in patients with type 2 diabetes mellitus and chronic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disease: A systematic review and meta-analysis. </w:t>
      </w:r>
      <w:r w:rsidRPr="00BB6DAA">
        <w:rPr>
          <w:i/>
          <w:sz w:val="24"/>
          <w:lang w:val="en-US"/>
        </w:rPr>
        <w:t xml:space="preserve">Diabetes Obes Metab </w:t>
      </w:r>
      <w:r w:rsidRPr="00BB6DAA">
        <w:rPr>
          <w:sz w:val="24"/>
          <w:lang w:val="en-US"/>
        </w:rPr>
        <w:t>2019;21(5):1237-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1250.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10.1111/dom.13648</w:t>
      </w:r>
    </w:p>
    <w:p w14:paraId="596BA33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Feng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Wu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Chen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SGLT2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 type 2 diabetes mellitus: a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Urol</w:t>
      </w:r>
      <w:r w:rsidRPr="00BB6DAA">
        <w:rPr>
          <w:i/>
          <w:spacing w:val="-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2019;51(4):655-669.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10.1007/s11255-019-02112-6</w:t>
      </w:r>
    </w:p>
    <w:p w14:paraId="11617E1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Magee GM, Bilous RW, Cardwell CR et al. Is hyperfiltration associated with 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future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developing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nephropathy?</w:t>
      </w:r>
      <w:r w:rsidRPr="00BB6DAA">
        <w:rPr>
          <w:spacing w:val="1"/>
          <w:sz w:val="24"/>
          <w:lang w:val="en-US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meta-analysis.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Diabetologia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2009;52(4):691-7.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10.1007/s00125-009-1268-0</w:t>
      </w:r>
    </w:p>
    <w:p w14:paraId="642F6E5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Yan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Xu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restriction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-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2018;13(11):e0206134.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10.1371/journal.pone.0206134</w:t>
      </w:r>
    </w:p>
    <w:p w14:paraId="0AA97AC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Zhang L, Wang Y, Xiong L et al. Exercise therapy improves eGFR, and reduces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 pressure and BMI in non-dialysis CKD patients: evidence from a 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BMC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2019;20(1):398. doi: 10.1186/s12882-019-1586-5</w:t>
      </w:r>
    </w:p>
    <w:p w14:paraId="22D785A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Wu X, Yang L, Wang Y et al. Effects of combined aerobic and resistance exercise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 renal function in adult patients with chronic kidney disease: a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 w:rsidRPr="00BB6DAA">
        <w:rPr>
          <w:i/>
          <w:sz w:val="24"/>
          <w:lang w:val="en-US"/>
        </w:rPr>
        <w:t xml:space="preserve">Clin Rehabil </w:t>
      </w:r>
      <w:r w:rsidRPr="00BB6DAA">
        <w:rPr>
          <w:sz w:val="24"/>
          <w:lang w:val="en-US"/>
        </w:rPr>
        <w:t>2020;34(7):851-865.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10.1177/0269215520924459</w:t>
      </w:r>
    </w:p>
    <w:p w14:paraId="412EFFF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  <w:tab w:val="left" w:pos="2752"/>
          <w:tab w:val="left" w:pos="4377"/>
          <w:tab w:val="left" w:pos="5468"/>
          <w:tab w:val="left" w:pos="6534"/>
          <w:tab w:val="left" w:pos="9367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Heiwe S, Jacobson SH. Exercise training for adults with chronic kidney 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Cochrane</w:t>
      </w:r>
      <w:r w:rsidRPr="00BB6DAA">
        <w:rPr>
          <w:i/>
          <w:sz w:val="24"/>
          <w:lang w:val="en-US"/>
        </w:rPr>
        <w:tab/>
        <w:t>Database</w:t>
      </w:r>
      <w:r w:rsidRPr="00BB6DAA">
        <w:rPr>
          <w:i/>
          <w:sz w:val="24"/>
          <w:lang w:val="en-US"/>
        </w:rPr>
        <w:tab/>
        <w:t>Syst</w:t>
      </w:r>
      <w:r w:rsidRPr="00BB6DAA">
        <w:rPr>
          <w:i/>
          <w:sz w:val="24"/>
          <w:lang w:val="en-US"/>
        </w:rPr>
        <w:tab/>
        <w:t>Rev</w:t>
      </w:r>
      <w:r w:rsidRPr="00BB6DAA">
        <w:rPr>
          <w:i/>
          <w:sz w:val="24"/>
          <w:lang w:val="en-US"/>
        </w:rPr>
        <w:tab/>
      </w:r>
      <w:r w:rsidRPr="00BB6DAA">
        <w:rPr>
          <w:sz w:val="24"/>
          <w:lang w:val="en-US"/>
        </w:rPr>
        <w:t>2011;(10):CD003236.</w:t>
      </w:r>
      <w:r w:rsidRPr="00BB6DAA">
        <w:rPr>
          <w:sz w:val="24"/>
          <w:lang w:val="en-US"/>
        </w:rPr>
        <w:tab/>
      </w:r>
      <w:r w:rsidRPr="00BB6DAA">
        <w:rPr>
          <w:spacing w:val="-1"/>
          <w:sz w:val="24"/>
          <w:lang w:val="en-US"/>
        </w:rPr>
        <w:t>doi: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10.1002/14651858.CD003236.pub2</w:t>
      </w:r>
    </w:p>
    <w:p w14:paraId="431F0F6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Bentata Y, Karimi I, Benabdellah N et al. Does smoking increase the risk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 of nephropathy and/or cardiovascular disease in type 2 diabetic patients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albuminuria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those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without albuminuria?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Cardiovasc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Dis </w:t>
      </w:r>
      <w:r>
        <w:rPr>
          <w:sz w:val="24"/>
        </w:rPr>
        <w:t>2016;6(2):66-9</w:t>
      </w:r>
    </w:p>
    <w:p w14:paraId="199DFC3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Grams ME, Yang W, Rebholz CM et al. Risks of Adverse Events in Advanced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Insufficiency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(CRIC)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2017;70(3):337-346.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10.1053/j.ajkd.2017.01.050</w:t>
      </w:r>
    </w:p>
    <w:p w14:paraId="5CE1AD1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Li K, Zou J, Ye Z et al. Effects of Bariatric Surgery on Renal Function in Obese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2016;11(10):e0163907.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10.1371/journal.pone.0163907</w:t>
      </w:r>
    </w:p>
    <w:p w14:paraId="58BAF0EC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16B98134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Jicheng Lv, Perkovic V, Foote CV et al. Antihypertensive agents for preventing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Cochrane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Database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Syst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Rev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2012;12:CD004136.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10.1002/14651858.CD004136.pub3</w:t>
      </w:r>
    </w:p>
    <w:p w14:paraId="659E57D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Geng DF, Sun WF, Yang L et al. Antiproteinuric effect of angiotensin receptor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blockers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normotensive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Renin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Angiotensin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Aldosterone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Syst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2014;15(1):44-51.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10.1177/1470320312474054</w:t>
      </w:r>
    </w:p>
    <w:p w14:paraId="069CDCE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pacing w:val="-1"/>
          <w:sz w:val="24"/>
          <w:lang w:val="en-US"/>
        </w:rPr>
        <w:t>Catalá-López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F,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Macías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Saint-Gerons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González-Bermejo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Renin-Angiotensin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Blockade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Adult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Mellitus: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Meta-Analyses.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2016;13(3):e1001971.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10.1371/journal.pmed.1001971</w:t>
      </w:r>
    </w:p>
    <w:p w14:paraId="4AD33ED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Hou FF, Xie D, Zhang X et al. Renoprotection of Optimal Antiproteinuric Doses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(ROAD) Study: a randomized controlled study of benazepril and losartan in chronic renal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insufficiency.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2007;18(6):1889-98. doi: 10.1681/ASN.2006121372</w:t>
      </w:r>
    </w:p>
    <w:p w14:paraId="251DBAE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Burgess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Muirhead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Cotret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 al. Supramaximal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dose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candesartan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2009;20(4):893-900.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10.1681/ASN.2008040416</w:t>
      </w:r>
    </w:p>
    <w:p w14:paraId="00982E1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Ricardo AC, Anderson CA, Yang W et al. Healthy lifestyle and risk of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 progression, atherosclerotic events, and death in CKD: findings from the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Renal Insufficiency Cohort (CRIC) Study. </w:t>
      </w:r>
      <w:r w:rsidRPr="00BB6DAA">
        <w:rPr>
          <w:i/>
          <w:sz w:val="24"/>
          <w:lang w:val="en-US"/>
        </w:rPr>
        <w:t xml:space="preserve">Am J Kidney Dis </w:t>
      </w:r>
      <w:r w:rsidRPr="00BB6DAA">
        <w:rPr>
          <w:sz w:val="24"/>
          <w:lang w:val="en-US"/>
        </w:rPr>
        <w:t>2015;65(3):412-24.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10.1053/j.ajkd.2014.09.016</w:t>
      </w:r>
    </w:p>
    <w:p w14:paraId="692D4A6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Liu Y, Ma X, Zheng J et al. Effects of angiotensin-converting enzyme inhibitors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angiotensin receptor blockers on cardiovascular events and residual renal function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2017;18(1):206. doi: 10.1186/s12882-017-0605-7</w:t>
      </w:r>
    </w:p>
    <w:p w14:paraId="098D0D2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Zhang L, Zeng X, Fu P, Wu HM. Angiotensin-converting enzyme inhibitors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angiotensin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blockers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preserving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Cochrane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Database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Syst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Rev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2014;(6):CD009120.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10.1002/14651858.CD009120.pub2</w:t>
      </w:r>
    </w:p>
    <w:p w14:paraId="033EFA3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Tian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ML,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Shen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ZL,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safety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combining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pentoxifylline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angiotensin-converting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enzyme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angiotensin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II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blocker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nephropathy: a meta-analysis. </w:t>
      </w:r>
      <w:r>
        <w:rPr>
          <w:i/>
          <w:sz w:val="24"/>
        </w:rPr>
        <w:t xml:space="preserve">Int Urol Nephrol </w:t>
      </w:r>
      <w:r>
        <w:rPr>
          <w:sz w:val="24"/>
        </w:rPr>
        <w:t>2015;47(5):815-22. doi: 10.1007/s11255-</w:t>
      </w:r>
      <w:r>
        <w:rPr>
          <w:spacing w:val="-57"/>
          <w:sz w:val="24"/>
        </w:rPr>
        <w:t xml:space="preserve"> </w:t>
      </w:r>
      <w:r>
        <w:rPr>
          <w:sz w:val="24"/>
        </w:rPr>
        <w:t>015-0968-2</w:t>
      </w:r>
    </w:p>
    <w:p w14:paraId="2211264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6F5808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Liu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LN,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HX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Pentoxifylline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plus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ACEIs/ARBs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Res</w:t>
      </w:r>
      <w:r w:rsidRPr="00BB6DAA">
        <w:rPr>
          <w:i/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2017;45(2):383-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398.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10.1177/0300060516663094</w:t>
      </w:r>
    </w:p>
    <w:p w14:paraId="134FAD2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Navarro-González JF, Mora-Fernández C, Muros de Fuentes M et al. Effect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pentoxifylline on renal function and urinary albumin excretion in patients with diabetic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trial.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2015;26(1):220-229.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10.1681/ASN.2014010012</w:t>
      </w:r>
    </w:p>
    <w:p w14:paraId="72B1A3C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Ghorbani A, Omidvar B, Beladi-Mousavi SS et al. The effect of pentoxifylline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reduction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among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blockade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angiotensin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system: a double blind and randomized clinical trial. </w:t>
      </w:r>
      <w:r>
        <w:rPr>
          <w:i/>
          <w:sz w:val="24"/>
        </w:rPr>
        <w:t xml:space="preserve">Nefrologia </w:t>
      </w:r>
      <w:r>
        <w:rPr>
          <w:sz w:val="24"/>
        </w:rPr>
        <w:t>2012;32(6):790-796. doi:</w:t>
      </w:r>
      <w:r>
        <w:rPr>
          <w:spacing w:val="-57"/>
          <w:sz w:val="24"/>
        </w:rPr>
        <w:t xml:space="preserve"> </w:t>
      </w:r>
      <w:r>
        <w:rPr>
          <w:sz w:val="24"/>
        </w:rPr>
        <w:t>10.3265/Nefrologia.pre2012.Jun.11242</w:t>
      </w:r>
    </w:p>
    <w:p w14:paraId="23E4EC8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Renke M, Tylicki L, Rutkowski P et al. Effect of pentoxifylline on proteinuria,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markers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tubular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injury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oxidative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stress 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non-diabetic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 chronic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 - placebo    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controlled,    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randomized,    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cross-over      study. </w:t>
      </w:r>
      <w:r w:rsidRPr="00BB6DAA">
        <w:rPr>
          <w:i/>
          <w:sz w:val="24"/>
          <w:lang w:val="en-US"/>
        </w:rPr>
        <w:t>Acta      Biochim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Pol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2010;57(1):119-123</w:t>
      </w:r>
    </w:p>
    <w:p w14:paraId="2051B0D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0"/>
        <w:rPr>
          <w:sz w:val="24"/>
          <w:lang w:val="en-US"/>
        </w:rPr>
      </w:pPr>
      <w:r w:rsidRPr="00BB6DAA">
        <w:rPr>
          <w:sz w:val="24"/>
          <w:lang w:val="en-US"/>
        </w:rPr>
        <w:t>Oliaei F, Hushmand S, Khafri S et al. Efficacy of pentoxifylline for reduction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 type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II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patients. </w:t>
      </w:r>
      <w:r w:rsidRPr="00BB6DAA">
        <w:rPr>
          <w:i/>
          <w:sz w:val="24"/>
          <w:lang w:val="en-US"/>
        </w:rPr>
        <w:t>Caspian 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 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2011;2:309-313</w:t>
      </w:r>
    </w:p>
    <w:p w14:paraId="78FAB0E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Lin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SL,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Chen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YM,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Chiang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pentoxifylline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addition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losartan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6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</w:t>
      </w:r>
      <w:r w:rsidRPr="00BB6DAA">
        <w:rPr>
          <w:spacing w:val="6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6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GFR</w:t>
      </w:r>
      <w:r w:rsidRPr="00BB6DAA">
        <w:rPr>
          <w:spacing w:val="6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6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CKD:   a   12-month   randomized   trial. </w:t>
      </w:r>
      <w:r w:rsidRPr="00BB6DAA">
        <w:rPr>
          <w:i/>
          <w:sz w:val="24"/>
          <w:lang w:val="en-US"/>
        </w:rPr>
        <w:t>Am   J   Kidney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2008;52(3):464-474.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10.1053/j.ajkd.2008.05.012</w:t>
      </w:r>
    </w:p>
    <w:p w14:paraId="4461649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Navarro JF, Mora C, Muros M et al. Effects of pentoxifylline administration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urinary N-acetyl-beta-glucosaminidase excretion in type 2 diabetic patients: a short-term,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study.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1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15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Dis </w:t>
      </w:r>
      <w:r w:rsidRPr="00BB6DAA">
        <w:rPr>
          <w:sz w:val="24"/>
          <w:lang w:val="en-US"/>
        </w:rPr>
        <w:t>2003;42(2):264-270.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10.1016/s0272-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6386(03)00651-6</w:t>
      </w:r>
    </w:p>
    <w:p w14:paraId="675D94A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Roozbeh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Banihashemi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Ghezlou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Captopril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combination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captopril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pentoxifylline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reducing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nephropathy. </w:t>
      </w:r>
      <w:r w:rsidRPr="00BB6DAA">
        <w:rPr>
          <w:i/>
          <w:sz w:val="24"/>
          <w:lang w:val="en-US"/>
        </w:rPr>
        <w:t>Ren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Fail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2010;32(2):172-178. doi: 10.3109/08860221003602645</w:t>
      </w:r>
    </w:p>
    <w:p w14:paraId="0C1CBEA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Perkins RM, Aboudara MC, Uy AL et al. Effect of pentoxifylline on GFR decline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CKD: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pilot,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double-blind,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randomized,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placebo-controlled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trial.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60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60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2009;53(4):606-616. doi: 10.1053/j.ajkd.2008.11.026</w:t>
      </w:r>
    </w:p>
    <w:p w14:paraId="45CB13C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Harmankaya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Seber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Yilmaz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M. Combination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pentoxifylline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angiotensin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converting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enzyme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produces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additional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microalbuminuria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patients. </w:t>
      </w:r>
      <w:r>
        <w:rPr>
          <w:i/>
          <w:sz w:val="24"/>
        </w:rPr>
        <w:t>Ren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 xml:space="preserve">Fail </w:t>
      </w:r>
      <w:r>
        <w:rPr>
          <w:sz w:val="24"/>
        </w:rPr>
        <w:t>2003;25(3):465-</w:t>
      </w:r>
      <w:r>
        <w:rPr>
          <w:spacing w:val="1"/>
          <w:sz w:val="24"/>
        </w:rPr>
        <w:t xml:space="preserve"> </w:t>
      </w:r>
      <w:r>
        <w:rPr>
          <w:sz w:val="24"/>
        </w:rPr>
        <w:t>470.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10.1081/jdi-120021159</w:t>
      </w:r>
    </w:p>
    <w:p w14:paraId="1AC20CCA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17158E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Boussageon R, Bejan-Angoulvant T, Saadatian-Elahi M et al. Effect of intensive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lowering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cause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death,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microvascular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BMJ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2011;343:d4169.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10.1136/bmj.d4169</w:t>
      </w:r>
    </w:p>
    <w:p w14:paraId="146C869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Hemmingsen B, Lund SS, Gluud C et al. Targeting intensive glycaemic control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versus targeting conventional glycaemic control for type 2 diabetes mellitus. </w:t>
      </w:r>
      <w:r w:rsidRPr="00BB6DAA">
        <w:rPr>
          <w:i/>
          <w:sz w:val="24"/>
          <w:lang w:val="en-US"/>
        </w:rPr>
        <w:t>Cochrane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Database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Syst Rev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2013;(11):CD008143.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10.1002/14651858.CD008143.pub3</w:t>
      </w:r>
    </w:p>
    <w:p w14:paraId="2274EFB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Ismail-Beigi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 Craven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 Banerji MA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 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 of intensive treatment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hyperglycaemia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microvascular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ACCORD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Lancet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2010;376(9739):419-30.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10.1016/S0140-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6736(10)60576-4</w:t>
      </w:r>
    </w:p>
    <w:p w14:paraId="7B1CAED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0"/>
        <w:rPr>
          <w:sz w:val="24"/>
        </w:rPr>
      </w:pPr>
      <w:r>
        <w:rPr>
          <w:sz w:val="24"/>
        </w:rPr>
        <w:t>Сахарный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https://cr.minzdrav.gov.ru/schema/290_2</w:t>
      </w:r>
    </w:p>
    <w:p w14:paraId="166C883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Qiu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LL,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Wei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XB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Comparative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GLP-1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SGLT2is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 prevention of major adverse cardiovascular events in type 2 diabetes: a network meta-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BB6DAA">
        <w:rPr>
          <w:i/>
          <w:sz w:val="24"/>
          <w:lang w:val="en-US"/>
        </w:rPr>
        <w:t xml:space="preserve">J Cardiovasc Pharmacol </w:t>
      </w:r>
      <w:r w:rsidRPr="00BB6DAA">
        <w:rPr>
          <w:sz w:val="24"/>
          <w:lang w:val="en-US"/>
        </w:rPr>
        <w:t>2020 Oct 22. doi: 10.1097/FJC.0000000000000916.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Online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ahead of print</w:t>
      </w:r>
    </w:p>
    <w:p w14:paraId="5CB331B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Kristensen SL, Rørth R, Jhund PS et al. Cardiovascular, mortality, and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 with GLP-1 receptor agonists in patients with type 2 diabetes: a 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review and meta-analysis of cardiovascular outcome trials. </w:t>
      </w:r>
      <w:r w:rsidRPr="00BB6DAA">
        <w:rPr>
          <w:i/>
          <w:sz w:val="24"/>
          <w:lang w:val="en-US"/>
        </w:rPr>
        <w:t>Lancet Diabetes Endocrinol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2019;7(10):776-785.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10.1016/S2213-8587(19)30249-9</w:t>
      </w:r>
    </w:p>
    <w:p w14:paraId="618679F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0"/>
        <w:rPr>
          <w:sz w:val="24"/>
          <w:lang w:val="en-US"/>
        </w:rPr>
      </w:pPr>
      <w:r w:rsidRPr="00BB6DAA">
        <w:rPr>
          <w:sz w:val="24"/>
          <w:lang w:val="en-US"/>
        </w:rPr>
        <w:t>Agarwal R, Filippatos G, Pitt B et al. Cardiovascular and kidney outcomes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finerenone in patients with type 2 diabetes and chronic kidney disease: the FIDELITY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pooled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Eur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Heart 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2022;43(6):474-484.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10.1093/eurheartj/ehab777</w:t>
      </w:r>
    </w:p>
    <w:p w14:paraId="7F00EB3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Shi Q, Nong K, Vandvik PO et al. Benefits and harms of drug treatment for type 2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diabetes: systematic review and network meta-analysis of randomised controlled 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BMJ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2023;381:e074068.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10.1136/bmj-2022-074068</w:t>
      </w:r>
    </w:p>
    <w:p w14:paraId="614B8C1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Zhang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Jiang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Wang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finerenone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SGLT2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GLP-1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agonists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mellitus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disease. </w:t>
      </w:r>
      <w:r w:rsidRPr="00BB6DAA">
        <w:rPr>
          <w:i/>
          <w:sz w:val="24"/>
          <w:lang w:val="en-US"/>
        </w:rPr>
        <w:t>Cardiovasc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Diabetol </w:t>
      </w:r>
      <w:r w:rsidRPr="00BB6DAA">
        <w:rPr>
          <w:sz w:val="24"/>
          <w:lang w:val="en-US"/>
        </w:rPr>
        <w:t>2022;21(1):232. doi: 10.1186/s12933-022-01676-5</w:t>
      </w:r>
    </w:p>
    <w:p w14:paraId="2A495D4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Gu X, Jiang S, Yang Y, Li W. Effects of finerenone and glucagon-like peptide 1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</w:t>
      </w:r>
      <w:r w:rsidRPr="00BB6DAA">
        <w:rPr>
          <w:spacing w:val="4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agonists</w:t>
      </w:r>
      <w:r w:rsidRPr="00BB6DAA">
        <w:rPr>
          <w:spacing w:val="4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4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4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4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4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4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4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4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3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</w:t>
      </w:r>
      <w:r w:rsidRPr="00BB6DAA">
        <w:rPr>
          <w:spacing w:val="4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mellitus:</w:t>
      </w:r>
      <w:r w:rsidRPr="00BB6DAA">
        <w:rPr>
          <w:spacing w:val="4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</w:p>
    <w:p w14:paraId="5B8CB60D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4030E637" w14:textId="77777777" w:rsidR="00D67F41" w:rsidRPr="00BB6DAA" w:rsidRDefault="00BB6DAA">
      <w:pPr>
        <w:spacing w:before="77" w:line="362" w:lineRule="auto"/>
        <w:ind w:left="1101" w:right="367"/>
        <w:jc w:val="both"/>
        <w:rPr>
          <w:sz w:val="24"/>
          <w:lang w:val="en-US"/>
        </w:rPr>
      </w:pP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Diabetol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Metab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Syndr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2024;16(1):14.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10.1186/s13098-023-01251-2</w:t>
      </w:r>
    </w:p>
    <w:p w14:paraId="2EFCAF7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DAPA-CKD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Committees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Investigators.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dapagliflozin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major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adverse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kidney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events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non-diabetic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prespecified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DAPA-CKD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Lancet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Diabetes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Endocrinol </w:t>
      </w:r>
      <w:r>
        <w:rPr>
          <w:sz w:val="24"/>
        </w:rPr>
        <w:t>2021;9(1):22-31. doi: 10.1016/S2213-8587(20)30369-7</w:t>
      </w:r>
    </w:p>
    <w:p w14:paraId="2EE50A4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Nuffield Department of Population Health Renal Studies Group; SGLT2 inhibitor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 Cardio-Renal Trialists' Consortium. Impact of diabetes on the effects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sodium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co-transporter-2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collaborative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large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placebo-controlled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Lancet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2022;400(10365):1788-1801.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10.1016/S0140-6736(22)02074-8</w:t>
      </w:r>
    </w:p>
    <w:p w14:paraId="23C824A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Tsai WC, Hsu SP, Chiu YL et al. Cardiovascular and renal efficacy and safety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sodium-glucose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cotransporter-2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without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placebo-controlled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BMJ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Open.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2022;12(10):e060655.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10.1136/bmjopen-2021-060655</w:t>
      </w:r>
    </w:p>
    <w:p w14:paraId="5032F2D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Ettehad D, Emdin CA, Kiran A et al. Blood pressure lowering for prevention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death: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Lancet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2016;387(10022):957-967.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10.1016/S0140-6736(15)01225-8</w:t>
      </w:r>
    </w:p>
    <w:p w14:paraId="4D9BB3B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Aggarwal R, Petrie B, Bala W, Chiu N. Mortality Outcomes With Intensive Blood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Pressure Targets in Chronic Kidney Disease Patients. </w:t>
      </w:r>
      <w:r>
        <w:rPr>
          <w:i/>
          <w:sz w:val="24"/>
        </w:rPr>
        <w:t xml:space="preserve">Hypertension </w:t>
      </w:r>
      <w:r>
        <w:rPr>
          <w:sz w:val="24"/>
        </w:rPr>
        <w:t>2019;73(6):1275-</w:t>
      </w:r>
      <w:r>
        <w:rPr>
          <w:spacing w:val="1"/>
          <w:sz w:val="24"/>
        </w:rPr>
        <w:t xml:space="preserve"> </w:t>
      </w:r>
      <w:r>
        <w:rPr>
          <w:sz w:val="24"/>
        </w:rPr>
        <w:t>1282.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10.1161/HYPERTENSIONAHA.119.12697</w:t>
      </w:r>
    </w:p>
    <w:p w14:paraId="694B675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Tsai WC, Wu HY, Peng YS et al. Association of Intensive Blood Pressure Control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Nondiabetic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2017;177(6):792-799.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10.1001/jamainternmed.2017.0197</w:t>
      </w:r>
    </w:p>
    <w:p w14:paraId="0CC8ADA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Ku E, Sarnak MJ, Toto R et al. Effect of Blood Pressure Control on Long-Term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 of End-Stage Renal Disease and Death Among Subgroups of Patients With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Heart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Assoc </w:t>
      </w:r>
      <w:r w:rsidRPr="00BB6DAA">
        <w:rPr>
          <w:sz w:val="24"/>
          <w:lang w:val="en-US"/>
        </w:rPr>
        <w:t>2019;8(16):e012749.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10.1161/JAHA.119.012749</w:t>
      </w:r>
    </w:p>
    <w:p w14:paraId="09BBB8B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Beddhu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Greene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Boucher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systolic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incident chronic kidney disease in people with and without diabetes mellitus: 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analyses of two randomised controlled trials. </w:t>
      </w:r>
      <w:r w:rsidRPr="00BB6DAA">
        <w:rPr>
          <w:i/>
          <w:sz w:val="24"/>
          <w:lang w:val="en-US"/>
        </w:rPr>
        <w:t xml:space="preserve">Lancet Diabetes Endocrinol </w:t>
      </w:r>
      <w:r w:rsidRPr="00BB6DAA">
        <w:rPr>
          <w:sz w:val="24"/>
          <w:lang w:val="en-US"/>
        </w:rPr>
        <w:t>2018;6(7):555-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563.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10.1016/S2213-8587(18)30099-8</w:t>
      </w:r>
    </w:p>
    <w:p w14:paraId="01AA096B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7338058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Rocco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MV,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Sink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Lovato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Acute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Injury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Events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Systolic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(SPRINT).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 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2018;71(3):352-361.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10.1053/j.ajkd.2017.08.021</w:t>
      </w:r>
    </w:p>
    <w:p w14:paraId="47397DC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Chi G, Jamil A, Jamil U et al. Effect of intensive versus standard blood pressure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major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adverse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cardiac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events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serious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adverse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events: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bivariate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Exp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Hypertens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2018;1-8.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10.1080/10641963.2018.1462373</w:t>
      </w:r>
    </w:p>
    <w:p w14:paraId="039A862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</w:rPr>
      </w:pPr>
      <w:r w:rsidRPr="00BB6DAA">
        <w:rPr>
          <w:sz w:val="24"/>
          <w:lang w:val="en-US"/>
        </w:rPr>
        <w:t>SPRINT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Research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Group.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Standard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Engl 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Med </w:t>
      </w:r>
      <w:r>
        <w:rPr>
          <w:sz w:val="24"/>
        </w:rPr>
        <w:t>2015;373(22):2103-16.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10.1056/NEJMoa1511939</w:t>
      </w:r>
    </w:p>
    <w:p w14:paraId="5A1A01C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Huang RS, Cheng YM, Zeng XX et al. Renoprotective Effect of the Combination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Renin-angiotensin System Inhibitor and Calcium Channel Blocker in Patients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Hypertension and Chronic Kidney Disease. </w:t>
      </w:r>
      <w:r w:rsidRPr="00BB6DAA">
        <w:rPr>
          <w:i/>
          <w:sz w:val="24"/>
          <w:lang w:val="en-US"/>
        </w:rPr>
        <w:t xml:space="preserve">Chin Med J (Engl) </w:t>
      </w:r>
      <w:r w:rsidRPr="00BB6DAA">
        <w:rPr>
          <w:sz w:val="24"/>
          <w:lang w:val="en-US"/>
        </w:rPr>
        <w:t>2016;129(5):562-9.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10.4103/0366-6999.176987</w:t>
      </w:r>
    </w:p>
    <w:p w14:paraId="32C3072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Thamcharoen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Susantitaphong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Wongrakpanich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N-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T-type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calcium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channel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blocker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proteinuria,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hypertensive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Hypertens Res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2015;38(12):847-55.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10.1038/hr.2015.69</w:t>
      </w:r>
    </w:p>
    <w:p w14:paraId="7EF7726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Kario K, Tomitani N, Kanegae H et al. Comparative Effects of an Angiotensin II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 Blocker (ARB)/Diuretic vs. ARB/Calcium-Channel Blocker Combination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Nocturnal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Evaluated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Information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Communication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Technology-Based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Nocturnal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Home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Monitoring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NOCTURNE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Circ 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2017;81(7):948-957. doi: 10.1253/circj.CJ-17-0109</w:t>
      </w:r>
    </w:p>
    <w:p w14:paraId="75EC116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Zhao HJ, Li Y, Liu SM et al. Effect of calcium channels blockers and inhibitors 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 renin-angiotensin system on renal outcomes and mortality in patients suffering 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Ren</w:t>
      </w:r>
      <w:r w:rsidRPr="00BB6DAA">
        <w:rPr>
          <w:i/>
          <w:spacing w:val="-10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Fail</w:t>
      </w:r>
      <w:r w:rsidRPr="00BB6DAA">
        <w:rPr>
          <w:i/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2016;38(6):849-56.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10.3109/0886022X.2016.1165065</w:t>
      </w:r>
    </w:p>
    <w:p w14:paraId="7C64D41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0"/>
        <w:rPr>
          <w:sz w:val="24"/>
          <w:lang w:val="en-US"/>
        </w:rPr>
      </w:pPr>
      <w:r w:rsidRPr="00BB6DAA">
        <w:rPr>
          <w:sz w:val="24"/>
          <w:lang w:val="en-US"/>
        </w:rPr>
        <w:t>Lin YC, Lin JW, Wu MS et al. Effects of calcium channel blockers comparing 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angiotensin-converting enzyme inhibitors and angiotensin receptor blockers in 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with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hypertension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stage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5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2017;12(12):e0188975.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10.1371/journal.pone.0188975</w:t>
      </w:r>
    </w:p>
    <w:p w14:paraId="432871C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Pongpanich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Pitakpaiboonkul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Takkavatakarn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benefits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angiotensin-converting enzyme inhibitors/angiotensin II receptor blockers combined with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calcium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channel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blockers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metabolic,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hypertensive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patients: a meta-analysis. </w:t>
      </w:r>
      <w:r>
        <w:rPr>
          <w:i/>
          <w:sz w:val="24"/>
        </w:rPr>
        <w:t xml:space="preserve">Int Urol Nephrol </w:t>
      </w:r>
      <w:r>
        <w:rPr>
          <w:sz w:val="24"/>
        </w:rPr>
        <w:t>2018;50(12):2261-2278. doi: 10.1007/s11255-</w:t>
      </w:r>
      <w:r>
        <w:rPr>
          <w:spacing w:val="-57"/>
          <w:sz w:val="24"/>
        </w:rPr>
        <w:t xml:space="preserve"> </w:t>
      </w:r>
      <w:r>
        <w:rPr>
          <w:sz w:val="24"/>
        </w:rPr>
        <w:t>018-1991-x</w:t>
      </w:r>
    </w:p>
    <w:p w14:paraId="01A2DFC1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06EA28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Bovée DM, Visser WJ, Middel I et al. A Randomized Trial of Distal Diuretics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Dietary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Sodium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Restriction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Disease. </w:t>
      </w:r>
      <w:r>
        <w:rPr>
          <w:i/>
          <w:sz w:val="24"/>
        </w:rPr>
        <w:t>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Nephrol </w:t>
      </w:r>
      <w:r>
        <w:rPr>
          <w:sz w:val="24"/>
        </w:rPr>
        <w:t>2020;31(3):650-662. doi: 10.1681/ASN.2019090905</w:t>
      </w:r>
    </w:p>
    <w:p w14:paraId="0F5D6CA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Heerspink HJ, Ninomiya T, Perkovic V et al. Effects of a fixed combination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perindopril and indapamide in patients with type 2 diabetes and chronic kidney 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Eur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 J 2010;31(23):2888-96. doi: 10.1093/eurheartj/ehq139</w:t>
      </w:r>
    </w:p>
    <w:p w14:paraId="0E1E520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Abe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Okada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Maruyama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Matsumoto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Antiproteinuric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lowering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fixed-dose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combination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losartan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hydrochlorothiazide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Pharmacotherapy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2009;29(9):1061-72.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10.1592/phco.29.9.1061</w:t>
      </w:r>
    </w:p>
    <w:p w14:paraId="3C3CDC8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Ando K, Nitta K, Rakugi H et al. Comparison of the antialbuminuric effects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benidipine and hydrochlorothiazide in Renin-Angiotensin System (RAS) inhibitor-treated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hypertensive patients with albuminuria: the COSMO-CKD (COmbination Strategy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 Function of Benidipine or Diuretics TreatMent with RAS inhibitOrs in a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 Disease Hypertensive Population) study.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Int J Med Sci </w:t>
      </w:r>
      <w:r w:rsidRPr="00BB6DAA">
        <w:rPr>
          <w:sz w:val="24"/>
          <w:lang w:val="en-US"/>
        </w:rPr>
        <w:t>2014;11(9):897-904.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10.7150/ijms.9026</w:t>
      </w:r>
    </w:p>
    <w:p w14:paraId="05E63EE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Cheng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Huang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Kim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Renoprotective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renin-angiotensin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 combined with calcium channel blocker or diuretic in hypertensive patients: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PRISMA-compliant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Medicine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(Baltimore)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2016;95(28):e4167.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10.1097/MD.0000000000004167</w:t>
      </w:r>
    </w:p>
    <w:p w14:paraId="6D070AE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Vasavada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Saha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Agarwal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double-blind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crossover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two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loop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diuretics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2003;64(2):632-40.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10.1046/j.1523-1755.2003.00124.x</w:t>
      </w:r>
    </w:p>
    <w:p w14:paraId="423A904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Mourad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Haecker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Mion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C.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Dose-dependent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salidiuretic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torasemide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furosemide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placebo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advanced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Arzneimittelforschung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1988;38(1A):205-8</w:t>
      </w:r>
    </w:p>
    <w:p w14:paraId="5BBE6CA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Dussol B, Moussi-Frances J, Morange S et al. A pilot study comparing furosemide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hydrochlorothiazide in patients with hypertension and stage 4 or 5 chronic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Hypertens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(Greenwich)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2012;14(1):32-7.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10.1111/j.1751-</w:t>
      </w:r>
      <w:r>
        <w:rPr>
          <w:spacing w:val="1"/>
          <w:sz w:val="24"/>
        </w:rPr>
        <w:t xml:space="preserve"> </w:t>
      </w:r>
      <w:r>
        <w:rPr>
          <w:sz w:val="24"/>
        </w:rPr>
        <w:t>7176.2011.00564.x</w:t>
      </w:r>
    </w:p>
    <w:p w14:paraId="335A3F1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Khan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YH,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Sarriff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Adnan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Disease,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Fluid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Overload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Diuretics: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Complicated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Triangle.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2016;11(7):e0159335.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10.1371/journal.pone.0159335</w:t>
      </w:r>
    </w:p>
    <w:p w14:paraId="2833570F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549F9E0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Zhang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Zhao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Thiazide-Type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Diuretics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Glycemic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Changes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Hypertens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(Greenwich)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2016;18(4):342-51.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10.1111/jch.12679</w:t>
      </w:r>
    </w:p>
    <w:p w14:paraId="0A7E92F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Hall JJ, Eurich DT, Nagy D et al. Thiazide Diuretic-Induced Change in Fasting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Plasma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Gen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2020;35(6):1849-1860.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10.1007/s11606-020-05731-3</w:t>
      </w:r>
    </w:p>
    <w:p w14:paraId="34D8E37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Bolignano D, Palmer SC, Navaneethan SD, Strippoli GF. Aldosterone antagonists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for preventing the progression of chronic kidney disease. </w:t>
      </w:r>
      <w:r>
        <w:rPr>
          <w:i/>
          <w:sz w:val="24"/>
        </w:rPr>
        <w:t>Cochrane Database Syst Rev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2014;(4):CD007004.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10.1002/14651858.CD007004.pub3</w:t>
      </w:r>
    </w:p>
    <w:p w14:paraId="7F9A84D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Alexandrou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Papagianni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Tsapas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mineralocorticoid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 antagonists in proteinuric kidney disease: a systematic review and 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Hypertens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2019;37(12):2307-2324.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10.1097/HJH.0000000000002187</w:t>
      </w:r>
    </w:p>
    <w:p w14:paraId="65E6688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Currie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Taylor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AH,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Fujita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mineralocorticoid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antagonists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 proteinuria and progression of chronic kidney disease: a systematic review and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BB6DAA">
        <w:rPr>
          <w:i/>
          <w:sz w:val="24"/>
          <w:lang w:val="en-US"/>
        </w:rPr>
        <w:t xml:space="preserve">BMC Nephrol </w:t>
      </w:r>
      <w:r w:rsidRPr="00BB6DAA">
        <w:rPr>
          <w:sz w:val="24"/>
          <w:lang w:val="en-US"/>
        </w:rPr>
        <w:t>2016 Sep 8;17(1):127. doi: 10.1186/s12882-016-0337-0</w:t>
      </w:r>
    </w:p>
    <w:p w14:paraId="5344967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Ferreira JP, Pitt B, McMurray JJV et al. Steroidal MRA Across the Spectrum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Function: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Pooled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RCTs.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JACC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Heart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Fail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2022;10(11):842-850.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10.1016/j.jchf.2022.06.010</w:t>
      </w:r>
    </w:p>
    <w:p w14:paraId="094C955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Li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Xie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Liang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Aldosterone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Antagonists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Mortality in Dialysis Patients: A Meta-Analysis. </w:t>
      </w:r>
      <w:r>
        <w:rPr>
          <w:i/>
          <w:sz w:val="24"/>
        </w:rPr>
        <w:t>Evid Based Complement Alternat Med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2019;2019:1925243. doi:</w:t>
      </w:r>
      <w:r>
        <w:rPr>
          <w:spacing w:val="-2"/>
          <w:sz w:val="24"/>
        </w:rPr>
        <w:t xml:space="preserve"> </w:t>
      </w:r>
      <w:r>
        <w:rPr>
          <w:sz w:val="24"/>
        </w:rPr>
        <w:t>10.1155/2019/1925243</w:t>
      </w:r>
    </w:p>
    <w:p w14:paraId="5A0A031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Quach K, Lvtvyn L, Baigent C et al. The Safety and Efficacy of Mineralocorticoid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 Antagonists in Patients Who Require Dialysis: A Systematic Review and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2016;68(4):591-598. doi: 10.1053/j.ajkd.2016.04.011</w:t>
      </w:r>
    </w:p>
    <w:p w14:paraId="4D259D6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Matsumoto Y, Mori Y, Kageyama S et al. Spironolactone reduces cardiovascular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cerebrovascular morbidity and mortality in hemodialysis patients. </w:t>
      </w:r>
      <w:r w:rsidRPr="00BB6DAA">
        <w:rPr>
          <w:i/>
          <w:sz w:val="24"/>
          <w:lang w:val="en-US"/>
        </w:rPr>
        <w:t>J Am Coll Cardiol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2014;63(6):528-36.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10.1016/j.jacc.2013.09.056</w:t>
      </w:r>
    </w:p>
    <w:p w14:paraId="3714C25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Ito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Mizuno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Suzuki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spironolactone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-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2014;25(5):1094-102.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10.1681/ASN.2013030273</w:t>
      </w:r>
    </w:p>
    <w:p w14:paraId="3270BE2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Lin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Zhang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Low-Dose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Spironolactone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on Chronic Dialysis Patients: A Randomized Placebo-Controlled Study. </w:t>
      </w:r>
      <w:r>
        <w:rPr>
          <w:i/>
          <w:sz w:val="24"/>
        </w:rPr>
        <w:t>J Clin Hypertens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(Greenwich)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2016;18(2):121-8. doi: 10.1111/jch.12628</w:t>
      </w:r>
    </w:p>
    <w:p w14:paraId="2A3CA921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431163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Feniman-De-Stefano GM, Zanati-Basan SG, De Stefano LM et al. Spironolactone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is secure and reduces left ventricular hypertrophy in hemodialysis patients. </w:t>
      </w:r>
      <w:r w:rsidRPr="00BB6DAA">
        <w:rPr>
          <w:i/>
          <w:sz w:val="24"/>
          <w:lang w:val="en-US"/>
        </w:rPr>
        <w:t>Ther Adv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Cardiovasc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2015;9(4):158-67. doi: 10.1177/1753944715591448</w:t>
      </w:r>
    </w:p>
    <w:p w14:paraId="1A2E949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Walsh M, Manns B, Garg AX et al. The Safety of Eplerenone in 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Noninferiority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2015;10(9):1602-8.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10.2215/CJN.12371214</w:t>
      </w:r>
    </w:p>
    <w:p w14:paraId="0807903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Flevari P, Kalogeropoulou S, Drakou A et al. Spironolactone improves endothelial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cardiac autonomic function in non heart failure hemodialysis patients. </w:t>
      </w:r>
      <w:r w:rsidRPr="00BB6DAA">
        <w:rPr>
          <w:i/>
          <w:sz w:val="24"/>
          <w:lang w:val="en-US"/>
        </w:rPr>
        <w:t>J Hypertens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2013;31(6):1239-44.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10.1097/HJH.0b013e32835f955c</w:t>
      </w:r>
    </w:p>
    <w:p w14:paraId="253477A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Di Iorio BR, Bellasi A, Raphael KL et al. Treatment of metabolic acidosis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sodium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bicarbonate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delays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UBI Study.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2019;32(6):989-1001. doi: 10.1007/s40620-019-00656-5</w:t>
      </w:r>
    </w:p>
    <w:p w14:paraId="68DE39A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Sampson AL, Singer RF, Walters GD. Uric acid lowering therapies for preventing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 delaying the progression of chronic kidney 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Cochrane Database Syst Rev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2017;10(10):CD009460.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10.1002/14651858.CD009460.pub2</w:t>
      </w:r>
    </w:p>
    <w:p w14:paraId="305761B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Kovesdy CP, Matsushita K, Sang Y et al. Serum potassium and adverse 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across the range of kidney function: a CKD Prognosis Consortium meta-analysis. </w:t>
      </w:r>
      <w:r w:rsidRPr="00BB6DAA">
        <w:rPr>
          <w:i/>
          <w:sz w:val="24"/>
          <w:lang w:val="en-US"/>
        </w:rPr>
        <w:t>Eur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Heart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2018;39(17):1535-1542.  doi: 10.1093/eurheartj/ehy100</w:t>
      </w:r>
    </w:p>
    <w:p w14:paraId="234B6D7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Zhang Y, Chen P, Chen J et al. Association of Low Serum Potassium Levels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 for All-Cause Mortality in Patients With Chronic Kidney Disease: A 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Review and Meta-Analysis. </w:t>
      </w:r>
      <w:r w:rsidRPr="00BB6DAA">
        <w:rPr>
          <w:i/>
          <w:sz w:val="24"/>
          <w:lang w:val="en-US"/>
        </w:rPr>
        <w:t xml:space="preserve">Ther Apher Dial </w:t>
      </w:r>
      <w:r w:rsidRPr="00BB6DAA">
        <w:rPr>
          <w:sz w:val="24"/>
          <w:lang w:val="en-US"/>
        </w:rPr>
        <w:t>2019 Feb;23(1):22-31. doi: 10.1111/1744-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9987.12753</w:t>
      </w:r>
    </w:p>
    <w:p w14:paraId="1FB4120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Cowan AC, Gharib EG, Weir MA. Advances in the management of hyperkalemia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Curr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Hypertens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2017;26(3):235-239.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10.1097/MNH.0000000000000320</w:t>
      </w:r>
    </w:p>
    <w:p w14:paraId="5A236FA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Clase CM, Carrero JJ, Ellison DH et al. Potassium homeostasis and management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dyskalemia in kidney diseases: conclusions from a Kidney Disease: Improving Global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(KDIGO)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Controversies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Conference.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2020;97(1):42-61.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10.1016/j.kint.2019.09.018</w:t>
      </w:r>
    </w:p>
    <w:p w14:paraId="1C802C5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Gritter M, Vogt L, Yeung SMH et al. Rationale and Design of a 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Placebo-Controlled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Assessing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Renoprotective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Potassium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Supplementation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2018;140(1):48-57.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10.1159/000490261</w:t>
      </w:r>
    </w:p>
    <w:p w14:paraId="7C320667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262CA6D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Morris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Krishnan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Kimani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PK,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Lycett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Potassium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Restriction on Serum Potassium, Disease Progression, and Mortality in Chronic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Disease: A Systematic Review and Meta-Analysis. </w:t>
      </w:r>
      <w:r>
        <w:rPr>
          <w:i/>
          <w:sz w:val="24"/>
        </w:rPr>
        <w:t xml:space="preserve">J Ren Nutr </w:t>
      </w:r>
      <w:r>
        <w:rPr>
          <w:sz w:val="24"/>
        </w:rPr>
        <w:t>2020;30(4):276-285.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10.1053/j.jrn.2019.09.009</w:t>
      </w:r>
    </w:p>
    <w:p w14:paraId="1A093EA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/>
        <w:ind w:left="1798" w:right="0" w:hanging="1057"/>
        <w:rPr>
          <w:sz w:val="24"/>
          <w:lang w:val="en-US"/>
        </w:rPr>
      </w:pPr>
      <w:r w:rsidRPr="00BB6DAA">
        <w:rPr>
          <w:sz w:val="24"/>
          <w:lang w:val="en-US"/>
        </w:rPr>
        <w:t>Kalantar-Zadeh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Fouque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Nutritional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</w:p>
    <w:p w14:paraId="6FB65201" w14:textId="77777777" w:rsidR="00D67F41" w:rsidRPr="00BB6DAA" w:rsidRDefault="00BB6DAA">
      <w:pPr>
        <w:spacing w:before="139"/>
        <w:ind w:left="1101"/>
        <w:jc w:val="both"/>
        <w:rPr>
          <w:sz w:val="24"/>
          <w:lang w:val="en-US"/>
        </w:rPr>
      </w:pPr>
      <w:r w:rsidRPr="00BB6DAA">
        <w:rPr>
          <w:i/>
          <w:sz w:val="24"/>
          <w:lang w:val="en-US"/>
        </w:rPr>
        <w:t>N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Engl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Med </w:t>
      </w:r>
      <w:r w:rsidRPr="00BB6DAA">
        <w:rPr>
          <w:sz w:val="24"/>
          <w:lang w:val="en-US"/>
        </w:rPr>
        <w:t>2017;377(18):1765-1776.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10.1056/NEJMra1700312</w:t>
      </w:r>
    </w:p>
    <w:p w14:paraId="4074E46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37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Kashihara N, Kohsaka S, Kanda E et al. Hyperkalemia in Real-World 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Under Continuous Medical Care in Japan. </w:t>
      </w:r>
      <w:r w:rsidRPr="00BB6DAA">
        <w:rPr>
          <w:i/>
          <w:sz w:val="24"/>
          <w:lang w:val="en-US"/>
        </w:rPr>
        <w:t xml:space="preserve">Kidney Int Rep </w:t>
      </w:r>
      <w:r w:rsidRPr="00BB6DAA">
        <w:rPr>
          <w:sz w:val="24"/>
          <w:lang w:val="en-US"/>
        </w:rPr>
        <w:t>2019;4(9):1248-1260.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10.1016/j.ekir.2019.05.018</w:t>
      </w:r>
    </w:p>
    <w:p w14:paraId="5F6C115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Palmer BF, Clegg DJ. Treatment of Abnormalities of Potassium Homeostasis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Adv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Chronic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2017;24(5):319-324. doi: 10.1053/j.ackd.2017.06.001</w:t>
      </w:r>
    </w:p>
    <w:p w14:paraId="4FE3594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  <w:tab w:val="left" w:pos="2680"/>
          <w:tab w:val="left" w:pos="4233"/>
          <w:tab w:val="left" w:pos="5252"/>
          <w:tab w:val="left" w:pos="6246"/>
          <w:tab w:val="left" w:pos="9367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pacing w:val="-1"/>
          <w:sz w:val="24"/>
          <w:lang w:val="en-US"/>
        </w:rPr>
        <w:t>Mahoney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Smith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Emergency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hyperkalaemia.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Cochrane</w:t>
      </w:r>
      <w:r w:rsidRPr="00BB6DAA">
        <w:rPr>
          <w:i/>
          <w:sz w:val="24"/>
          <w:lang w:val="en-US"/>
        </w:rPr>
        <w:tab/>
        <w:t>Database</w:t>
      </w:r>
      <w:r w:rsidRPr="00BB6DAA">
        <w:rPr>
          <w:i/>
          <w:sz w:val="24"/>
          <w:lang w:val="en-US"/>
        </w:rPr>
        <w:tab/>
        <w:t>Syst</w:t>
      </w:r>
      <w:r w:rsidRPr="00BB6DAA">
        <w:rPr>
          <w:i/>
          <w:sz w:val="24"/>
          <w:lang w:val="en-US"/>
        </w:rPr>
        <w:tab/>
        <w:t>Rev</w:t>
      </w:r>
      <w:r w:rsidRPr="00BB6DAA">
        <w:rPr>
          <w:i/>
          <w:sz w:val="24"/>
          <w:lang w:val="en-US"/>
        </w:rPr>
        <w:tab/>
      </w:r>
      <w:r w:rsidRPr="00BB6DAA">
        <w:rPr>
          <w:sz w:val="24"/>
          <w:lang w:val="en-US"/>
        </w:rPr>
        <w:t>2005;2005(2):CD003235.</w:t>
      </w:r>
      <w:r w:rsidRPr="00BB6DAA">
        <w:rPr>
          <w:sz w:val="24"/>
          <w:lang w:val="en-US"/>
        </w:rPr>
        <w:tab/>
      </w:r>
      <w:r w:rsidRPr="00BB6DAA">
        <w:rPr>
          <w:spacing w:val="-1"/>
          <w:sz w:val="24"/>
          <w:lang w:val="en-US"/>
        </w:rPr>
        <w:t>doi: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10.1002/14651858.CD003235.pub2</w:t>
      </w:r>
    </w:p>
    <w:p w14:paraId="5FE5DF7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Liou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HH,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Chiang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Intravenous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infusion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nebulization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salbutamol for treatment of hyperkalemia in patients with chronic renal failure. </w:t>
      </w:r>
      <w:r w:rsidRPr="00BB6DAA">
        <w:rPr>
          <w:i/>
          <w:sz w:val="24"/>
          <w:lang w:val="en-US"/>
        </w:rPr>
        <w:t>Zhonghua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Yi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Xue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Za Zhi (Taipei)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1994;53(5):276-81</w:t>
      </w:r>
    </w:p>
    <w:p w14:paraId="10BB128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Mandelberg A, Krupnik Z, Houri S et al. Salbutamol metered-dose inhaler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spacer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hyperkalemia: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fast?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safe?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Chest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1999;115(3):617-22.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10.1378/chest.115.3.617</w:t>
      </w:r>
    </w:p>
    <w:p w14:paraId="73C1A7C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2" w:lineRule="auto"/>
        <w:ind w:left="1101" w:right="371"/>
        <w:rPr>
          <w:sz w:val="24"/>
        </w:rPr>
      </w:pPr>
      <w:r w:rsidRPr="00BB6DAA">
        <w:rPr>
          <w:sz w:val="24"/>
          <w:lang w:val="en-US"/>
        </w:rPr>
        <w:t>Allon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Copkney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C. Albuterol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insulin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 treatment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hyperkalemia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-2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International </w:t>
      </w:r>
      <w:r>
        <w:rPr>
          <w:sz w:val="24"/>
        </w:rPr>
        <w:t>1990;38(5):869</w:t>
      </w:r>
      <w:r>
        <w:rPr>
          <w:rFonts w:ascii="Cambria Math" w:hAnsi="Cambria Math"/>
          <w:sz w:val="24"/>
        </w:rPr>
        <w:t>‐</w:t>
      </w:r>
      <w:r>
        <w:rPr>
          <w:sz w:val="24"/>
        </w:rPr>
        <w:t>72.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-2"/>
          <w:sz w:val="24"/>
        </w:rPr>
        <w:t xml:space="preserve"> </w:t>
      </w:r>
      <w:r>
        <w:rPr>
          <w:sz w:val="24"/>
        </w:rPr>
        <w:t>10.1038/ki.1990.284</w:t>
      </w:r>
    </w:p>
    <w:p w14:paraId="674E004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Moussavi K, Nguyen LT, Hua H, Fitter S. Comparison of IV Insulin Dosing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Strategies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Hyperkalemia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Emergency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Department.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Crit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Explor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2020;2(4):e0092.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10.1097/CCE.0000000000000092</w:t>
      </w:r>
    </w:p>
    <w:p w14:paraId="366DFAE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Harel Z, Kamel KS. Optimal Dose and Method of Administration of Intravenous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Insulin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Emergency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Hyperkalemia: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Review.</w:t>
      </w:r>
      <w:r w:rsidRPr="00BB6DAA">
        <w:rPr>
          <w:spacing w:val="-4"/>
          <w:sz w:val="24"/>
          <w:lang w:val="en-US"/>
        </w:rPr>
        <w:t xml:space="preserve"> </w:t>
      </w:r>
      <w:r>
        <w:rPr>
          <w:i/>
          <w:sz w:val="24"/>
        </w:rPr>
        <w:t>PLoS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2016;11(5):e0154963.</w:t>
      </w:r>
      <w:r>
        <w:rPr>
          <w:spacing w:val="-2"/>
          <w:sz w:val="24"/>
        </w:rPr>
        <w:t xml:space="preserve"> </w:t>
      </w:r>
      <w:r>
        <w:rPr>
          <w:sz w:val="24"/>
        </w:rPr>
        <w:t>doi: 10.1371/journal.pone.0154963</w:t>
      </w:r>
    </w:p>
    <w:p w14:paraId="343FA94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Moussavi K, Fitter S, Gabrielson SW et al. Management of Hyperkalemia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Insulin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Glucose: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Pearls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Emergency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Clinician.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Emerg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Med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2019;57(1):36-42.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10.1016/j.jemermed.2019.03.043</w:t>
      </w:r>
    </w:p>
    <w:p w14:paraId="094E644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Truhlář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Deakin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CD,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Soar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European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Resuscitation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Council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Guidelines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Resuscitation 2015: Section 4.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Cardiac arrest in special circumstances.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Resuscitation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2015;95:148-201.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10.1016/j.resuscitation.2015.07.017</w:t>
      </w:r>
    </w:p>
    <w:p w14:paraId="1F6912CB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1D02AEE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2" w:lineRule="auto"/>
        <w:ind w:left="1101" w:right="362"/>
        <w:rPr>
          <w:sz w:val="24"/>
        </w:rPr>
      </w:pPr>
      <w:r w:rsidRPr="00BB6DAA">
        <w:rPr>
          <w:sz w:val="24"/>
          <w:lang w:val="en-US"/>
        </w:rPr>
        <w:t xml:space="preserve">Suki WN. Use of diuretics in chronic renal failure. </w:t>
      </w:r>
      <w:r>
        <w:rPr>
          <w:i/>
          <w:sz w:val="24"/>
        </w:rPr>
        <w:t xml:space="preserve">Kidney Int Suppl </w:t>
      </w:r>
      <w:r>
        <w:rPr>
          <w:sz w:val="24"/>
        </w:rPr>
        <w:t>1997;59:S33-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</w:p>
    <w:p w14:paraId="0AFD378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Lepage L, Dufour AC, Doiron J et al. Randomized Clinical Trial of Sodium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Polystyrene Sulfonate for the Treatment of Mild Hyperkalemia in CKD. </w:t>
      </w:r>
      <w:r w:rsidRPr="00BB6DAA">
        <w:rPr>
          <w:i/>
          <w:sz w:val="24"/>
          <w:lang w:val="en-US"/>
        </w:rPr>
        <w:t>Clin J Am 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2015;10(12):2136-42. doi: 10.2215/CJN.03640415</w:t>
      </w:r>
    </w:p>
    <w:p w14:paraId="2F48EF5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Wang J, Lv MM, Zach O et al. Calcium-Polystyrene Sulfonate Decreases Inter-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Dialytic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Hyperkalemia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Maintenance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Prospective,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Randomized, Crossover Study. </w:t>
      </w:r>
      <w:r w:rsidRPr="00BB6DAA">
        <w:rPr>
          <w:i/>
          <w:sz w:val="24"/>
          <w:lang w:val="en-US"/>
        </w:rPr>
        <w:t xml:space="preserve">Ther Apher Dial </w:t>
      </w:r>
      <w:r w:rsidRPr="00BB6DAA">
        <w:rPr>
          <w:sz w:val="24"/>
          <w:lang w:val="en-US"/>
        </w:rPr>
        <w:t>2018;22(6):609-616. doi: 10.1111/1744-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9987.12723</w:t>
      </w:r>
    </w:p>
    <w:p w14:paraId="1C11E12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de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Brito-Ashurst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Varagunam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Raftery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Yaqoob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MM.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Bicarbonate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supplementation slows progression of CKD and improves nutritional status. </w:t>
      </w:r>
      <w:r w:rsidRPr="00BB6DAA">
        <w:rPr>
          <w:i/>
          <w:sz w:val="24"/>
          <w:lang w:val="en-US"/>
        </w:rPr>
        <w:t>J Am Soc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2009;20(9):2075-84. doi: 10.1681/ASN.2008111205</w:t>
      </w:r>
    </w:p>
    <w:p w14:paraId="74F6554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Mahajan A, Simoni J, Sheather SJ et al. Daily oral sodium bicarbonate preserves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glomerular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filtration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slowing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its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decline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early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hypertensive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2010;78(3):303-9. doi: 10.1038/ki.2010.129</w:t>
      </w:r>
    </w:p>
    <w:p w14:paraId="293257A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Dubey AK, Sahoo J, Vairappan B et al. Correction of metabolic acidosis improves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muscle mass and renal function in chronic kidney disease stages 3 and 4: a 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trial. </w:t>
      </w:r>
      <w:r w:rsidRPr="00BB6DAA">
        <w:rPr>
          <w:i/>
          <w:sz w:val="24"/>
          <w:lang w:val="en-US"/>
        </w:rPr>
        <w:t>Nephrol Dial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Transplant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2020;35(1):121-129.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10.1093/ndt/gfy214</w:t>
      </w:r>
    </w:p>
    <w:p w14:paraId="0B59EAB4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275" w:lineRule="exact"/>
        <w:ind w:left="1798" w:right="0" w:hanging="1057"/>
        <w:rPr>
          <w:sz w:val="24"/>
          <w:lang w:val="en-US"/>
        </w:rPr>
      </w:pPr>
      <w:r w:rsidRPr="00BB6DAA">
        <w:rPr>
          <w:spacing w:val="-5"/>
          <w:sz w:val="24"/>
          <w:lang w:val="en-US"/>
        </w:rPr>
        <w:t>Sodium</w:t>
      </w:r>
      <w:r w:rsidRPr="00BB6DAA">
        <w:rPr>
          <w:spacing w:val="-23"/>
          <w:sz w:val="24"/>
          <w:lang w:val="en-US"/>
        </w:rPr>
        <w:t xml:space="preserve"> </w:t>
      </w:r>
      <w:r w:rsidRPr="00BB6DAA">
        <w:rPr>
          <w:spacing w:val="-5"/>
          <w:sz w:val="24"/>
          <w:lang w:val="en-US"/>
        </w:rPr>
        <w:t>Bicarbonate</w:t>
      </w:r>
      <w:r w:rsidRPr="00BB6DAA">
        <w:rPr>
          <w:spacing w:val="-22"/>
          <w:sz w:val="24"/>
          <w:lang w:val="en-US"/>
        </w:rPr>
        <w:t xml:space="preserve"> </w:t>
      </w:r>
      <w:r w:rsidRPr="00BB6DAA">
        <w:rPr>
          <w:spacing w:val="-5"/>
          <w:sz w:val="24"/>
          <w:lang w:val="en-US"/>
        </w:rPr>
        <w:t>Dosage.</w:t>
      </w:r>
      <w:r w:rsidRPr="00BB6DAA">
        <w:rPr>
          <w:spacing w:val="-21"/>
          <w:sz w:val="24"/>
          <w:lang w:val="en-US"/>
        </w:rPr>
        <w:t xml:space="preserve"> </w:t>
      </w:r>
      <w:r w:rsidRPr="00BB6DAA">
        <w:rPr>
          <w:spacing w:val="-5"/>
          <w:sz w:val="24"/>
          <w:lang w:val="en-US"/>
        </w:rPr>
        <w:t>https:/</w:t>
      </w:r>
      <w:hyperlink r:id="rId13">
        <w:r w:rsidRPr="00BB6DAA">
          <w:rPr>
            <w:spacing w:val="-5"/>
            <w:sz w:val="24"/>
            <w:lang w:val="en-US"/>
          </w:rPr>
          <w:t>/www.drugs.com/dosage/sodium</w:t>
        </w:r>
      </w:hyperlink>
      <w:r w:rsidRPr="00BB6DAA">
        <w:rPr>
          <w:spacing w:val="-5"/>
          <w:sz w:val="24"/>
          <w:lang w:val="en-US"/>
        </w:rPr>
        <w:t>-</w:t>
      </w:r>
      <w:hyperlink r:id="rId14">
        <w:r w:rsidRPr="00BB6DAA">
          <w:rPr>
            <w:spacing w:val="-5"/>
            <w:sz w:val="24"/>
            <w:lang w:val="en-US"/>
          </w:rPr>
          <w:t>bicarbonate.html</w:t>
        </w:r>
      </w:hyperlink>
    </w:p>
    <w:p w14:paraId="138DBBF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37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Cholesterol Treatment Trialists' (CTT) Collaboration. Impact of renal function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 effects of LDL cholesterol lowering with statin-based regimens: a meta-analysis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individual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participant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data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28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Lancet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Diabetes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Endocrinol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2016;4(10):829-39.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10.1016/S2213-8587(16)30156-5</w:t>
      </w:r>
    </w:p>
    <w:p w14:paraId="3F7155B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Navaneethan SD, Pansini F, Perkovic V et al. HMG CoA reductase inhibitors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(statins)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people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not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requiring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Cochrane</w:t>
      </w:r>
      <w:r w:rsidRPr="00BB6DAA">
        <w:rPr>
          <w:i/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Database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Syst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Rev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2009;(2):CD007784. doi: 10.1002/14651858.CD007784</w:t>
      </w:r>
    </w:p>
    <w:p w14:paraId="79F1220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Sanguankeo A, Upala S, Cheungpasitporn W et al. Effects of Statins on 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 in Chronic Kidney Disease Patients: A Systematic Review and 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2015;10(7):e0132970. doi: 10.1371/journal.pone.0132970</w:t>
      </w:r>
    </w:p>
    <w:p w14:paraId="32B3E96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Barylski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Nikfar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Mikhailidis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DP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Statins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decrease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all-cause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only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requiring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therapy--a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11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involving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21,295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participants.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Pharmacol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2013;72:35-44.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10.1016/j.phrs.2013.03.007</w:t>
      </w:r>
    </w:p>
    <w:p w14:paraId="3B0E9D97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3AC07D0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Silbernagel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Fauler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Genser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Intestinal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cholesterol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absorption,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with atorvastatin, and cardiovascular risk in hemodialysis patients. </w:t>
      </w:r>
      <w:r w:rsidRPr="00BB6DAA">
        <w:rPr>
          <w:i/>
          <w:sz w:val="24"/>
          <w:lang w:val="en-US"/>
        </w:rPr>
        <w:t>J Am Coll Cardiol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2015;65(21):2291-8.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10.1016/j.jacc.2015.03.551</w:t>
      </w:r>
    </w:p>
    <w:p w14:paraId="058940DA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Liao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Antidyslipidemia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Pharmacotherapy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Disease: A Systematic Review and Bayesian Network Meta-Analysis. </w:t>
      </w:r>
      <w:r w:rsidRPr="00BB6DAA">
        <w:rPr>
          <w:i/>
          <w:sz w:val="24"/>
          <w:lang w:val="en-US"/>
        </w:rPr>
        <w:t>Pharmaceutics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2022;15(1):6.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10.3390/pharmaceutics15010006</w:t>
      </w:r>
    </w:p>
    <w:p w14:paraId="7D898D5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Charytan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DM,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Sabatine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MS,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Pedersen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Safety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Evolocumab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 Chronic Kidney Disease in the FOURIER Trial. </w:t>
      </w:r>
      <w:r w:rsidRPr="00BB6DAA">
        <w:rPr>
          <w:i/>
          <w:sz w:val="24"/>
          <w:lang w:val="en-US"/>
        </w:rPr>
        <w:t xml:space="preserve">J Am Coll Cardiol </w:t>
      </w:r>
      <w:r w:rsidRPr="00BB6DAA">
        <w:rPr>
          <w:sz w:val="24"/>
          <w:lang w:val="en-US"/>
        </w:rPr>
        <w:t>2019;73(23):2961-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2970.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10.1016/j.jacc.2019.03.513</w:t>
      </w:r>
    </w:p>
    <w:p w14:paraId="2100FC0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1"/>
        <w:rPr>
          <w:sz w:val="24"/>
          <w:lang w:val="en-US"/>
        </w:rPr>
      </w:pPr>
      <w:r w:rsidRPr="00BB6DAA">
        <w:rPr>
          <w:sz w:val="24"/>
          <w:lang w:val="en-US"/>
        </w:rPr>
        <w:t>Tuñón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PG,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Bhatt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alirocumab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major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adverse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 events according to renal function in patients with a recent acute coronary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syndrome: prespecified analysis from the ODYSSEY OUTCOMES randomized 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Eur Heart 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2020;41(42):4114-4123. doi: 10.1093/eurheartj/ehaa498</w:t>
      </w:r>
    </w:p>
    <w:p w14:paraId="3DD1914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Koenig W, Conde LG, Landmesser U et al. Efficacy and Safety of Inclisiran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 with Polyvascular Disease: Pooled, Post Hoc Analysis of the ORION-9, ORION-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ORION-11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Cardiovasc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Drugs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Ther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2024;38(3):493-503.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10.1007/s10557-022-07413-0</w:t>
      </w:r>
    </w:p>
    <w:p w14:paraId="2BBE35F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Rhee CM, Ahmadi SF, Kovesdy CP, Kalantar-Zadeh K. Low-protein diet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conservative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Cachexia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Sarcopenia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Muscle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2018;9(2):235-245.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10.1002/jcsm.12264</w:t>
      </w:r>
    </w:p>
    <w:p w14:paraId="3B2A20C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Hahn D, Hodson EM, Fouque D. Low protein diets for non-diabetic adults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2018;10(10):CD001892.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10.1002/14651858.CD001892.pub4</w:t>
      </w:r>
    </w:p>
    <w:p w14:paraId="5A381B0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Jing Z, Wei-Jie Y. Effects of soy protein containing isoflavones in patients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0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Nutr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2016;35(1):117-</w:t>
      </w:r>
      <w:r>
        <w:rPr>
          <w:spacing w:val="-58"/>
          <w:sz w:val="24"/>
        </w:rPr>
        <w:t xml:space="preserve"> </w:t>
      </w:r>
      <w:r>
        <w:rPr>
          <w:sz w:val="24"/>
        </w:rPr>
        <w:t>124.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10.1016/j.clnu.2015.03.012</w:t>
      </w:r>
    </w:p>
    <w:p w14:paraId="3572BAB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Zhang J, Liu J, Su J, Tian F. The effects of soy protein on chronic kidney 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 meta-analysis of randomized controlled trials. </w:t>
      </w:r>
      <w:r>
        <w:rPr>
          <w:i/>
          <w:sz w:val="24"/>
        </w:rPr>
        <w:t xml:space="preserve">Eur J Clin Nutr </w:t>
      </w:r>
      <w:r>
        <w:rPr>
          <w:sz w:val="24"/>
        </w:rPr>
        <w:t>2014;68(9):987-93.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10.1038/ejcn.2014.112</w:t>
      </w:r>
    </w:p>
    <w:p w14:paraId="0D727F3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Anderson JW, Bush HM. Soy protein effects on serum lipoproteins: a quality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assessment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Coll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Nutr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2011;30(2):79-91.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10.1080/07315724.2011.10719947</w:t>
      </w:r>
    </w:p>
    <w:p w14:paraId="7C861373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3EA519C4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Di Iorio BR, Rocchetti MT, De Angelis M et al. Nutritional Therapy Modulates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Intestinal Microbiota and Reduces Serum Levels of Total and Free Indoxyl Sulfate and P-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Cresyl Sulfate in Chronic Kidney Disease (Medika Study). </w:t>
      </w:r>
      <w:r w:rsidRPr="00BB6DAA">
        <w:rPr>
          <w:i/>
          <w:sz w:val="24"/>
          <w:lang w:val="en-US"/>
        </w:rPr>
        <w:t xml:space="preserve">J Clin Med </w:t>
      </w:r>
      <w:r w:rsidRPr="00BB6DAA">
        <w:rPr>
          <w:sz w:val="24"/>
          <w:lang w:val="en-US"/>
        </w:rPr>
        <w:t>2019;8(9):1424.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10.3390/jcm8091424</w:t>
      </w:r>
    </w:p>
    <w:p w14:paraId="5EDA38C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1"/>
        <w:rPr>
          <w:sz w:val="24"/>
        </w:rPr>
      </w:pPr>
      <w:r w:rsidRPr="00BB6DAA">
        <w:rPr>
          <w:sz w:val="24"/>
          <w:lang w:val="en-US"/>
        </w:rPr>
        <w:t>Li A, Lee HY, Lin YC. The Effect of Ketoanalogues on Chronic Kidney 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Deterioration: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>
        <w:rPr>
          <w:i/>
          <w:sz w:val="24"/>
        </w:rPr>
        <w:t xml:space="preserve">Nutrients </w:t>
      </w:r>
      <w:r>
        <w:rPr>
          <w:sz w:val="24"/>
        </w:rPr>
        <w:t>2019;11(5):957. doi:</w:t>
      </w:r>
      <w:r>
        <w:rPr>
          <w:spacing w:val="-1"/>
          <w:sz w:val="24"/>
        </w:rPr>
        <w:t xml:space="preserve"> </w:t>
      </w:r>
      <w:r>
        <w:rPr>
          <w:sz w:val="24"/>
        </w:rPr>
        <w:t>10.3390/nu11050957</w:t>
      </w:r>
    </w:p>
    <w:p w14:paraId="74C0726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Chewcharat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Takkavatakarn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Wongrattanagorn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Restricted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 Supplemented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Ketoanalogue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Pressure, Nutritional Status, and Chronic Kidney Disease-Mineral and Bone Disorder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Chronic Kidney Disease Patients: A Systematic Review and Meta-Analysis. </w:t>
      </w:r>
      <w:r>
        <w:rPr>
          <w:i/>
          <w:sz w:val="24"/>
        </w:rPr>
        <w:t>J Ren Nutr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2020;30(3):189-199.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10.1053/j.jrn.2019.07.005</w:t>
      </w:r>
    </w:p>
    <w:p w14:paraId="15F1799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Jiang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restricted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protein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supplemented with keto analogues in chronic kidney disease: a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>
        <w:rPr>
          <w:i/>
          <w:sz w:val="24"/>
        </w:rPr>
        <w:t>Int Urol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2016;48(3):409-18.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10.1007/s11255-015-1170-2</w:t>
      </w:r>
    </w:p>
    <w:p w14:paraId="6BD1604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Jiang Z, Tang Y, Yang L et al. Effect of restricted protein diet supplemented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keto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analogues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Urol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2018;50(4):687-694. doi: 10.1007/s11255-017-1713-9</w:t>
      </w:r>
    </w:p>
    <w:p w14:paraId="5A6865C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Palmer SC, Hayen A, Macaskill P et al. Serum levels of phosphorus, parathyroid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hormone, and calcium and risks of death and cardiovascular disease in individuals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2011;305(11):1119-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27.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10.1001/jama.2011.308</w:t>
      </w:r>
    </w:p>
    <w:p w14:paraId="721479A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Block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GA,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Wheeler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DC,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Persky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binders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moderate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2012;23(8):1407-15.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10.1681/ASN.2012030223</w:t>
      </w:r>
    </w:p>
    <w:p w14:paraId="168BBBA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Moe SM, Zidehsarai MP, Chambers MA et al. Vegetarian compared with meat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dietary protein source and phosphorus homeostasis in chronic kidney disease. </w:t>
      </w:r>
      <w:r w:rsidRPr="00BB6DAA">
        <w:rPr>
          <w:i/>
          <w:sz w:val="24"/>
          <w:lang w:val="en-US"/>
        </w:rPr>
        <w:t>Clin J 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2011;6(2):257-64. doi: 10.2215/CJN.05040610</w:t>
      </w:r>
    </w:p>
    <w:p w14:paraId="09AAFAA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Sigrist M, Tang M, Beaulieu M et al. Responsiveness of FGF-23 and mineral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metabolism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altered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dietary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intake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(CKD):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results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trial.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Dial Transplant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2013;28(1):161-9.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10.1093/ndt/gfs405</w:t>
      </w:r>
    </w:p>
    <w:p w14:paraId="7F5F356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Chang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Miller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3rd,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Anderson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Phosphorus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Additives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Albuminuria in Early Stages of CKD: A Randomized Controlled Trial. </w:t>
      </w:r>
      <w:r w:rsidRPr="00BB6DAA">
        <w:rPr>
          <w:i/>
          <w:sz w:val="24"/>
          <w:lang w:val="en-US"/>
        </w:rPr>
        <w:t>Am J Kidney 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2017;69(2):200-209.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10.1053/j.ajkd.2016.08.029</w:t>
      </w:r>
    </w:p>
    <w:p w14:paraId="0290B4F8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047B4E0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Pisani A, Riccio E, Bellizzi V et al. 6-tips diet: a simplified dietary approach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1"/>
          <w:sz w:val="24"/>
        </w:rPr>
        <w:t xml:space="preserve"> </w:t>
      </w:r>
      <w:r>
        <w:rPr>
          <w:sz w:val="24"/>
        </w:rPr>
        <w:t>randomized</w:t>
      </w:r>
      <w:r>
        <w:rPr>
          <w:spacing w:val="1"/>
          <w:sz w:val="24"/>
        </w:rPr>
        <w:t xml:space="preserve"> </w:t>
      </w:r>
      <w:r>
        <w:rPr>
          <w:sz w:val="24"/>
        </w:rPr>
        <w:t>trial.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2016;20(3):433-42.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10.1007/s10157-015-1172-5</w:t>
      </w:r>
    </w:p>
    <w:p w14:paraId="096C7A4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Garneata L, Stancu A, Dragomir D et al. Ketoanalogue-Supplemented Vegetarian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Low-Protein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Diet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1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-1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2016;27(7):2164-76.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10.1681/ASN.2015040369</w:t>
      </w:r>
    </w:p>
    <w:p w14:paraId="219A935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de Fornasari ML, Dos Santos Sens YA. Replacing Phosphorus-Containing Food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Additives With Foods Without Additives Reduces Phosphatemia in End-Stage 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Nutr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2017;27(2):97-105.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10.1053/j.jrn.2016.08.009</w:t>
      </w:r>
    </w:p>
    <w:p w14:paraId="4213B16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Lou LM, Caverni A, Gimeno JA et al. Dietary intervention focused on phosphate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intake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hyperphosphoremia.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2012;77(6):476-83</w:t>
      </w:r>
    </w:p>
    <w:p w14:paraId="088A6B5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Sullivan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Sayre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SS,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Leon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JB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food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additives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hyperphosphatemia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among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2009;301(6):629-35.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10.1001/jama.2009.96</w:t>
      </w:r>
    </w:p>
    <w:p w14:paraId="414543D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1"/>
        <w:rPr>
          <w:sz w:val="24"/>
          <w:lang w:val="en-US"/>
        </w:rPr>
      </w:pPr>
      <w:r w:rsidRPr="00BB6DAA">
        <w:rPr>
          <w:sz w:val="24"/>
          <w:lang w:val="en-US"/>
        </w:rPr>
        <w:t>Murali KM, Mullan J, Roodenrys S et al. Strategies to improve dietary, fluid,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 or medication adherence in patients with end stage kidney disease on dialysis: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2019;14(1):e0211479.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10.1371/journal.pone.0211479</w:t>
      </w:r>
    </w:p>
    <w:p w14:paraId="1948A1B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Caldeira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Amaral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David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Sampaio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Educational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strategies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serum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phosphorus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hyperphosphatemic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Ren Nutr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2011;21(4):285-94.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10.1053/j.jrn.2010.11.006</w:t>
      </w:r>
    </w:p>
    <w:p w14:paraId="1271BB8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Shi Y, Zhao Y, Liu J et al. Educational intervention for metabolic bone disease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 with chronic kidney disease: a systematic review and meta-analysis. </w:t>
      </w:r>
      <w:r w:rsidRPr="00BB6DAA">
        <w:rPr>
          <w:i/>
          <w:sz w:val="24"/>
          <w:lang w:val="en-US"/>
        </w:rPr>
        <w:t>J Ren Nutr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2014;24(6):371-84.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10.1053/j.jrn.2014.06.007</w:t>
      </w:r>
    </w:p>
    <w:p w14:paraId="3035260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Milazi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Bonner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Douglas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Effectiveness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educational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behavioral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adherence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adults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receiving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systematic review. </w:t>
      </w:r>
      <w:r>
        <w:rPr>
          <w:i/>
          <w:sz w:val="24"/>
        </w:rPr>
        <w:t xml:space="preserve">JBI Database System Rev Implement Rep </w:t>
      </w:r>
      <w:r>
        <w:rPr>
          <w:sz w:val="24"/>
        </w:rPr>
        <w:t>2017;15(4):971-1010. doi:</w:t>
      </w:r>
      <w:r>
        <w:rPr>
          <w:spacing w:val="1"/>
          <w:sz w:val="24"/>
        </w:rPr>
        <w:t xml:space="preserve"> </w:t>
      </w:r>
      <w:r>
        <w:rPr>
          <w:sz w:val="24"/>
        </w:rPr>
        <w:t>10.11124/JBISRIR-2017-003360</w:t>
      </w:r>
    </w:p>
    <w:p w14:paraId="01FFD20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Karavetian M, de Vries N, Rizk R, Elzein H. Dietary educational interventions for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 of hyperphosphatemia in hemodialysis patients: a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>
        <w:rPr>
          <w:i/>
          <w:sz w:val="24"/>
        </w:rPr>
        <w:t>Nutr Rev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2014;72(7):471-82.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10.1111/nure.12115</w:t>
      </w:r>
    </w:p>
    <w:p w14:paraId="4E290BF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7BCF02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Daugirdas JT, Chertow GM, Larive B et al. Effects of frequent hemodialysis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measures of CKD mineral and bone disorder. </w:t>
      </w:r>
      <w:r w:rsidRPr="00BB6DAA">
        <w:rPr>
          <w:i/>
          <w:sz w:val="24"/>
          <w:lang w:val="en-US"/>
        </w:rPr>
        <w:t xml:space="preserve">J Am Soc Nephrol </w:t>
      </w:r>
      <w:r w:rsidRPr="00BB6DAA">
        <w:rPr>
          <w:sz w:val="24"/>
          <w:lang w:val="en-US"/>
        </w:rPr>
        <w:t>2012;23(4):727-38.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10.1681/ASN.2011070688</w:t>
      </w:r>
    </w:p>
    <w:p w14:paraId="4654F3F6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Zimmerman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DL,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Nesrallah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GE,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Dialysate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calcium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concentration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mineral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metabolism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long-frequent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Canadian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Society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Nephrology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practice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guideline.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1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1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2013;62(1):97-111.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10.1053/j.ajkd.2013.02.357</w:t>
      </w:r>
    </w:p>
    <w:p w14:paraId="441FF344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Cornelis T, van der Sande FM, Eloot S et al. Acute hemodynamic response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uremic toxin removal in conventional and extended hemodialysis and hemodiafiltration: a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crossover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2014;64(2):247-56.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10.1053/j.ajkd.2014.02.016</w:t>
      </w:r>
    </w:p>
    <w:p w14:paraId="18C45BC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Walsh M, Manns BJ, Klarenbach S et al. The effects of nocturnal compared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conventional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mineral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metabolism: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randomized-controlled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Hemodial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2010;14(2):174-81. doi: 10.1111/j.1542-4758.2009.00418.x</w:t>
      </w:r>
    </w:p>
    <w:p w14:paraId="4002E17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Culleton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BF,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Walsh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Klarenbach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frequent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nocturnal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 vs conventional hemodialysis on left ventricular mass and quality of life: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trial. </w:t>
      </w:r>
      <w:r w:rsidRPr="00BB6DAA">
        <w:rPr>
          <w:i/>
          <w:sz w:val="24"/>
          <w:lang w:val="en-US"/>
        </w:rPr>
        <w:t>JAMA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2007;298(11):1291-9.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10.1001/jama.298.11.1291</w:t>
      </w:r>
    </w:p>
    <w:p w14:paraId="498FDD0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Gutzwiller JP, Schneditz D, Huber AR et 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Increasing blood flow increases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kt/V(urea) and potassium removal but fails to improve phosphate removal. </w:t>
      </w:r>
      <w:r w:rsidRPr="00BB6DAA">
        <w:rPr>
          <w:i/>
          <w:sz w:val="24"/>
          <w:lang w:val="en-US"/>
        </w:rPr>
        <w:t>Clin 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2003;59(2):130-6.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10.5414/cnp59130</w:t>
      </w:r>
    </w:p>
    <w:p w14:paraId="2F1F571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Vaithilingam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Polkinghorne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KR,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Atkins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RC,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Kerr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PG.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Time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exercise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 removal in hemodialysis patients.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 J Kidney 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2004;43(1):85-9. 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10.1053/j.ajkd.2003.09.016</w:t>
      </w:r>
    </w:p>
    <w:p w14:paraId="605D0FB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Gutzwiller JP, Schneditz D, Huber AR et al. Estimating phosphate removal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haemodialysis: an additional tool to quantify dialysis dose.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 Dial Transplant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2002;17(6):1037-44.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10.1093/ndt/17.6.1037</w:t>
      </w:r>
    </w:p>
    <w:p w14:paraId="6D3154D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Cupisti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Gallieni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Rizzo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-4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5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Renovasc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Dis </w:t>
      </w:r>
      <w:r w:rsidRPr="00BB6DAA">
        <w:rPr>
          <w:sz w:val="24"/>
          <w:lang w:val="en-US"/>
        </w:rPr>
        <w:t>2013;6:193-205. doi: 10.2147/IJNRD.S35632</w:t>
      </w:r>
    </w:p>
    <w:p w14:paraId="1891C3F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Sampaio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MS,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Ruzany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Dorigo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DM,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Suassuna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JH.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mass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removal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during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between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eKT/V-matched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conventional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extended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-58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2012;36(2):121-6. doi: 10.1159/000338675</w:t>
      </w:r>
    </w:p>
    <w:p w14:paraId="2B184D6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Zupančič T, Ponikvar R, Gubenšek J, Buturović-Ponikvar J. Phosphate Removal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During Long Nocturnal Hemodialysis/Hemodiafiltration: A Study With Total Dialysate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Collection. </w:t>
      </w:r>
      <w:r>
        <w:rPr>
          <w:i/>
          <w:sz w:val="24"/>
        </w:rPr>
        <w:t xml:space="preserve">Ther Apher Dial </w:t>
      </w:r>
      <w:r>
        <w:rPr>
          <w:sz w:val="24"/>
        </w:rPr>
        <w:t>2016;20(3):267-71. doi: 10.1111/1744-9987.12435</w:t>
      </w:r>
    </w:p>
    <w:p w14:paraId="5E5F0EE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FCAEE7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Ayus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JC,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Mizani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MR,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Achinger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SG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short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daily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conventional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 on left ventricular hypertrophy and inflammatory markers: a prospective,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2005;16(9):2778-88.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10.1681/ASN.2005040392</w:t>
      </w:r>
    </w:p>
    <w:p w14:paraId="272AF01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Susantitaphong P, Siribamrungwong M, Jaber BL. Convective therapies 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low-flux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hemodialysis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failure: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 Dial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Transplant</w:t>
      </w:r>
      <w:r w:rsidRPr="00BB6DAA">
        <w:rPr>
          <w:i/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2013;28(11):2859-74.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10.1093/ndt/gft396</w:t>
      </w:r>
    </w:p>
    <w:p w14:paraId="3549B0A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INDEPENDENT Study Investigators. Mortality in kidney disease patients treated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with phosphate binders: a randomized study. </w:t>
      </w:r>
      <w:r>
        <w:rPr>
          <w:i/>
          <w:sz w:val="24"/>
        </w:rPr>
        <w:t xml:space="preserve">Clin J Am Soc Nephrol </w:t>
      </w:r>
      <w:r>
        <w:rPr>
          <w:sz w:val="24"/>
        </w:rPr>
        <w:t>2012;7(3):487-93.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10.2215/CJN.03820411</w:t>
      </w:r>
    </w:p>
    <w:p w14:paraId="670A814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Ruospo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Palmer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Natale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binders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treating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chronic kidney disease-mineral and bone disorder (CKD-MBD). </w:t>
      </w:r>
      <w:r w:rsidRPr="00BB6DAA">
        <w:rPr>
          <w:i/>
          <w:sz w:val="24"/>
          <w:lang w:val="en-US"/>
        </w:rPr>
        <w:t>Cochrane Database Syst</w:t>
      </w:r>
      <w:r w:rsidRPr="00BB6DAA">
        <w:rPr>
          <w:i/>
          <w:spacing w:val="-5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Rev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2018;8(8):CD006023.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10.1002/14651858.CD006023.pub3</w:t>
      </w:r>
    </w:p>
    <w:p w14:paraId="190F859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Lioufas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NM,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Pascoe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Hawley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CM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Meta-Analyses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of the Effects of Phosphate-Lowering Agents in Nondialysis CKD. </w:t>
      </w:r>
      <w:r w:rsidRPr="00BB6DAA">
        <w:rPr>
          <w:i/>
          <w:sz w:val="24"/>
          <w:lang w:val="en-US"/>
        </w:rPr>
        <w:t>J Am Soc 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2022;33(1):59-76.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10.1681/ASN.2021040554</w:t>
      </w:r>
    </w:p>
    <w:p w14:paraId="0385068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Habbous S, Przech S, Acedillo R et al. The efficacy and safety of sevelamer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lanthanum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calcium-containing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iron-based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binders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hyperphosphatemia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2017;32(1):111-125.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10.1093/ndt/gfw312</w:t>
      </w:r>
    </w:p>
    <w:p w14:paraId="2157B7D1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Jamal SA, Vandermeer B, Raggi P et al. Effect of calcium-based versus non-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calcium-based phosphate binders on mortality in patients with chronic kidney disease: 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updated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Lancet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2013;382(9900):1268-77.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10.1016/S0140-6736(13)60897-1</w:t>
      </w:r>
    </w:p>
    <w:p w14:paraId="3D3399C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Sekercioglu N, Thabane L, Díaz Martínez JP et al. Comparative Effectiveness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 Binders in Patients with Chronic Kidney Disease: A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One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2016;11(6):e0156891.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10.1371/journal.pone.0156891</w:t>
      </w:r>
    </w:p>
    <w:p w14:paraId="7FA0353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Patel L, Bernard LM, Elder GJ. Sevelamer Versus Calcium-Based Binders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 of Hyperphosphatemia in CKD: A Meta-Analysis of Randomized 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Clin 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2016;11(2):232-44. doi: 10.2215/CJN.06800615</w:t>
      </w:r>
    </w:p>
    <w:p w14:paraId="4027A1A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Hill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KM,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Martin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Wastney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calcium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carbonate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affects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calcium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but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not phosphorus balance in stage 3-4 chronic kidney disease. </w:t>
      </w:r>
      <w:r w:rsidRPr="00BB6DAA">
        <w:rPr>
          <w:i/>
          <w:sz w:val="24"/>
          <w:lang w:val="en-US"/>
        </w:rPr>
        <w:t xml:space="preserve">Kidney Int </w:t>
      </w:r>
      <w:r w:rsidRPr="00BB6DAA">
        <w:rPr>
          <w:sz w:val="24"/>
          <w:lang w:val="en-US"/>
        </w:rPr>
        <w:t>2013;83(5):959-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66.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10.1038/ki.2012.403</w:t>
      </w:r>
    </w:p>
    <w:p w14:paraId="4B726A59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7F66C5E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Wang F, Lu X, Zhang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 et 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 of Lanthanum Carbonate on All-Cause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Receiving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Maintenance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Blood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Press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2018;43(2):536-544.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10.1159/000488700</w:t>
      </w:r>
    </w:p>
    <w:p w14:paraId="24C211A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Sekercioglu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Angeliki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Veroniki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Thabane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different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phosphate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lowering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strategies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laboratory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outcomes: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NMA.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PLoS One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2017;12(3):e0171028. doi: 10.1371/journal.pone.0171028</w:t>
      </w:r>
    </w:p>
    <w:p w14:paraId="442BB6B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Geng S, Kuang Z, Peissig PL et al. Parathyroid hormone independently predicts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fracture, vascular events, and death in patients with stage 3 and 4 chronic kidney disease.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Osteoporos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Int </w:t>
      </w:r>
      <w:r w:rsidRPr="00BB6DAA">
        <w:rPr>
          <w:sz w:val="24"/>
          <w:lang w:val="en-US"/>
        </w:rPr>
        <w:t>2019;30(10):2019-2025. doi: 10.1007/s00198-019-05033-3</w:t>
      </w:r>
    </w:p>
    <w:p w14:paraId="5C0E5BA8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Shardlow A, McIntyre NJ, Fluck RJ et al. Associations of fibroblast growth factor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23, vitamin D and parathyroid hormone with 5-year outcomes in a prospective primary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care cohort of people with chronic kidney disease stage 3. </w:t>
      </w:r>
      <w:r w:rsidRPr="00BB6DAA">
        <w:rPr>
          <w:i/>
          <w:sz w:val="24"/>
          <w:lang w:val="en-US"/>
        </w:rPr>
        <w:t xml:space="preserve">BMJ Open </w:t>
      </w:r>
      <w:r w:rsidRPr="00BB6DAA">
        <w:rPr>
          <w:sz w:val="24"/>
          <w:lang w:val="en-US"/>
        </w:rPr>
        <w:t>2017;7(8):e016528.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10.1136/bmjopen-2017-016528</w:t>
      </w:r>
    </w:p>
    <w:p w14:paraId="2DDF248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Seiler-Mussler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Limbach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Emrich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Nonoxidized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Parathyroid Hormone with Cardiovascular and Kidney Disease Outcomes in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-6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7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-8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2018;13(4):569-576.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10.2215/CJN.06620617</w:t>
      </w:r>
    </w:p>
    <w:p w14:paraId="648A445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Tentori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Wang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Bieber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Recent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changes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therapeutic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approaches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among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DOPPS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2015;10(1):98-109.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10.2215/CJN.12941213</w:t>
      </w:r>
    </w:p>
    <w:p w14:paraId="276C6E8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0"/>
        <w:rPr>
          <w:sz w:val="24"/>
        </w:rPr>
      </w:pPr>
      <w:r w:rsidRPr="00BB6DAA">
        <w:rPr>
          <w:sz w:val="24"/>
          <w:lang w:val="en-US"/>
        </w:rPr>
        <w:t>Tentori F, Zepel L, Fuller DS et al. The DOPPS Practice Monitor for US 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Care: PTH Levels and Management of Mineral and Bone Disorder in US 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Patients.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Dis </w:t>
      </w:r>
      <w:r>
        <w:rPr>
          <w:sz w:val="24"/>
        </w:rPr>
        <w:t>2015;66(3):536-9. doi: 10.1053/j.ajkd.2015.07.011</w:t>
      </w:r>
    </w:p>
    <w:p w14:paraId="05D948B4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Kandula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Dobre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Schold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supplementation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 a systematic review and meta-analysis of observational studies and 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Soc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2011;6(1):50-62.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10.2215/CJN.03940510</w:t>
      </w:r>
    </w:p>
    <w:p w14:paraId="7BC6C71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Theodoratou E, Tzoulaki I, Zgaga L, Ioannidis JP. Vitamin D and multiple health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outcomes: umbrella review of systematic reviews and meta-analyses of observational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randomised trials.</w:t>
      </w:r>
      <w:r w:rsidRPr="00BB6DAA">
        <w:rPr>
          <w:spacing w:val="2"/>
          <w:sz w:val="24"/>
          <w:lang w:val="en-US"/>
        </w:rPr>
        <w:t xml:space="preserve"> </w:t>
      </w:r>
      <w:r>
        <w:rPr>
          <w:i/>
          <w:sz w:val="24"/>
        </w:rPr>
        <w:t>BMJ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2014;348:g2035. doi: 10.1136/bmj.g2035</w:t>
      </w:r>
    </w:p>
    <w:p w14:paraId="13D0321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Xu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ZX.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Evaluation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responses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D3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(cholecalciferol) in patients on dialysis: a systematic review and meta-analysis. </w:t>
      </w:r>
      <w:r>
        <w:rPr>
          <w:i/>
          <w:sz w:val="24"/>
        </w:rPr>
        <w:t>J Investig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2016;64(5):1050-9.</w:t>
      </w:r>
      <w:r>
        <w:rPr>
          <w:spacing w:val="2"/>
          <w:sz w:val="24"/>
        </w:rPr>
        <w:t xml:space="preserve"> </w:t>
      </w:r>
      <w:r>
        <w:rPr>
          <w:sz w:val="24"/>
        </w:rPr>
        <w:t>doi: 10.1136/jim-2015-000032</w:t>
      </w:r>
    </w:p>
    <w:p w14:paraId="351F7973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382EE5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Bover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Gunnarsson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Csomor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Impact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nutritional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supplementation on parathyroid hormone and 25-hydroxyvitamin D levels in non-dialysis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2021;14(10):2177-2186.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10.1093/ckj/sfab035</w:t>
      </w:r>
    </w:p>
    <w:p w14:paraId="20FF71D4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Tripkovic L, Lambert H, Hart K et al. Comparison of vitamin D2 and vitamin D3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supplementation in raising serum 25-hydroxyvitamin D status: a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Clin Nutr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2012;95(6):1357-64.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10.3945/ajcn.111.031070</w:t>
      </w:r>
    </w:p>
    <w:p w14:paraId="02BE9827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/>
        <w:ind w:left="1798" w:right="0" w:hanging="1057"/>
        <w:rPr>
          <w:sz w:val="24"/>
          <w:lang w:val="en-US"/>
        </w:rPr>
      </w:pPr>
      <w:r w:rsidRPr="00BB6DAA">
        <w:rPr>
          <w:sz w:val="24"/>
          <w:lang w:val="en-US"/>
        </w:rPr>
        <w:t>Cardoso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MP,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Pereira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Native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pre-dialysis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</w:p>
    <w:p w14:paraId="64DFC43E" w14:textId="77777777" w:rsidR="00D67F41" w:rsidRDefault="00BB6DAA">
      <w:pPr>
        <w:pStyle w:val="a3"/>
        <w:spacing w:before="137"/>
        <w:ind w:firstLine="0"/>
      </w:pPr>
      <w:r>
        <w:rPr>
          <w:i/>
        </w:rPr>
        <w:t>Nefrologia</w:t>
      </w:r>
      <w:r>
        <w:rPr>
          <w:i/>
          <w:spacing w:val="-1"/>
        </w:rPr>
        <w:t xml:space="preserve"> </w:t>
      </w:r>
      <w:r>
        <w:t>2019;39(1):18-28.</w:t>
      </w:r>
      <w:r>
        <w:rPr>
          <w:spacing w:val="-1"/>
        </w:rPr>
        <w:t xml:space="preserve"> </w:t>
      </w:r>
      <w:r>
        <w:t>doi:</w:t>
      </w:r>
      <w:r>
        <w:rPr>
          <w:spacing w:val="-2"/>
        </w:rPr>
        <w:t xml:space="preserve"> </w:t>
      </w:r>
      <w:r>
        <w:t>10.1016/j.nefro.2018.07.004</w:t>
      </w:r>
    </w:p>
    <w:p w14:paraId="77786194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40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Ennis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JL,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Worcester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Sprague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Current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recommended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25-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hydroxyvitamin D targets for chronic kidney disease management may be too low.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2016;29(1):63-70. doi: 10.1007/s40620-015-0186-0</w:t>
      </w:r>
    </w:p>
    <w:p w14:paraId="6044608D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Hu X, Shang J, Yuan W et al. Effects of paricalcitol on cardiovascular 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Herz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2018;43(6):518-528.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10.1007/s00059-017-4605-y</w:t>
      </w:r>
    </w:p>
    <w:p w14:paraId="3A38EFB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Liu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Liu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LY,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safety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paricalcitol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Drug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Des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Devel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Ther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2019;13:999-1009.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10.2147/DDDT.S176257</w:t>
      </w:r>
    </w:p>
    <w:p w14:paraId="355222C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Zhang T, Ju H, Chen H, Wen W. Comparison of Paricalcitol and Calcitriol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 Patients With Secondary Hyperparathyroidism: A Meta-Analysis of Randomized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2019;23(1):73-79.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10.1111/1744-9987.12760</w:t>
      </w:r>
    </w:p>
    <w:p w14:paraId="2B0D8643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Cai P, Tang X, Qin W et al. Comparison between paricalcitol and active non-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selective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vitamin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receptor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activator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disease: a systematic review and meta-analysis of randomized controlled trials. </w:t>
      </w:r>
      <w:r w:rsidRPr="00BB6DAA">
        <w:rPr>
          <w:i/>
          <w:sz w:val="24"/>
          <w:lang w:val="en-US"/>
        </w:rPr>
        <w:t>Int Urol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Nephrol </w:t>
      </w:r>
      <w:r w:rsidRPr="00BB6DAA">
        <w:rPr>
          <w:sz w:val="24"/>
          <w:lang w:val="en-US"/>
        </w:rPr>
        <w:t>2016;48(4):571-84. doi: 10.1007/s11255-015-1195-6</w:t>
      </w:r>
    </w:p>
    <w:p w14:paraId="40E47AE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Xie Y, Su P, Sun Y et al. Comparative efficacy and safety of paricalcitol 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 D receptor activators for dialysis patients with secondary hyperparathyroidism: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2017;18(1):272.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10.1186/s12882-017-0691-6</w:t>
      </w:r>
    </w:p>
    <w:p w14:paraId="184AC89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Ye H, Ye P, Zhang Z et al. A Bayesian network analysis on comparative efficacy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strategies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Exp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Ther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2019;17(1):531-540. doi: 10.3892/etm.2018.6906</w:t>
      </w:r>
    </w:p>
    <w:p w14:paraId="07FEA500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F0C9770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Zheng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Z,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supplementation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kidney disease: a meta-analysis of 20 observational studies. </w:t>
      </w:r>
      <w:r w:rsidRPr="00BB6DAA">
        <w:rPr>
          <w:i/>
          <w:sz w:val="24"/>
          <w:lang w:val="en-US"/>
        </w:rPr>
        <w:t xml:space="preserve">BMC Nephrol </w:t>
      </w:r>
      <w:r w:rsidRPr="00BB6DAA">
        <w:rPr>
          <w:sz w:val="24"/>
          <w:lang w:val="en-US"/>
        </w:rPr>
        <w:t>2013;14:199.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10.1186/1471-2369-14-199</w:t>
      </w:r>
    </w:p>
    <w:p w14:paraId="311A847F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4"/>
        <w:rPr>
          <w:sz w:val="24"/>
          <w:lang w:val="en-US"/>
        </w:rPr>
      </w:pPr>
      <w:r w:rsidRPr="00BB6DAA">
        <w:rPr>
          <w:spacing w:val="-1"/>
          <w:sz w:val="24"/>
          <w:lang w:val="en-US"/>
        </w:rPr>
        <w:t>He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L,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Li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Y,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Jin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J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et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al.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Comparative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sodium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thiosulfate,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bisphosphonates,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cinacalcet for the treatment of vascular calcification in patients with haemodialysis: a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BMC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2024;25(1):26.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10.1186/s12882-024-03460-x</w:t>
      </w:r>
    </w:p>
    <w:p w14:paraId="6159C9B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Chandran M, Bilezikian JP, Lau J et al. The efficacy and safety of cinacalcet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primary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controlled trials and cohort studies. </w:t>
      </w:r>
      <w:r>
        <w:rPr>
          <w:i/>
          <w:sz w:val="24"/>
        </w:rPr>
        <w:t xml:space="preserve">Rev Endocr Metab Disord </w:t>
      </w:r>
      <w:r>
        <w:rPr>
          <w:sz w:val="24"/>
        </w:rPr>
        <w:t>2022;23(3):485-501.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10.1007/s11154-021-09694-6</w:t>
      </w:r>
    </w:p>
    <w:p w14:paraId="4C9B3EB3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Lozano-Ortega G, Waser N, Bensink ME et al. Effects of calcimimetics on long-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term outcomes in dialysis patients: literature review and Bayesian meta-analysis. </w:t>
      </w:r>
      <w:r w:rsidRPr="00031781">
        <w:rPr>
          <w:i/>
          <w:sz w:val="24"/>
          <w:lang w:val="en-US"/>
        </w:rPr>
        <w:t>J Comp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Eff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Res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2018;7(7):693-707. doi: 10.2217/cer-2018-0015</w:t>
      </w:r>
    </w:p>
    <w:p w14:paraId="7AC14A17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1"/>
        <w:rPr>
          <w:sz w:val="24"/>
          <w:lang w:val="en-US"/>
        </w:rPr>
      </w:pPr>
      <w:r w:rsidRPr="00BB6DAA">
        <w:rPr>
          <w:sz w:val="24"/>
          <w:lang w:val="en-US"/>
        </w:rPr>
        <w:t>Zu Y, Lu X, Song J et al. Cinacalcet Treatment Significantly Improves All-Cause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Cardiovascular Survival in Dialysis Patients: Results from a Meta-Analysis. </w:t>
      </w:r>
      <w:r w:rsidRPr="00031781">
        <w:rPr>
          <w:i/>
          <w:sz w:val="24"/>
          <w:lang w:val="en-US"/>
        </w:rPr>
        <w:t>Kidney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Blood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 xml:space="preserve">Press Res </w:t>
      </w:r>
      <w:r w:rsidRPr="00031781">
        <w:rPr>
          <w:sz w:val="24"/>
          <w:lang w:val="en-US"/>
        </w:rPr>
        <w:t>2019;44(6):1327-1338. doi: 10.1159/000504139</w:t>
      </w:r>
    </w:p>
    <w:p w14:paraId="6444583A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Sekercioglu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Busse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JW,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Sekercioglu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Cinacalcet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standard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treatment for chronic kidney disease: a systematic review and meta-analysis. </w:t>
      </w:r>
      <w:r w:rsidRPr="00031781">
        <w:rPr>
          <w:i/>
          <w:sz w:val="24"/>
          <w:lang w:val="en-US"/>
        </w:rPr>
        <w:t>Ren Fail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2016;38(6):857-74.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10.3109/0886022X.2016.1172468</w:t>
      </w:r>
    </w:p>
    <w:p w14:paraId="2CF99D49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Ballinger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Palmer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Nistor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Calcimimetics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hyperparathyroidism in chronic kidney disease patients. </w:t>
      </w:r>
      <w:r w:rsidRPr="00031781">
        <w:rPr>
          <w:i/>
          <w:sz w:val="24"/>
          <w:lang w:val="en-US"/>
        </w:rPr>
        <w:t>Cochrane Database Syst Rev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2014;2014(12):CD006254</w:t>
      </w:r>
    </w:p>
    <w:p w14:paraId="7F13C8C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Jin L, Zhou J, Shao F, Yang F. Long-term effects on PTH and mineral metabolism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1.25 versus 1.75 mmol/L dialysate calcium in peritoneal dialysis patients: a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BMC 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2019;20(1):213.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10.1186/s12882-019-1388-9</w:t>
      </w:r>
    </w:p>
    <w:p w14:paraId="350AF454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pacing w:val="-1"/>
          <w:sz w:val="24"/>
          <w:lang w:val="en-US"/>
        </w:rPr>
        <w:t>Ok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E,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Asci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G,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Bayraktaroglu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Reduction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Dialysate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Calcium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Level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Reduces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Coronary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Calcification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Turnover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Soc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Nephrol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2016;27(8):2475-86.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10.1681/ASN.2015030268</w:t>
      </w:r>
    </w:p>
    <w:p w14:paraId="004C199B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Spasovski G, Gelev S, Masin-Spasovska J et al. Improvement of bone and mineral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parameters related to adynamic bone disease by diminishing dialysate calcium. </w:t>
      </w:r>
      <w:r w:rsidRPr="00031781">
        <w:rPr>
          <w:i/>
          <w:sz w:val="24"/>
          <w:lang w:val="en-US"/>
        </w:rPr>
        <w:t>Bone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2007;41(4):698-703.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10.1016/j.bone.2007.06.014</w:t>
      </w:r>
    </w:p>
    <w:p w14:paraId="027EEFAF" w14:textId="77777777" w:rsidR="00D67F41" w:rsidRPr="00031781" w:rsidRDefault="00D67F41">
      <w:pPr>
        <w:spacing w:line="360" w:lineRule="auto"/>
        <w:jc w:val="both"/>
        <w:rPr>
          <w:sz w:val="24"/>
          <w:lang w:val="en-US"/>
        </w:rPr>
        <w:sectPr w:rsidR="00D67F41" w:rsidRPr="00031781">
          <w:pgSz w:w="11910" w:h="16840"/>
          <w:pgMar w:top="1300" w:right="480" w:bottom="960" w:left="1320" w:header="0" w:footer="692" w:gutter="0"/>
          <w:cols w:space="720"/>
        </w:sectPr>
      </w:pPr>
    </w:p>
    <w:p w14:paraId="5ABDABAB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Yoshikawa M, Takase O, Tsujimura T et al. Long-term effects of low calcium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dialysates on the serum calcium levels during maintenance hemodialysis treatments: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systematic review and meta-analysis. </w:t>
      </w:r>
      <w:r w:rsidRPr="00031781">
        <w:rPr>
          <w:i/>
          <w:sz w:val="24"/>
          <w:lang w:val="en-US"/>
        </w:rPr>
        <w:t xml:space="preserve">Sci Rep </w:t>
      </w:r>
      <w:r w:rsidRPr="00031781">
        <w:rPr>
          <w:sz w:val="24"/>
          <w:lang w:val="en-US"/>
        </w:rPr>
        <w:t>2018;8(1):5310. doi: 10.1038/s41598-018-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23658-y</w:t>
      </w:r>
    </w:p>
    <w:p w14:paraId="396FB5F2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Palmer SC, Nistor I, Craig JC et al. Cinacalcet in patients with chronic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cumulative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PLoS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Med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2013;10(4):e1001436.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10.1371/journal.pmed.1001436</w:t>
      </w:r>
    </w:p>
    <w:p w14:paraId="0DA3E1FA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Ballinger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Palmer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Nistor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Calcimimetics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hyperparathyroidism in chronic kidney disease patients. </w:t>
      </w:r>
      <w:r w:rsidRPr="00031781">
        <w:rPr>
          <w:i/>
          <w:sz w:val="24"/>
          <w:lang w:val="en-US"/>
        </w:rPr>
        <w:t>Cochrane Database Syst Rev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2014;(12):CD006254.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10.1002/14651858.CD006254.pub2</w:t>
      </w:r>
    </w:p>
    <w:p w14:paraId="6320FE39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Palmer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Mavridis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Johnson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Effectiveness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Calcimimetic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Agents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Adults: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Network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Kidney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Dis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2020;76(3):321-330.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10.1053/j.ajkd.2020.02.439</w:t>
      </w:r>
    </w:p>
    <w:p w14:paraId="03C5B8B6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Xu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Yang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Cinacalcet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plus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vitamin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alone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 of randomized controlled trials. </w:t>
      </w:r>
      <w:r w:rsidRPr="00031781">
        <w:rPr>
          <w:i/>
          <w:sz w:val="24"/>
          <w:lang w:val="en-US"/>
        </w:rPr>
        <w:t xml:space="preserve">Int Urol Nephrol </w:t>
      </w:r>
      <w:r w:rsidRPr="00031781">
        <w:rPr>
          <w:sz w:val="24"/>
          <w:lang w:val="en-US"/>
        </w:rPr>
        <w:t>2019;51(11):2027-2036. 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10.1007/s11255-019-02271-6</w:t>
      </w:r>
    </w:p>
    <w:p w14:paraId="534BD616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  <w:lang w:val="en-US"/>
        </w:rPr>
      </w:pPr>
      <w:r w:rsidRPr="00BB6DAA">
        <w:rPr>
          <w:sz w:val="24"/>
          <w:lang w:val="en-US"/>
        </w:rPr>
        <w:t>Block GA, Bushinsky DA, Cunningham J et al. Effect of Etelcalcetide vs Placebo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 Serum Parathyroid Hormone in Patients Receiving Hemodialysis With 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Hyperparathyroidism: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Two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Trials. </w:t>
      </w:r>
      <w:r w:rsidRPr="00031781">
        <w:rPr>
          <w:i/>
          <w:sz w:val="24"/>
          <w:lang w:val="en-US"/>
        </w:rPr>
        <w:t>JAMA</w:t>
      </w:r>
      <w:r w:rsidRPr="00031781">
        <w:rPr>
          <w:i/>
          <w:spacing w:val="-5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2017;317(2):146-155.</w:t>
      </w:r>
      <w:r w:rsidRPr="00031781">
        <w:rPr>
          <w:spacing w:val="-5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-58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10.1001/jama.2016.19456</w:t>
      </w:r>
    </w:p>
    <w:p w14:paraId="1F60FE22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Chen L, Wang K, Yu S et al. Long-term mortality after parathyroidectomy among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 kidney disease patients with secondary hyperparathyroidism: a systematic review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 xml:space="preserve">Ren Fail </w:t>
      </w:r>
      <w:r w:rsidRPr="00031781">
        <w:rPr>
          <w:sz w:val="24"/>
          <w:lang w:val="en-US"/>
        </w:rPr>
        <w:t>2016;38(7):1050-8.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10.1080/0886022X.2016.1184924</w:t>
      </w:r>
    </w:p>
    <w:p w14:paraId="670226A8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Apetrii M, Goldsmith D, Nistor I et al. Impact of surgical parathyroidectomy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disease-mineral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bone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disorder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(CKD-MBD)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-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 w:rsidRPr="00031781">
        <w:rPr>
          <w:i/>
          <w:sz w:val="24"/>
          <w:lang w:val="en-US"/>
        </w:rPr>
        <w:t>PLoS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One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2017;12(11):e0187025.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10.1371/journal.pone.0187025</w:t>
      </w:r>
    </w:p>
    <w:p w14:paraId="5891DFB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Schneider R, Kolios G, Koch BM et al. An economic comparison of surgical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medical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hyperparathyroidism--the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German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perspective.</w:t>
      </w:r>
      <w:r w:rsidRPr="00BB6DAA">
        <w:rPr>
          <w:spacing w:val="-58"/>
          <w:sz w:val="24"/>
          <w:lang w:val="en-US"/>
        </w:rPr>
        <w:t xml:space="preserve"> </w:t>
      </w:r>
      <w:r>
        <w:rPr>
          <w:i/>
          <w:sz w:val="24"/>
        </w:rPr>
        <w:t>Surgery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2010;148(6):1091-9. doi: 10.1016/j.surg.2010.09.009</w:t>
      </w:r>
    </w:p>
    <w:p w14:paraId="6F410DE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Narayan R, Perkins RM, Berbano EP et al. Parathyroidectomy versus cinacalcet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hydrochloride-based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medical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ESRD:</w:t>
      </w:r>
    </w:p>
    <w:p w14:paraId="2DC04D1C" w14:textId="77777777" w:rsidR="00D67F41" w:rsidRPr="00BB6DAA" w:rsidRDefault="00D67F41">
      <w:pPr>
        <w:spacing w:line="360" w:lineRule="auto"/>
        <w:jc w:val="both"/>
        <w:rPr>
          <w:sz w:val="24"/>
          <w:lang w:val="en-US"/>
        </w:rPr>
        <w:sectPr w:rsidR="00D67F41" w:rsidRPr="00BB6DAA">
          <w:pgSz w:w="11910" w:h="16840"/>
          <w:pgMar w:top="1300" w:right="480" w:bottom="960" w:left="1320" w:header="0" w:footer="692" w:gutter="0"/>
          <w:cols w:space="720"/>
        </w:sectPr>
      </w:pPr>
    </w:p>
    <w:p w14:paraId="455B0982" w14:textId="77777777" w:rsidR="00D67F41" w:rsidRPr="00BB6DAA" w:rsidRDefault="00BB6DAA">
      <w:pPr>
        <w:pStyle w:val="a3"/>
        <w:spacing w:before="77" w:line="362" w:lineRule="auto"/>
        <w:ind w:right="366" w:firstLine="0"/>
        <w:rPr>
          <w:lang w:val="en-US"/>
        </w:rPr>
      </w:pPr>
      <w:r w:rsidRPr="00BB6DAA">
        <w:rPr>
          <w:lang w:val="en-US"/>
        </w:rPr>
        <w:t>a</w:t>
      </w:r>
      <w:r w:rsidRPr="00BB6DAA">
        <w:rPr>
          <w:spacing w:val="1"/>
          <w:lang w:val="en-US"/>
        </w:rPr>
        <w:t xml:space="preserve"> </w:t>
      </w:r>
      <w:r w:rsidRPr="00BB6DAA">
        <w:rPr>
          <w:lang w:val="en-US"/>
        </w:rPr>
        <w:t>cost</w:t>
      </w:r>
      <w:r w:rsidRPr="00BB6DAA">
        <w:rPr>
          <w:spacing w:val="1"/>
          <w:lang w:val="en-US"/>
        </w:rPr>
        <w:t xml:space="preserve"> </w:t>
      </w:r>
      <w:r w:rsidRPr="00BB6DAA">
        <w:rPr>
          <w:lang w:val="en-US"/>
        </w:rPr>
        <w:t>utility</w:t>
      </w:r>
      <w:r w:rsidRPr="00BB6DAA">
        <w:rPr>
          <w:spacing w:val="1"/>
          <w:lang w:val="en-US"/>
        </w:rPr>
        <w:t xml:space="preserve"> </w:t>
      </w:r>
      <w:r w:rsidRPr="00BB6DAA">
        <w:rPr>
          <w:lang w:val="en-US"/>
        </w:rPr>
        <w:t>analysis.</w:t>
      </w:r>
      <w:r w:rsidRPr="00BB6DAA">
        <w:rPr>
          <w:spacing w:val="1"/>
          <w:lang w:val="en-US"/>
        </w:rPr>
        <w:t xml:space="preserve"> </w:t>
      </w:r>
      <w:r w:rsidRPr="00BB6DAA">
        <w:rPr>
          <w:i/>
          <w:lang w:val="en-US"/>
        </w:rPr>
        <w:t>Am</w:t>
      </w:r>
      <w:r w:rsidRPr="00BB6DAA">
        <w:rPr>
          <w:i/>
          <w:spacing w:val="1"/>
          <w:lang w:val="en-US"/>
        </w:rPr>
        <w:t xml:space="preserve"> </w:t>
      </w:r>
      <w:r w:rsidRPr="00BB6DAA">
        <w:rPr>
          <w:i/>
          <w:lang w:val="en-US"/>
        </w:rPr>
        <w:t>J</w:t>
      </w:r>
      <w:r w:rsidRPr="00BB6DAA">
        <w:rPr>
          <w:i/>
          <w:spacing w:val="1"/>
          <w:lang w:val="en-US"/>
        </w:rPr>
        <w:t xml:space="preserve"> </w:t>
      </w:r>
      <w:r w:rsidRPr="00BB6DAA">
        <w:rPr>
          <w:i/>
          <w:lang w:val="en-US"/>
        </w:rPr>
        <w:t>Kidney</w:t>
      </w:r>
      <w:r w:rsidRPr="00BB6DAA">
        <w:rPr>
          <w:i/>
          <w:spacing w:val="1"/>
          <w:lang w:val="en-US"/>
        </w:rPr>
        <w:t xml:space="preserve"> </w:t>
      </w:r>
      <w:r w:rsidRPr="00BB6DAA">
        <w:rPr>
          <w:i/>
          <w:lang w:val="en-US"/>
        </w:rPr>
        <w:t>Dis</w:t>
      </w:r>
      <w:r w:rsidRPr="00BB6DAA">
        <w:rPr>
          <w:i/>
          <w:spacing w:val="1"/>
          <w:lang w:val="en-US"/>
        </w:rPr>
        <w:t xml:space="preserve"> </w:t>
      </w:r>
      <w:r w:rsidRPr="00BB6DAA">
        <w:rPr>
          <w:lang w:val="en-US"/>
        </w:rPr>
        <w:t>2007;49(6):801-13.</w:t>
      </w:r>
      <w:r w:rsidRPr="00BB6DAA">
        <w:rPr>
          <w:spacing w:val="1"/>
          <w:lang w:val="en-US"/>
        </w:rPr>
        <w:t xml:space="preserve"> </w:t>
      </w:r>
      <w:r w:rsidRPr="00BB6DAA">
        <w:rPr>
          <w:lang w:val="en-US"/>
        </w:rPr>
        <w:t>doi:</w:t>
      </w:r>
      <w:r w:rsidRPr="00BB6DAA">
        <w:rPr>
          <w:spacing w:val="1"/>
          <w:lang w:val="en-US"/>
        </w:rPr>
        <w:t xml:space="preserve"> </w:t>
      </w:r>
      <w:r w:rsidRPr="00BB6DAA">
        <w:rPr>
          <w:lang w:val="en-US"/>
        </w:rPr>
        <w:t>10.1053/j.ajkd.2007.03.009</w:t>
      </w:r>
    </w:p>
    <w:p w14:paraId="50888E00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Hou J, Shan H, Zhang Y et al. Network meta-analysis of surgical treatment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Otolaryngol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2020;41(2):102370.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10.1016/j.amjoto.2019.102370</w:t>
      </w:r>
    </w:p>
    <w:p w14:paraId="21BC84A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Liu ME, Qiu NC, Zha SL et al. To assess the effects of parathyroidectomy (TPTX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TPTX+AT)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2017;44:353-362.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10.1016/j.ijsu.2017.06.029</w:t>
      </w:r>
    </w:p>
    <w:p w14:paraId="583A78D3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094" w:hanging="356"/>
        <w:rPr>
          <w:sz w:val="24"/>
          <w:lang w:val="en-US"/>
        </w:rPr>
      </w:pPr>
      <w:r w:rsidRPr="00BB6DAA">
        <w:rPr>
          <w:sz w:val="24"/>
          <w:lang w:val="en-US"/>
        </w:rPr>
        <w:t>Yuan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Liao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Zhou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Subtotal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parathyroidectomy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total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parathyroidectomy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autotransplantation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secondary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hyperparathyroidism: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updated systematic review and meta-analysis. </w:t>
      </w:r>
      <w:r w:rsidRPr="00031781">
        <w:rPr>
          <w:i/>
          <w:sz w:val="24"/>
          <w:lang w:val="en-US"/>
        </w:rPr>
        <w:t xml:space="preserve">Langenbecks Arch Surg </w:t>
      </w:r>
      <w:r w:rsidRPr="00031781">
        <w:rPr>
          <w:sz w:val="24"/>
          <w:lang w:val="en-US"/>
        </w:rPr>
        <w:t>2019;404(6):669-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679.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10.1007/s00423-019-01809-7</w:t>
      </w:r>
    </w:p>
    <w:p w14:paraId="563A154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094" w:right="369" w:hanging="356"/>
        <w:rPr>
          <w:sz w:val="24"/>
        </w:rPr>
      </w:pPr>
      <w:r>
        <w:rPr>
          <w:sz w:val="24"/>
        </w:rPr>
        <w:t>Клинические рекомендации. Анемия при хронической болезни почек. 2020.</w:t>
      </w:r>
      <w:r>
        <w:rPr>
          <w:spacing w:val="1"/>
          <w:sz w:val="24"/>
        </w:rPr>
        <w:t xml:space="preserve"> </w:t>
      </w:r>
      <w:r>
        <w:rPr>
          <w:sz w:val="24"/>
        </w:rPr>
        <w:t>https://cr.minzdrav.gov.ru/recomend/623_4</w:t>
      </w:r>
    </w:p>
    <w:p w14:paraId="0D4F7B2C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094" w:right="368" w:hanging="356"/>
        <w:rPr>
          <w:sz w:val="24"/>
          <w:lang w:val="en-US"/>
        </w:rPr>
      </w:pPr>
      <w:r w:rsidRPr="00BB6DAA">
        <w:rPr>
          <w:sz w:val="24"/>
          <w:lang w:val="en-US"/>
        </w:rPr>
        <w:t>Korevaar JC, Feith GW, Dekker FW et al. Effect of starting with 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compared with peritoneal dialysis in patients new on dialysis treatment: a 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Kidney</w:t>
      </w:r>
      <w:r w:rsidRPr="00031781">
        <w:rPr>
          <w:i/>
          <w:spacing w:val="-3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Int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2003;64(6):2222-8. doi: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10.1046/j.1523-1755.2003.00321.x</w:t>
      </w:r>
    </w:p>
    <w:p w14:paraId="3D34FECE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Devoe DJ, Wong B, James MT et al. Patient Education and Peritoneal 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Modality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Selection: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Kidney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Dis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2016;68(3):422-33.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10.1053/j.ajkd.2016.02.053</w:t>
      </w:r>
    </w:p>
    <w:p w14:paraId="35200B0A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pacing w:val="-1"/>
          <w:sz w:val="24"/>
          <w:lang w:val="en-US"/>
        </w:rPr>
        <w:t>Garofalo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Borrelli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Stefano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Incremental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ESRD: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Nephrol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2019;32(5):823-836.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10.1007/s40620-018-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00577-9</w:t>
      </w:r>
    </w:p>
    <w:p w14:paraId="29544F2F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Liem YS, Bosch JL, Hunink MG. Preference-based quality of life of patients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replacement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Value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Health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2008;11(4):733-41.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10.1111/j.1524-4733.2007.00308.x</w:t>
      </w:r>
    </w:p>
    <w:p w14:paraId="226E7BAB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4"/>
        <w:rPr>
          <w:sz w:val="24"/>
          <w:lang w:val="en-US"/>
        </w:rPr>
      </w:pPr>
      <w:r w:rsidRPr="00BB6DAA">
        <w:rPr>
          <w:sz w:val="24"/>
          <w:lang w:val="en-US"/>
        </w:rPr>
        <w:t>Han SS, Park JY, Kang S et al. Dialysis Modality and Mortality in the Elderly: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 w:rsidRPr="00031781">
        <w:rPr>
          <w:i/>
          <w:sz w:val="24"/>
          <w:lang w:val="en-US"/>
        </w:rPr>
        <w:t>Clin J</w:t>
      </w:r>
      <w:r w:rsidRPr="00031781">
        <w:rPr>
          <w:i/>
          <w:spacing w:val="-2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 Soc</w:t>
      </w:r>
      <w:r w:rsidRPr="00031781">
        <w:rPr>
          <w:i/>
          <w:spacing w:val="-3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Nephrol</w:t>
      </w:r>
      <w:r w:rsidRPr="00031781">
        <w:rPr>
          <w:i/>
          <w:spacing w:val="2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2015;10(6):983-93.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10.2215/CJN.05160514</w:t>
      </w:r>
    </w:p>
    <w:p w14:paraId="038B0E71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Lozier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MR,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Sanchez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JJ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by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Modality: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Perit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Dial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Int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2019;39(4):306-314.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10.3747/pdi.2018.00227</w:t>
      </w:r>
    </w:p>
    <w:p w14:paraId="08B5A4D3" w14:textId="77777777" w:rsidR="00D67F41" w:rsidRPr="00031781" w:rsidRDefault="00D67F41">
      <w:pPr>
        <w:spacing w:line="360" w:lineRule="auto"/>
        <w:jc w:val="both"/>
        <w:rPr>
          <w:sz w:val="24"/>
          <w:lang w:val="en-US"/>
        </w:rPr>
        <w:sectPr w:rsidR="00D67F41" w:rsidRPr="00031781">
          <w:pgSz w:w="11910" w:h="16840"/>
          <w:pgMar w:top="1300" w:right="480" w:bottom="960" w:left="1320" w:header="0" w:footer="692" w:gutter="0"/>
          <w:cols w:space="720"/>
        </w:sectPr>
      </w:pPr>
    </w:p>
    <w:p w14:paraId="3B80E6B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Boonpheng B, Thongprayoon C, Cheungpasitporn W. The comparison of risk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stroke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Evid Based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2018;11(3):158-168.</w:t>
      </w:r>
      <w:r>
        <w:rPr>
          <w:spacing w:val="2"/>
          <w:sz w:val="24"/>
        </w:rPr>
        <w:t xml:space="preserve"> </w:t>
      </w:r>
      <w:r>
        <w:rPr>
          <w:sz w:val="24"/>
        </w:rPr>
        <w:t>doi: 10.1111/jebm.12315</w:t>
      </w:r>
    </w:p>
    <w:p w14:paraId="5B2050A0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Zazzeroni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Pasquinelli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Nanni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Quality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Life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031781">
        <w:rPr>
          <w:i/>
          <w:sz w:val="24"/>
          <w:lang w:val="en-US"/>
        </w:rPr>
        <w:t>Kidney</w:t>
      </w:r>
      <w:r w:rsidRPr="00031781">
        <w:rPr>
          <w:i/>
          <w:spacing w:val="-2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 xml:space="preserve">Blood Press Res </w:t>
      </w:r>
      <w:r w:rsidRPr="00031781">
        <w:rPr>
          <w:sz w:val="24"/>
          <w:lang w:val="en-US"/>
        </w:rPr>
        <w:t>2017;42(4):717-727.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10.1159/000484115</w:t>
      </w:r>
    </w:p>
    <w:p w14:paraId="01C1E8EA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Ravani P, Palmer SC, Oliver MJ et al. Associations between hemodialysis 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type and clinical outcomes: a systematic review. </w:t>
      </w:r>
      <w:r w:rsidRPr="00031781">
        <w:rPr>
          <w:i/>
          <w:sz w:val="24"/>
          <w:lang w:val="en-US"/>
        </w:rPr>
        <w:t xml:space="preserve">J Am Soc Nephrol </w:t>
      </w:r>
      <w:r w:rsidRPr="00031781">
        <w:rPr>
          <w:sz w:val="24"/>
          <w:lang w:val="en-US"/>
        </w:rPr>
        <w:t>2013;24(3):465-73.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10.1681/ASN.2012070643</w:t>
      </w:r>
    </w:p>
    <w:p w14:paraId="071103DF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Almasri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Alsawas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Mainou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hemodialysis: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3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-15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Vasc</w:t>
      </w:r>
      <w:r w:rsidRPr="00031781">
        <w:rPr>
          <w:i/>
          <w:spacing w:val="-15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Surg</w:t>
      </w:r>
      <w:r w:rsidRPr="00031781">
        <w:rPr>
          <w:i/>
          <w:spacing w:val="-1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2016;64(1):236-43.</w:t>
      </w:r>
      <w:r w:rsidRPr="00031781">
        <w:rPr>
          <w:spacing w:val="-14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-58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10.1016/j.jvs.2016.01.053</w:t>
      </w:r>
    </w:p>
    <w:p w14:paraId="32CE319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Smart NA, Dieberg G, Ladhani M, Titus T. Early referral to specialist nephrology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services for preventing the progression to end-stage kidney disease. </w:t>
      </w:r>
      <w:r>
        <w:rPr>
          <w:i/>
          <w:sz w:val="24"/>
        </w:rPr>
        <w:t>Cochrane Database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2014;(6):CD007333. doi: 10.1002/14651858.CD007333.pub2</w:t>
      </w:r>
    </w:p>
    <w:p w14:paraId="2B516BC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>
        <w:rPr>
          <w:sz w:val="24"/>
        </w:rPr>
        <w:t>Добронравов</w:t>
      </w:r>
      <w:r>
        <w:rPr>
          <w:spacing w:val="1"/>
          <w:sz w:val="24"/>
        </w:rPr>
        <w:t xml:space="preserve"> </w:t>
      </w:r>
      <w:r>
        <w:rPr>
          <w:sz w:val="24"/>
        </w:rPr>
        <w:t>ВА,</w:t>
      </w:r>
      <w:r>
        <w:rPr>
          <w:spacing w:val="1"/>
          <w:sz w:val="24"/>
        </w:rPr>
        <w:t xml:space="preserve"> </w:t>
      </w:r>
      <w:r>
        <w:rPr>
          <w:sz w:val="24"/>
        </w:rPr>
        <w:t>Карунная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АВ.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диализа</w:t>
      </w:r>
      <w:r>
        <w:rPr>
          <w:spacing w:val="1"/>
          <w:sz w:val="24"/>
        </w:rPr>
        <w:t xml:space="preserve"> </w:t>
      </w:r>
      <w:r>
        <w:rPr>
          <w:sz w:val="24"/>
        </w:rPr>
        <w:t>(мета-анализ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обсервационных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Нефрология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2021;25(4):42-47. doi: 10.36485/1561-6274-2021-25-4-42-47</w:t>
      </w:r>
    </w:p>
    <w:p w14:paraId="6DA16F06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Chan MR, Dall AT, Fletcher KE et al. Outcomes in patients with chronic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referred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late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nephrologists: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3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</w:t>
      </w:r>
      <w:r w:rsidRPr="00031781">
        <w:rPr>
          <w:i/>
          <w:spacing w:val="-13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-14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Med</w:t>
      </w:r>
      <w:r w:rsidRPr="00031781">
        <w:rPr>
          <w:i/>
          <w:spacing w:val="-12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2007;120(12):1063-1070.</w:t>
      </w:r>
      <w:r w:rsidRPr="00031781">
        <w:rPr>
          <w:spacing w:val="-58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10.1016/j.amjmed.2007.04.024</w:t>
      </w:r>
    </w:p>
    <w:p w14:paraId="652D2FA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Yin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Cao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Yuan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Safety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Unplanned-Start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according to Break-In Periods: A Systematic Review and Meta-Analysis. </w:t>
      </w:r>
      <w:r>
        <w:rPr>
          <w:i/>
          <w:sz w:val="24"/>
        </w:rPr>
        <w:t>Blood Purif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2021;50(2):161-173.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10.1159/000510550</w:t>
      </w:r>
    </w:p>
    <w:p w14:paraId="118AF710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  <w:lang w:val="en-US"/>
        </w:rPr>
      </w:pPr>
      <w:r w:rsidRPr="00BB6DAA">
        <w:rPr>
          <w:sz w:val="24"/>
          <w:lang w:val="en-US"/>
        </w:rPr>
        <w:t>Htay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Johnson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DW,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Craig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Urgent-start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conventional-start peritoneal dialysis for people with chronic kidney disease. </w:t>
      </w:r>
      <w:r w:rsidRPr="00031781">
        <w:rPr>
          <w:i/>
          <w:sz w:val="24"/>
          <w:lang w:val="en-US"/>
        </w:rPr>
        <w:t>Cochrane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Database</w:t>
      </w:r>
      <w:r w:rsidRPr="00031781">
        <w:rPr>
          <w:i/>
          <w:spacing w:val="-2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Syst Rev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2020;12:CD012913. doi: 10.1002/14651858.CD012913.pub2</w:t>
      </w:r>
    </w:p>
    <w:p w14:paraId="1B34D3E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Metcalfe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Khan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IH,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Prescott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GJ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improve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early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receiving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replacement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therapy?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2000;57(6):2539-2545.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10.1046/j.1523-1755.2000.00113.x</w:t>
      </w:r>
    </w:p>
    <w:p w14:paraId="54B28D33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Descamps C, Labeeuw M, Trolliet P et al. Confounding factors for early death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incident end-stage renal disease patients: Role of emergency dialysis start. </w:t>
      </w:r>
      <w:r w:rsidRPr="00031781">
        <w:rPr>
          <w:i/>
          <w:sz w:val="24"/>
          <w:lang w:val="en-US"/>
        </w:rPr>
        <w:t>Hemodial Int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2011;15(1):23-9.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10.1111/j.1542-4758.2010.00513.x</w:t>
      </w:r>
    </w:p>
    <w:p w14:paraId="60DFCB85" w14:textId="77777777" w:rsidR="00D67F41" w:rsidRPr="00031781" w:rsidRDefault="00D67F41">
      <w:pPr>
        <w:spacing w:line="360" w:lineRule="auto"/>
        <w:jc w:val="both"/>
        <w:rPr>
          <w:sz w:val="24"/>
          <w:lang w:val="en-US"/>
        </w:rPr>
        <w:sectPr w:rsidR="00D67F41" w:rsidRPr="00031781">
          <w:pgSz w:w="11910" w:h="16840"/>
          <w:pgMar w:top="1300" w:right="480" w:bottom="960" w:left="1320" w:header="0" w:footer="692" w:gutter="0"/>
          <w:cols w:space="720"/>
        </w:sectPr>
      </w:pPr>
    </w:p>
    <w:p w14:paraId="048FA009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Michel A, Pladys A, Bayat S et al. Deleterious effects of dialysis emergency start,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insights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French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registry.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BMC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Nephrol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2018;19(1):233.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10.1186/s12882-018-1036-9</w:t>
      </w:r>
    </w:p>
    <w:p w14:paraId="14FB3045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Liu FX, Ghaffari A, Dhatt H et al. Economic evaluation of urgent-start 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urgent-start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United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States.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Medicine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(Baltimore)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2014;93(28):e293.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10.1097/MD.0000000000000293</w:t>
      </w:r>
    </w:p>
    <w:p w14:paraId="037786F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Mendelssohn DC, Malmberg C, Hamandi B. An integrated review of "unplanned"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dialysis initiation: reframing the terminology to "suboptimal" initiation. </w:t>
      </w:r>
      <w:r>
        <w:rPr>
          <w:i/>
          <w:sz w:val="24"/>
        </w:rPr>
        <w:t>BMC 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2009;10:22.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10.1186/1471-2369-10-22</w:t>
      </w:r>
    </w:p>
    <w:p w14:paraId="1B8222B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Cooper BA, Branley P, Bulfone L et al. A randomized, controlled trial of early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initiation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2010;363(7):609-19.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10.1056/NEJMoa1000552</w:t>
      </w:r>
    </w:p>
    <w:p w14:paraId="6A7A0CDC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Susantitaphong P, Altamimi S, Ashkar M et al. GFR at initiation of dialysis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Kidney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Dis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2012;59(6):829-40.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-57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10.1053/j.ajkd.2012.01.015</w:t>
      </w:r>
    </w:p>
    <w:p w14:paraId="674C39F9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Pan Y, Xu XD, Guo LL et al. Association of early versus late initiation of 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Nephron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Clin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Pract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2012;120(3):c121-31. 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10.1159/000337572</w:t>
      </w:r>
    </w:p>
    <w:p w14:paraId="7258EE6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pacing w:val="-1"/>
          <w:sz w:val="24"/>
          <w:lang w:val="en-US"/>
        </w:rPr>
        <w:t>Zhao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Y,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Pei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X,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Zhao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Timing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Initiation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2018;22(6):600-608.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10.1111/1744-9987.12721</w:t>
      </w:r>
    </w:p>
    <w:p w14:paraId="58BFDE2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Xieyi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Xiaohong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Xiaofang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Urgent-start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 disease patients: A systematic review and meta-analysis compared with planned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urgent-start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2020;896860820918710.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10.1177/0896860820918710</w:t>
      </w:r>
    </w:p>
    <w:p w14:paraId="53BA8975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Bhandari B, Komanduri S. Dialysis Disequilibrium Syndrome. [Updated 2021 Jun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7]. In: StatPearls [Internet]. Treasure Island (FL): StatPearls Publishing; 2021. Available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https:/</w:t>
      </w:r>
      <w:hyperlink r:id="rId15">
        <w:r w:rsidRPr="00BB6DAA">
          <w:rPr>
            <w:sz w:val="24"/>
            <w:lang w:val="en-US"/>
          </w:rPr>
          <w:t>/www.ncbi.nlm.nih.gov/books/NBK559018/</w:t>
        </w:r>
      </w:hyperlink>
    </w:p>
    <w:p w14:paraId="3638410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 xml:space="preserve">Mistry K. Dialysis disequilibrium syndrome prevention and management. </w:t>
      </w:r>
      <w:r>
        <w:rPr>
          <w:i/>
          <w:sz w:val="24"/>
        </w:rPr>
        <w:t>Int 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Renovasc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2019;12:69-77. doi: 10.2147/IJNRD.S165925</w:t>
      </w:r>
    </w:p>
    <w:p w14:paraId="2724204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4"/>
        <w:rPr>
          <w:sz w:val="24"/>
        </w:rPr>
      </w:pPr>
      <w:r w:rsidRPr="00BB6DAA">
        <w:rPr>
          <w:sz w:val="24"/>
          <w:lang w:val="en-US"/>
        </w:rPr>
        <w:t>Mah DY, Yia HJ, Cheong WS. Dialysis disequilibrium syndrome: a preventable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fatal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acute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complication.</w:t>
      </w:r>
      <w:r w:rsidRPr="00BB6DAA">
        <w:rPr>
          <w:spacing w:val="4"/>
          <w:sz w:val="24"/>
          <w:lang w:val="en-US"/>
        </w:rPr>
        <w:t xml:space="preserve"> </w:t>
      </w:r>
      <w:r>
        <w:rPr>
          <w:i/>
          <w:sz w:val="24"/>
        </w:rPr>
        <w:t>Med 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Malaysia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2016;71:91-2</w:t>
      </w:r>
    </w:p>
    <w:p w14:paraId="2FF7497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CCA35D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Brown RS, Patibandla BK, Goldfarb-Rumyantzev AS. The Survival Benefit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"Fistula First, Catheter Last" in Hemodialysis Is Primarily Due to Patient Factors. </w:t>
      </w:r>
      <w:r>
        <w:rPr>
          <w:i/>
          <w:sz w:val="24"/>
        </w:rPr>
        <w:t>J 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2017;28(2):645-652. doi: 10.1681/ASN.2016010019</w:t>
      </w:r>
    </w:p>
    <w:p w14:paraId="3481651C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2"/>
        <w:rPr>
          <w:sz w:val="24"/>
          <w:lang w:val="en-US"/>
        </w:rPr>
      </w:pPr>
      <w:r w:rsidRPr="00BB6DAA">
        <w:rPr>
          <w:sz w:val="24"/>
          <w:lang w:val="en-US"/>
        </w:rPr>
        <w:t>Murad MH, Elamin MB, Sidawy AN et al. Autogenous versus prosthetic 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access for hemodialysis: a systematic review and meta-analysis. </w:t>
      </w:r>
      <w:r w:rsidRPr="00031781">
        <w:rPr>
          <w:i/>
          <w:sz w:val="24"/>
          <w:lang w:val="en-US"/>
        </w:rPr>
        <w:t xml:space="preserve">J Vasc Surg </w:t>
      </w:r>
      <w:r w:rsidRPr="00031781">
        <w:rPr>
          <w:sz w:val="24"/>
          <w:lang w:val="en-US"/>
        </w:rPr>
        <w:t>2008;48(5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Suppl):34S-47S.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10.1016/j.jvs.2008.08.044</w:t>
      </w:r>
    </w:p>
    <w:p w14:paraId="6310A66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Georgiadis GS, Charalampidis DG, Argyriou C et al. The Necessity for Routine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Pre-operative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Ultrasound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Mapping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Before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Eur 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Endovasc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Surg </w:t>
      </w:r>
      <w:r>
        <w:rPr>
          <w:sz w:val="24"/>
        </w:rPr>
        <w:t>2015;49(5):600-5. doi: 10.1016/j.ejvs.2015.01.012</w:t>
      </w:r>
    </w:p>
    <w:p w14:paraId="10CBD4D2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Aragoncillo Sauco I, Ligero Ramos JM, Vega Martínez A et al. Vascular 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 results before and after implementing a multidisciplinary approach adding routine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Doppler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ultrasound. </w:t>
      </w:r>
      <w:r w:rsidRPr="00031781">
        <w:rPr>
          <w:i/>
          <w:sz w:val="24"/>
          <w:lang w:val="en-US"/>
        </w:rPr>
        <w:t>Nefrologia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018;38(6):616-621.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10.1016/j.nefro.2018.04.003</w:t>
      </w:r>
    </w:p>
    <w:p w14:paraId="76B0403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Kensinger C, Brownie E, Bream P Jr, Moore D. Multidisciplinary team approach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2015;199(1):259-65.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10.1016/j.jss.2015.04.088</w:t>
      </w:r>
    </w:p>
    <w:p w14:paraId="629DA76C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Bylsma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LC,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Gage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Reichert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 Systematic Review and Meta-analysis of Efficacy and Safety Outcomes. </w:t>
      </w:r>
      <w:r w:rsidRPr="00031781">
        <w:rPr>
          <w:i/>
          <w:sz w:val="24"/>
          <w:lang w:val="en-US"/>
        </w:rPr>
        <w:t>Eur J Vasc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Endovasc</w:t>
      </w:r>
      <w:r w:rsidRPr="00031781">
        <w:rPr>
          <w:i/>
          <w:spacing w:val="-2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Sur</w:t>
      </w:r>
      <w:r w:rsidRPr="00031781">
        <w:rPr>
          <w:sz w:val="24"/>
          <w:lang w:val="en-US"/>
        </w:rPr>
        <w:t>g 2017;54(4):513-522. doi: 10.1016/j.ejvs.2017.06.024</w:t>
      </w:r>
    </w:p>
    <w:p w14:paraId="552CC1DC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Harms JC, Rangarajan S, Young CJ et al. Outcomes of arteriovenous fistulas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grafts with or without intervention before successful use. </w:t>
      </w:r>
      <w:r w:rsidRPr="00031781">
        <w:rPr>
          <w:i/>
          <w:sz w:val="24"/>
          <w:lang w:val="en-US"/>
        </w:rPr>
        <w:t xml:space="preserve">J Vasc Surg </w:t>
      </w:r>
      <w:r w:rsidRPr="00031781">
        <w:rPr>
          <w:sz w:val="24"/>
          <w:lang w:val="en-US"/>
        </w:rPr>
        <w:t>2016;64(1):155-62.</w:t>
      </w:r>
      <w:r w:rsidRPr="00031781">
        <w:rPr>
          <w:spacing w:val="-57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10.1016/j.jvs.2016.02.033</w:t>
      </w:r>
    </w:p>
    <w:p w14:paraId="3115F6C8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  <w:lang w:val="en-US"/>
        </w:rPr>
      </w:pPr>
      <w:r w:rsidRPr="00BB6DAA">
        <w:rPr>
          <w:sz w:val="24"/>
          <w:lang w:val="en-US"/>
        </w:rPr>
        <w:t>Lok CE, Sontrop JM, Tomlinson G et al. Cumulative patency of contemporary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grafts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(2000-2010).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Clin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Soc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Nephrol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2013;8(5):810-8.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10.2215/CJN.00730112</w:t>
      </w:r>
    </w:p>
    <w:p w14:paraId="32A912AD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Maya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O'Neal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Young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CJ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brachiocephalic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fistulas,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transposed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brachiobasilic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upper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grafts.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Clin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Am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Soc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Nephrol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2009;4(1):86-92.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10.2215/CJN.02910608</w:t>
      </w:r>
    </w:p>
    <w:p w14:paraId="1B3E3D48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Astor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Eustace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Powe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Timing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nephrologist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referral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arteriovenous access use: the CHOICE study. </w:t>
      </w:r>
      <w:r w:rsidRPr="00031781">
        <w:rPr>
          <w:sz w:val="24"/>
          <w:lang w:val="en-US"/>
        </w:rPr>
        <w:t>Am J Kidney Dis 2001;38:494-501. doi:</w:t>
      </w:r>
      <w:r w:rsidRPr="00031781">
        <w:rPr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10.1053/ajkd.2001.2683</w:t>
      </w:r>
    </w:p>
    <w:p w14:paraId="3DC1C31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pacing w:val="-1"/>
          <w:sz w:val="24"/>
          <w:lang w:val="en-US"/>
        </w:rPr>
        <w:t>Begin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V,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Ethier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Dumont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Leblanc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M.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evaluation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intra-access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flow of recently created native arteriovenous fistulae. </w:t>
      </w:r>
      <w:r>
        <w:rPr>
          <w:i/>
          <w:sz w:val="24"/>
        </w:rPr>
        <w:t xml:space="preserve">Am J Kidney Dis </w:t>
      </w:r>
      <w:r>
        <w:rPr>
          <w:sz w:val="24"/>
        </w:rPr>
        <w:t>2002;40(6):1277-</w:t>
      </w:r>
      <w:r>
        <w:rPr>
          <w:spacing w:val="1"/>
          <w:sz w:val="24"/>
        </w:rPr>
        <w:t xml:space="preserve"> </w:t>
      </w:r>
      <w:r>
        <w:rPr>
          <w:sz w:val="24"/>
        </w:rPr>
        <w:t>82. doi: 10.1053/ajkd.2002.36898</w:t>
      </w:r>
    </w:p>
    <w:p w14:paraId="4D66B561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8492A8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Basile C, Lomonte C, Vernaglione L et al. The relationship between the flow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cardiac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output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Transplant </w:t>
      </w:r>
      <w:r>
        <w:rPr>
          <w:sz w:val="24"/>
        </w:rPr>
        <w:t>2008;23(1):282-7. doi: 10.1093/ndt/gfm549</w:t>
      </w:r>
    </w:p>
    <w:p w14:paraId="29F119D1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Al-Ghonaim M, Manns BJ, Hirsch DJ et al. Relation between access blood flow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mortality in chronic hemodialysis patients. </w:t>
      </w:r>
      <w:r w:rsidRPr="00031781">
        <w:rPr>
          <w:i/>
          <w:sz w:val="24"/>
          <w:lang w:val="en-US"/>
        </w:rPr>
        <w:t xml:space="preserve">Clin J Am Soc Nephrol </w:t>
      </w:r>
      <w:r w:rsidRPr="00031781">
        <w:rPr>
          <w:sz w:val="24"/>
          <w:lang w:val="en-US"/>
        </w:rPr>
        <w:t>2008;3(2):387-91.</w:t>
      </w:r>
      <w:r w:rsidRPr="00031781">
        <w:rPr>
          <w:spacing w:val="-57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10.2215/CJN.03000707</w:t>
      </w:r>
    </w:p>
    <w:p w14:paraId="2178372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Saleh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Kilany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Keddis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VW,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TW.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high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flow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cardiac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Egypt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Heart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2018;70(4):337-341.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10.1016/j.ehj.2018.10.007</w:t>
      </w:r>
    </w:p>
    <w:p w14:paraId="1BE9816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Kordzadeh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 Chung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Panayiotopoulos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YP. Cephalic vein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radial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diameter in formation of radiocephalic arteriovenous fistula: a systematic review. </w:t>
      </w:r>
      <w:r>
        <w:rPr>
          <w:i/>
          <w:sz w:val="24"/>
        </w:rPr>
        <w:t>J 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2015; 16:506-11.</w:t>
      </w:r>
      <w:r>
        <w:rPr>
          <w:spacing w:val="2"/>
          <w:sz w:val="24"/>
        </w:rPr>
        <w:t xml:space="preserve"> </w:t>
      </w:r>
      <w:r>
        <w:rPr>
          <w:sz w:val="24"/>
        </w:rPr>
        <w:t>doi: 10.5301/jva.5000413</w:t>
      </w:r>
    </w:p>
    <w:p w14:paraId="681728C2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Aitken E, Jackson A, Kearns R et al. Effect of regional versus local anesthesia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after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Lancet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2016;388:1067-1074.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10.1016/S0140-6736(16)30948-5</w:t>
      </w:r>
    </w:p>
    <w:p w14:paraId="5B838579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Ismail A, Abushouk AI, Bekhet AH et al. Regional versus local anesthesia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 fistula creation in end-stage renal disease: a systematic review and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031781">
        <w:rPr>
          <w:i/>
          <w:sz w:val="24"/>
          <w:lang w:val="en-US"/>
        </w:rPr>
        <w:t>J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Vasc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 xml:space="preserve">Access </w:t>
      </w:r>
      <w:r w:rsidRPr="00031781">
        <w:rPr>
          <w:sz w:val="24"/>
          <w:lang w:val="en-US"/>
        </w:rPr>
        <w:t>2017;18:177-184. doi: 10.5301/jva.5000683</w:t>
      </w:r>
    </w:p>
    <w:p w14:paraId="5FA45B7B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Gao C, Weng C, He C et al. Comparison of regional and local anesthesia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 fistula creation in end-stage renal disease: a systematic review and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 w:rsidRPr="00031781">
        <w:rPr>
          <w:i/>
          <w:sz w:val="24"/>
          <w:lang w:val="en-US"/>
        </w:rPr>
        <w:t>BMC Anesthesiol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2020;20(1):219.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doi: 10.1186/s12871-020-01136-1</w:t>
      </w:r>
    </w:p>
    <w:p w14:paraId="3F56666F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Palmer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Micco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Razavian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Antiplatelet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hemodialysis vascular access failure: systematic review and meta-analysis. </w:t>
      </w:r>
      <w:r w:rsidRPr="00031781">
        <w:rPr>
          <w:i/>
          <w:sz w:val="24"/>
          <w:lang w:val="en-US"/>
        </w:rPr>
        <w:t>Am J Kidney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Dis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2013;61(1):112-22. doi: 10.1053/j.ajkd.2012.08.031</w:t>
      </w:r>
    </w:p>
    <w:p w14:paraId="70A4879D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  <w:lang w:val="en-US"/>
        </w:rPr>
      </w:pPr>
      <w:r w:rsidRPr="00BB6DAA">
        <w:rPr>
          <w:sz w:val="24"/>
          <w:lang w:val="en-US"/>
        </w:rPr>
        <w:t>Dember LM, Beck GJ, Allon M et al. Effect of clopidogrel on early failure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JAMA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2008;299(18):2164-71. doi: 10.1001/jama.299.18.2164</w:t>
      </w:r>
    </w:p>
    <w:p w14:paraId="72F3835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Tanner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Silva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Medical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adjuvant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patency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arteriovenous fistulae and grafts. </w:t>
      </w:r>
      <w:r>
        <w:rPr>
          <w:i/>
          <w:sz w:val="24"/>
        </w:rPr>
        <w:t xml:space="preserve">Cochrane Database Syst Rev </w:t>
      </w:r>
      <w:r>
        <w:rPr>
          <w:sz w:val="24"/>
        </w:rPr>
        <w:t>2015;2015(7):CD002786.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10.1002/14651858.CD002786.pub3</w:t>
      </w:r>
    </w:p>
    <w:p w14:paraId="0301F99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</w:rPr>
      </w:pPr>
      <w:r w:rsidRPr="00BB6DAA">
        <w:rPr>
          <w:sz w:val="24"/>
          <w:lang w:val="en-US"/>
        </w:rPr>
        <w:t>Smith GE, Souroullos P, Cayton T et al. A systematic review and meta-analysis 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systemic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intraoperative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anticoagulation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during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formation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-57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2016;17:1-5. doi: 10.5301/jva.5000484</w:t>
      </w:r>
    </w:p>
    <w:p w14:paraId="7DD0179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3264651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5"/>
        <w:rPr>
          <w:sz w:val="24"/>
          <w:lang w:val="en-US"/>
        </w:rPr>
      </w:pPr>
      <w:r w:rsidRPr="00BB6DAA">
        <w:rPr>
          <w:sz w:val="24"/>
          <w:lang w:val="en-US"/>
        </w:rPr>
        <w:t>Rayner HC, Pisoni RL, Gillespie BW et al. Creation, cannulation and survival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 fistulae: data from the Dialysis Outcomes and Practice Patterns Study.</w:t>
      </w:r>
      <w:r w:rsidRPr="00BB6DAA">
        <w:rPr>
          <w:spacing w:val="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Kidney</w:t>
      </w:r>
      <w:r w:rsidRPr="00031781">
        <w:rPr>
          <w:i/>
          <w:spacing w:val="-2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 xml:space="preserve">Int </w:t>
      </w:r>
      <w:r w:rsidRPr="00031781">
        <w:rPr>
          <w:sz w:val="24"/>
          <w:lang w:val="en-US"/>
        </w:rPr>
        <w:t>2003;63(1):323-30. doi: 10.1046/j.1523-1755.2003.00724.x</w:t>
      </w:r>
    </w:p>
    <w:p w14:paraId="5E645409" w14:textId="77777777" w:rsidR="00D67F41" w:rsidRPr="0003178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9"/>
        <w:rPr>
          <w:sz w:val="24"/>
          <w:lang w:val="en-US"/>
        </w:rPr>
      </w:pPr>
      <w:r w:rsidRPr="00BB6DAA">
        <w:rPr>
          <w:sz w:val="24"/>
          <w:lang w:val="en-US"/>
        </w:rPr>
        <w:t>Saran R, Dykstra DM, Pisoni RL et al. Timing of first cannulation and 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 failure in haemodialysis: an analysis of practice patterns at dialysis facilities in 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DOPPS.</w:t>
      </w:r>
      <w:r w:rsidRPr="00BB6DAA">
        <w:rPr>
          <w:spacing w:val="-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Nephrol Dial</w:t>
      </w:r>
      <w:r w:rsidRPr="00031781">
        <w:rPr>
          <w:i/>
          <w:spacing w:val="-1"/>
          <w:sz w:val="24"/>
          <w:lang w:val="en-US"/>
        </w:rPr>
        <w:t xml:space="preserve"> </w:t>
      </w:r>
      <w:r w:rsidRPr="00031781">
        <w:rPr>
          <w:i/>
          <w:sz w:val="24"/>
          <w:lang w:val="en-US"/>
        </w:rPr>
        <w:t>Transplant</w:t>
      </w:r>
      <w:r w:rsidRPr="00031781">
        <w:rPr>
          <w:i/>
          <w:spacing w:val="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2004;19(9):2334-40. doi:</w:t>
      </w:r>
      <w:r w:rsidRPr="00031781">
        <w:rPr>
          <w:spacing w:val="-1"/>
          <w:sz w:val="24"/>
          <w:lang w:val="en-US"/>
        </w:rPr>
        <w:t xml:space="preserve"> </w:t>
      </w:r>
      <w:r w:rsidRPr="00031781">
        <w:rPr>
          <w:sz w:val="24"/>
          <w:lang w:val="en-US"/>
        </w:rPr>
        <w:t>10.1093/ndt/gfh363</w:t>
      </w:r>
    </w:p>
    <w:p w14:paraId="49F8C97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pacing w:val="-1"/>
          <w:sz w:val="24"/>
          <w:lang w:val="en-US"/>
        </w:rPr>
        <w:t>Ravani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Brunori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Mandolfo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comorbidity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late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referral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impact arteriovenous fistula survival: a prospective multicenter study. </w:t>
      </w:r>
      <w:r>
        <w:rPr>
          <w:i/>
          <w:sz w:val="24"/>
        </w:rPr>
        <w:t>J Am Soc 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2004;15(1):204-9.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10.1097/01.asn.0000103870.31606.90</w:t>
      </w:r>
    </w:p>
    <w:p w14:paraId="6855BF2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Wilmink T, Hollingworth L, Stevenson T, Powers S. Is early cannulation of 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early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fistula?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2017;18(Suppl.</w:t>
      </w:r>
      <w:r>
        <w:rPr>
          <w:spacing w:val="-1"/>
          <w:sz w:val="24"/>
        </w:rPr>
        <w:t xml:space="preserve"> </w:t>
      </w:r>
      <w:r>
        <w:rPr>
          <w:sz w:val="24"/>
        </w:rPr>
        <w:t>1):92-97. doi: 10.5301/jva.5000674</w:t>
      </w:r>
    </w:p>
    <w:p w14:paraId="3C93551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Allon M, Imrey PB, Cheung AK et al. Relationships Between Clinical Processes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Cannulation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Maturation: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Multicenter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2018;71(5):677-689. doi: 10.1053/j.ajkd.2017.10.027</w:t>
      </w:r>
    </w:p>
    <w:p w14:paraId="7B3370D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pacing w:val="-1"/>
          <w:sz w:val="24"/>
          <w:lang w:val="en-US"/>
        </w:rPr>
        <w:t>Wilmink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T,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Powers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Hollingworth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Stevenson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first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cannulation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time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dialysis machine blood flows on survival of arteriovenous fistulas. </w:t>
      </w:r>
      <w:r>
        <w:rPr>
          <w:i/>
          <w:sz w:val="24"/>
        </w:rPr>
        <w:t>Nephrol 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Transplant </w:t>
      </w:r>
      <w:r>
        <w:rPr>
          <w:sz w:val="24"/>
        </w:rPr>
        <w:t>2018;33(5):841-846. doi: 10.1093/ndt/gfx278</w:t>
      </w:r>
    </w:p>
    <w:p w14:paraId="7F7C2DF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Ferring M, Henderson J, Wilmink T. Accuracy of early postoperative clinical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ultrasound examination of arteriovenous fistulae to predict dialysis use. </w:t>
      </w:r>
      <w:r>
        <w:rPr>
          <w:i/>
          <w:sz w:val="24"/>
        </w:rPr>
        <w:t>J Vasc 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2014;15(4):291-7.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10.5301/jva.5000210</w:t>
      </w:r>
    </w:p>
    <w:p w14:paraId="59FC120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Stewart AH, Eyers PS, Earnshaw JJ. Prevention of infection in peripheral arterial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reconstruction: a systematic review and meta-analysis. </w:t>
      </w:r>
      <w:r>
        <w:rPr>
          <w:i/>
          <w:sz w:val="24"/>
        </w:rPr>
        <w:t xml:space="preserve">J Vasc Surg </w:t>
      </w:r>
      <w:r>
        <w:rPr>
          <w:sz w:val="24"/>
        </w:rPr>
        <w:t>2007;46(1):148-55.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10.1016/j.jvs.2007.02.065</w:t>
      </w:r>
    </w:p>
    <w:p w14:paraId="364B8FE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Feldman L, Shani M, Mursi J et al. Effect of timing of the first cannulation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survival of arteriovenous hemodialysis grafts. </w:t>
      </w:r>
      <w:r>
        <w:rPr>
          <w:i/>
          <w:sz w:val="24"/>
        </w:rPr>
        <w:t xml:space="preserve">Ther Apher Dial </w:t>
      </w:r>
      <w:r>
        <w:rPr>
          <w:sz w:val="24"/>
        </w:rPr>
        <w:t>2013;17(1):60-4. doi:</w:t>
      </w:r>
      <w:r>
        <w:rPr>
          <w:spacing w:val="1"/>
          <w:sz w:val="24"/>
        </w:rPr>
        <w:t xml:space="preserve"> </w:t>
      </w:r>
      <w:r>
        <w:rPr>
          <w:sz w:val="24"/>
        </w:rPr>
        <w:t>10.1111/j.1744-9987.2012.01134.x</w:t>
      </w:r>
    </w:p>
    <w:p w14:paraId="0BDC34B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Schild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AF,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Schuman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Noicely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Early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cannulation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prosthetic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graft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(Flixene™)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2011;12(3):248-52.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10.5301/jva.2011.6351</w:t>
      </w:r>
    </w:p>
    <w:p w14:paraId="19DFE36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Hakaim AG, Scott TE. Durability of early prosthetic dialysis graft cannulation: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results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nonrandomized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-2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1997;25(6):1002-5.</w:t>
      </w:r>
      <w:r>
        <w:rPr>
          <w:spacing w:val="-5"/>
          <w:sz w:val="24"/>
        </w:rPr>
        <w:t xml:space="preserve"> </w:t>
      </w:r>
      <w:r>
        <w:rPr>
          <w:sz w:val="24"/>
        </w:rPr>
        <w:t>doi:</w:t>
      </w:r>
      <w:r>
        <w:rPr>
          <w:spacing w:val="-58"/>
          <w:sz w:val="24"/>
        </w:rPr>
        <w:t xml:space="preserve"> </w:t>
      </w:r>
      <w:r>
        <w:rPr>
          <w:sz w:val="24"/>
        </w:rPr>
        <w:t>10.1016/s0741-5214(97)70123-x</w:t>
      </w:r>
    </w:p>
    <w:p w14:paraId="3D235E0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0DAFF3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Glickman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MH,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Burgess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Cull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multicenter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1-year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graft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early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cannulation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hemodialysis.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2015;62(2):434-41. doi: 10.1016/j.jvs.2015.03.020</w:t>
      </w:r>
    </w:p>
    <w:p w14:paraId="3C7CF409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  <w:lang w:val="en-US"/>
        </w:rPr>
      </w:pPr>
      <w:r w:rsidRPr="00BB6DAA">
        <w:rPr>
          <w:sz w:val="24"/>
          <w:lang w:val="en-US"/>
        </w:rPr>
        <w:t>National Kidney Foundation. KDOQI Clinical Practice Guideline for 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2019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Update.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Am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J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Dis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2020;75(4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Suppl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2):S1-S164.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10.1053/j.ajkd.2019.12.001</w:t>
      </w:r>
    </w:p>
    <w:p w14:paraId="20AAD31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Diskin CJ, Stokes TJ, Panus LW et al. The importance of timing of surgery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thrombectomy.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1997;75:233-237.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10.1159/000189538</w:t>
      </w:r>
    </w:p>
    <w:p w14:paraId="546FE5D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Sadaghianloo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 Jean-Baptiste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Gaid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 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Early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surgical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thrombectomy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improves salvage of thrombosed vascular accesses. </w:t>
      </w:r>
      <w:r>
        <w:rPr>
          <w:i/>
          <w:sz w:val="24"/>
        </w:rPr>
        <w:t xml:space="preserve">J Vasc Surg </w:t>
      </w:r>
      <w:r>
        <w:rPr>
          <w:sz w:val="24"/>
        </w:rPr>
        <w:t>2014;59:1377-1384.e1-2.</w:t>
      </w:r>
      <w:r>
        <w:rPr>
          <w:spacing w:val="-57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10.1016/j.jvs.2013.11.092</w:t>
      </w:r>
    </w:p>
    <w:p w14:paraId="63D0C7C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Green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LD,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Lee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DS,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Kucey DS.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metaanalysis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comparing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surgical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thrombectomy,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mechanical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thrombectomy,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pharmacomechanical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thrombolysis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thrombosed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grafts.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Surg </w:t>
      </w:r>
      <w:r>
        <w:rPr>
          <w:sz w:val="24"/>
        </w:rPr>
        <w:t>2002;36(5):939-45. doi: 10.1067/mva.2002.127524</w:t>
      </w:r>
    </w:p>
    <w:p w14:paraId="5B8C643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Chan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Soong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TK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surgical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 endovascular thrombectomy of thrombosed arteriovenous grafts in 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patients.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Surg </w:t>
      </w:r>
      <w:r>
        <w:rPr>
          <w:sz w:val="24"/>
        </w:rPr>
        <w:t>2019;69(6):1976-1988.e7. doi: 10.1016/j.jvs.2018.10.102</w:t>
      </w:r>
    </w:p>
    <w:p w14:paraId="33ECC2A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Kuhan G, Antoniou GA, Nikam M et al. A meta-analysis of randomized trials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comparing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surgery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endovascular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thrombosed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grafts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Cardiovasc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2013;36(3):699-705.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10.1007/s00270-013-0564-8</w:t>
      </w:r>
    </w:p>
    <w:p w14:paraId="1CF38CF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Doelman C, Duijm LE, Liem YS et al. Stenosis detection in failing 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grafts: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Doppler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ultrasonography,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enhanced magnetic resonance angiography, and digital subtraction angiography. </w:t>
      </w:r>
      <w:r>
        <w:rPr>
          <w:i/>
          <w:sz w:val="24"/>
        </w:rPr>
        <w:t>J 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2005;42(4):739-46. doi: 10.1016/j.jvs.2005.06.006</w:t>
      </w:r>
    </w:p>
    <w:p w14:paraId="467441A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Tessitore N, Bedogna V, Gammaro L et al. Diagnostic accuracy of ultrasound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dilution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flow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measurement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detecting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predicting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thrombosis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native forearm arteriovenous fistulae for hemodialysis. </w:t>
      </w:r>
      <w:r>
        <w:rPr>
          <w:i/>
          <w:sz w:val="24"/>
        </w:rPr>
        <w:t xml:space="preserve">Am J Kidney Dis </w:t>
      </w:r>
      <w:r>
        <w:rPr>
          <w:sz w:val="24"/>
        </w:rPr>
        <w:t>2003;42(2):331-</w:t>
      </w:r>
      <w:r>
        <w:rPr>
          <w:spacing w:val="1"/>
          <w:sz w:val="24"/>
        </w:rPr>
        <w:t xml:space="preserve"> </w:t>
      </w:r>
      <w:r>
        <w:rPr>
          <w:sz w:val="24"/>
        </w:rPr>
        <w:t>41.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10.1016/s0272-6386(03)00659-0</w:t>
      </w:r>
    </w:p>
    <w:p w14:paraId="7506FCD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Tonelli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James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Wiebe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Ultrasound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monitoring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detect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 hemodialysis patients: a systematic review. </w:t>
      </w:r>
      <w:r>
        <w:rPr>
          <w:i/>
          <w:sz w:val="24"/>
        </w:rPr>
        <w:t xml:space="preserve">Am J Kidney Dis </w:t>
      </w:r>
      <w:r>
        <w:rPr>
          <w:sz w:val="24"/>
        </w:rPr>
        <w:t>2008;51(4):630-40.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10.1053/j.ajkd.2007.11.025</w:t>
      </w:r>
    </w:p>
    <w:p w14:paraId="281F33F4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018DBC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Schwarz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Mitterbauer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Boczula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Flow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monitoring: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performance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characteristics of ultrasound dilution versus color Doppler ultrasound compared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fistulography.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2003;42(3):539-45.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10.1016/s0272-6386(03)00786-8</w:t>
      </w:r>
    </w:p>
    <w:p w14:paraId="64B332D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Rooijens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Serafino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Vroegindeweij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Multi-slice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computed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tomographic angiography for stenosis detection in forearm hemodialysis 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2008;9(4):278-84</w:t>
      </w:r>
    </w:p>
    <w:p w14:paraId="49B3012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Karadeli E, Tarhan NC, Ulu EM et al. Evaluation of failing hemodialysis fistulas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with multidetector CT angiography: comparison of different 3D planes. </w:t>
      </w:r>
      <w:r>
        <w:rPr>
          <w:i/>
          <w:sz w:val="24"/>
        </w:rPr>
        <w:t>Eur J 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2009;69(1):184-92.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10.1016/j.ejrad.2007.09.014</w:t>
      </w:r>
    </w:p>
    <w:p w14:paraId="7340303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Dimopoulou A, Raland H, Wikström B, Magnusson A. MDCT angiography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3D image reconstructions in the evaluation of failing arteriovenous fistulas and grafts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Acta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2011;52(9):935-42.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10.1258/ar.2011.110255</w:t>
      </w:r>
    </w:p>
    <w:p w14:paraId="0085F81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Wasinrat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Siriapisith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Thamtorawat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Tongdee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64-slice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MDCT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angiography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of upper extremity in assessment of native hemodialysis access. </w:t>
      </w:r>
      <w:r>
        <w:rPr>
          <w:i/>
          <w:sz w:val="24"/>
        </w:rPr>
        <w:t>Vasc Endovascular Surg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2011;45(1):69-77.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10.1177/1538574410379922</w:t>
      </w:r>
    </w:p>
    <w:p w14:paraId="2E8C0D1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pacing w:val="-1"/>
          <w:sz w:val="24"/>
          <w:lang w:val="en-US"/>
        </w:rPr>
        <w:t>Yan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Wee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IJ,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Yap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Hsien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Ts'ung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drug-coated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balloon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conventional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balloon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angioplasty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Surg </w:t>
      </w:r>
      <w:r>
        <w:rPr>
          <w:sz w:val="24"/>
        </w:rPr>
        <w:t>2019;70(3):970-979.e3.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10.1016/j.jvs.2019.01.082</w:t>
      </w:r>
    </w:p>
    <w:p w14:paraId="4DDEC05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Hu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Wu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Zhao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graft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placement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angioplasty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failure: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7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2018;226:82-88.</w:t>
      </w:r>
      <w:r>
        <w:rPr>
          <w:spacing w:val="-9"/>
          <w:sz w:val="24"/>
        </w:rPr>
        <w:t xml:space="preserve"> </w:t>
      </w:r>
      <w:r>
        <w:rPr>
          <w:sz w:val="24"/>
        </w:rPr>
        <w:t>doi:</w:t>
      </w:r>
      <w:r>
        <w:rPr>
          <w:spacing w:val="-8"/>
          <w:sz w:val="24"/>
        </w:rPr>
        <w:t xml:space="preserve"> </w:t>
      </w:r>
      <w:r>
        <w:rPr>
          <w:sz w:val="24"/>
        </w:rPr>
        <w:t>10.1016/j.jss.2018.01.030</w:t>
      </w:r>
    </w:p>
    <w:p w14:paraId="7585832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Agarwal SK, Nadkarni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GN, Yacoub 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 of Cutting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Balloon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Angioplasty and Percutaneous Balloon Angioplasty of Arteriovenous Fistula Stenosis: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 and Systematic Review of Randomized Clinical Trials. </w:t>
      </w:r>
      <w:r>
        <w:rPr>
          <w:i/>
          <w:sz w:val="24"/>
        </w:rPr>
        <w:t>J Interv Cardiol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2015;28(3):288-95.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10.1111/joic.12202</w:t>
      </w:r>
    </w:p>
    <w:p w14:paraId="1E06A5C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Kundu 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 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2010;21:963-8.  doi: 10.1016/j.jvir.2010.01.044</w:t>
      </w:r>
    </w:p>
    <w:p w14:paraId="0013698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Ozyer U, Harman A, Yildirim E et al. Long-term results of angioplasty and stent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placement for treatment of central venous obstruction in 126 hemodialysis patients: a 10-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year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single-center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experience.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AJR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Roentgenol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2009;193(6):1672-9.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10.2214/AJR.09.2654</w:t>
      </w:r>
    </w:p>
    <w:p w14:paraId="03C4923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1"/>
        <w:rPr>
          <w:sz w:val="24"/>
        </w:rPr>
      </w:pPr>
      <w:r w:rsidRPr="00BB6DAA">
        <w:rPr>
          <w:sz w:val="24"/>
          <w:lang w:val="en-US"/>
        </w:rPr>
        <w:t>Quaretti P, Galli F, Moramarco LP et al. Stent Grafts Provided Superior Primary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Patency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Angioplasty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Bare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Metal Stent: A Retrospective Single Center Study on 70 Hemodialysis Patients. </w:t>
      </w:r>
      <w:r>
        <w:rPr>
          <w:i/>
          <w:sz w:val="24"/>
        </w:rPr>
        <w:t>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Endovascular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2016;50(4):221-30. doi: 10.1177/1538574416639149</w:t>
      </w:r>
    </w:p>
    <w:p w14:paraId="272A6C4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1899412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/>
        <w:ind w:left="1798" w:right="0" w:hanging="1057"/>
        <w:rPr>
          <w:sz w:val="24"/>
          <w:lang w:val="en-US"/>
        </w:rPr>
      </w:pPr>
      <w:r w:rsidRPr="00BB6DAA">
        <w:rPr>
          <w:sz w:val="24"/>
          <w:lang w:val="en-US"/>
        </w:rPr>
        <w:t>Kumbar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Yee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J.</w:t>
      </w:r>
      <w:r w:rsidRPr="00BB6DAA">
        <w:rPr>
          <w:spacing w:val="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Current</w:t>
      </w:r>
      <w:r w:rsidRPr="00BB6DAA">
        <w:rPr>
          <w:spacing w:val="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Concepts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Infections.</w:t>
      </w:r>
    </w:p>
    <w:p w14:paraId="36022C7D" w14:textId="77777777" w:rsidR="00D67F41" w:rsidRPr="00BB6DAA" w:rsidRDefault="00BB6DAA">
      <w:pPr>
        <w:spacing w:before="140"/>
        <w:ind w:left="1101"/>
        <w:jc w:val="both"/>
        <w:rPr>
          <w:sz w:val="24"/>
          <w:lang w:val="en-US"/>
        </w:rPr>
      </w:pPr>
      <w:r w:rsidRPr="00BB6DAA">
        <w:rPr>
          <w:i/>
          <w:sz w:val="24"/>
          <w:lang w:val="en-US"/>
        </w:rPr>
        <w:t>Adv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Chronic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 xml:space="preserve">Dis </w:t>
      </w:r>
      <w:r w:rsidRPr="00BB6DAA">
        <w:rPr>
          <w:sz w:val="24"/>
          <w:lang w:val="en-US"/>
        </w:rPr>
        <w:t>2019;26(1):16-22. doi: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10.1053/j.ackd.2018.10.005</w:t>
      </w:r>
    </w:p>
    <w:p w14:paraId="0C7188D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37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Padberg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FT,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Calligaro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Sidawy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Complications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hemodialysis access: recognition and management. </w:t>
      </w:r>
      <w:r>
        <w:rPr>
          <w:i/>
          <w:sz w:val="24"/>
        </w:rPr>
        <w:t xml:space="preserve">J Vasc Surg </w:t>
      </w:r>
      <w:r>
        <w:rPr>
          <w:sz w:val="24"/>
        </w:rPr>
        <w:t>2008;48:55S-80S.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10.1016/j.jvs.2008.08.067</w:t>
      </w:r>
    </w:p>
    <w:p w14:paraId="7A9C246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2"/>
        <w:rPr>
          <w:sz w:val="24"/>
        </w:rPr>
      </w:pPr>
      <w:r w:rsidRPr="00BB6DAA">
        <w:rPr>
          <w:sz w:val="24"/>
          <w:lang w:val="en-US"/>
        </w:rPr>
        <w:t>Ryan SV, Calligaro KD, Dougherty MJ. Management of hemodialysis 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infections. </w:t>
      </w:r>
      <w:r>
        <w:rPr>
          <w:i/>
          <w:sz w:val="24"/>
        </w:rPr>
        <w:t>Semin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2004;17:40-4.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10.1053/j.semvascsurg.2003.11.004</w:t>
      </w:r>
    </w:p>
    <w:p w14:paraId="532D845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Benrashid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Youngwirth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Mareeba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Lawsoneffrey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JH.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Operative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perioperative management of infected arteriovenous grafts. </w:t>
      </w:r>
      <w:r>
        <w:rPr>
          <w:i/>
          <w:sz w:val="24"/>
        </w:rPr>
        <w:t xml:space="preserve">J Vasc Access </w:t>
      </w:r>
      <w:r>
        <w:rPr>
          <w:sz w:val="24"/>
        </w:rPr>
        <w:t>2017;18(1):13-</w:t>
      </w:r>
      <w:r>
        <w:rPr>
          <w:spacing w:val="-57"/>
          <w:sz w:val="24"/>
        </w:rPr>
        <w:t xml:space="preserve"> </w:t>
      </w:r>
      <w:r>
        <w:rPr>
          <w:sz w:val="24"/>
        </w:rPr>
        <w:t>21.</w:t>
      </w:r>
      <w:r>
        <w:rPr>
          <w:spacing w:val="-1"/>
          <w:sz w:val="24"/>
        </w:rPr>
        <w:t xml:space="preserve"> </w:t>
      </w:r>
      <w:r>
        <w:rPr>
          <w:sz w:val="24"/>
        </w:rPr>
        <w:t>doi: 10.5301/jva.5000613</w:t>
      </w:r>
    </w:p>
    <w:p w14:paraId="143BFB3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2"/>
        <w:rPr>
          <w:sz w:val="24"/>
        </w:rPr>
      </w:pPr>
      <w:r w:rsidRPr="00BB6DAA">
        <w:rPr>
          <w:sz w:val="24"/>
          <w:lang w:val="en-US"/>
        </w:rPr>
        <w:t>Schutte WP, Helmer SD, Salazar L, Smith JL. Surgical treatment of infected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prosthetic dialysis arteriovenous grafts: total versus partial graft excision. </w:t>
      </w:r>
      <w:r>
        <w:rPr>
          <w:sz w:val="24"/>
        </w:rPr>
        <w:t>Comparative</w:t>
      </w:r>
      <w:r>
        <w:rPr>
          <w:spacing w:val="1"/>
          <w:sz w:val="24"/>
        </w:rPr>
        <w:t xml:space="preserve"> </w:t>
      </w:r>
      <w:r>
        <w:rPr>
          <w:sz w:val="24"/>
        </w:rPr>
        <w:t>Study.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Surg </w:t>
      </w:r>
      <w:r>
        <w:rPr>
          <w:sz w:val="24"/>
        </w:rPr>
        <w:t>2007;193:385-8</w:t>
      </w:r>
    </w:p>
    <w:p w14:paraId="5C214A7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9"/>
        <w:rPr>
          <w:sz w:val="24"/>
        </w:rPr>
      </w:pPr>
      <w:r w:rsidRPr="00BB6DAA">
        <w:rPr>
          <w:spacing w:val="-1"/>
          <w:sz w:val="24"/>
          <w:lang w:val="en-US"/>
        </w:rPr>
        <w:t>Furukawa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H.</w:t>
      </w:r>
      <w:r w:rsidRPr="00BB6DAA">
        <w:rPr>
          <w:spacing w:val="3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Surgical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related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aneurysms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salvage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 access: case report and a systematic review of the literature.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 Vasc 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2015;16(2):120-5.</w:t>
      </w:r>
      <w:r>
        <w:rPr>
          <w:spacing w:val="-1"/>
          <w:sz w:val="24"/>
        </w:rPr>
        <w:t xml:space="preserve"> </w:t>
      </w:r>
      <w:r>
        <w:rPr>
          <w:sz w:val="24"/>
        </w:rPr>
        <w:t>doi: 10.5301/jva.5000319</w:t>
      </w:r>
    </w:p>
    <w:p w14:paraId="043391A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Georgiadis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Lazarides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MK,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Panagoutsos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Surgical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revision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complicated false and true vascular access-related aneurysms. </w:t>
      </w:r>
      <w:r>
        <w:rPr>
          <w:sz w:val="24"/>
        </w:rPr>
        <w:t xml:space="preserve">Multicenter Study. </w:t>
      </w:r>
      <w:r>
        <w:rPr>
          <w:i/>
          <w:sz w:val="24"/>
        </w:rPr>
        <w:t>J 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2008;47:1284-91. doi: 10.1016/j.jvs.2008.01.051</w:t>
      </w:r>
    </w:p>
    <w:p w14:paraId="4966766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5"/>
        <w:rPr>
          <w:sz w:val="24"/>
        </w:rPr>
      </w:pPr>
      <w:r w:rsidRPr="00BB6DAA">
        <w:rPr>
          <w:sz w:val="24"/>
          <w:lang w:val="en-US"/>
        </w:rPr>
        <w:t>Shemesh D, Goldin I, Zaghal I et al. Stent graft treatment for hemodialysis access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aneurysms.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Surg </w:t>
      </w:r>
      <w:r>
        <w:rPr>
          <w:sz w:val="24"/>
        </w:rPr>
        <w:t>2011;54:1088-94 doi: 10.1016/j.jvs.2011.03.252</w:t>
      </w:r>
    </w:p>
    <w:p w14:paraId="7AD907A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2"/>
        <w:rPr>
          <w:sz w:val="24"/>
        </w:rPr>
      </w:pPr>
      <w:r w:rsidRPr="00BB6DAA">
        <w:rPr>
          <w:sz w:val="24"/>
          <w:lang w:val="en-US"/>
        </w:rPr>
        <w:t>Pandolfe LR, Malamis AP, Pierce K, Borge MA. Treatment of hemodialysis graft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pseudoaneurysms with stent grafts: institutional experience and review of the literature.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Semin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Intervent 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2009;26:89-95</w:t>
      </w:r>
    </w:p>
    <w:p w14:paraId="7306D73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0"/>
        <w:rPr>
          <w:sz w:val="24"/>
        </w:rPr>
      </w:pPr>
      <w:r w:rsidRPr="00BB6DAA">
        <w:rPr>
          <w:sz w:val="24"/>
          <w:lang w:val="en-US"/>
        </w:rPr>
        <w:t>Spergel LM, Ravani P, Roy-Chaudhury P et al. Surgical salvage of the autogenous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arteriovenous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fistula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(AVF).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2007;20:388-98</w:t>
      </w:r>
    </w:p>
    <w:p w14:paraId="687B8BD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Thomson P, Stirling C, Traynor J et al. A prospective observational study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catheter-related bacteraemia and thrombosis in a haemodialysis cohort: univariate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multivariate analyses of risk association. </w:t>
      </w:r>
      <w:r>
        <w:rPr>
          <w:i/>
          <w:sz w:val="24"/>
        </w:rPr>
        <w:t xml:space="preserve">Nephrol Dial Transplant </w:t>
      </w:r>
      <w:r>
        <w:rPr>
          <w:sz w:val="24"/>
        </w:rPr>
        <w:t>2010;25(5):1596-604.</w:t>
      </w:r>
      <w:r>
        <w:rPr>
          <w:spacing w:val="1"/>
          <w:sz w:val="24"/>
        </w:rPr>
        <w:t xml:space="preserve"> </w:t>
      </w:r>
      <w:r>
        <w:rPr>
          <w:sz w:val="24"/>
        </w:rPr>
        <w:t>doi: 10.1093/ndt/gfp667</w:t>
      </w:r>
    </w:p>
    <w:p w14:paraId="66B05A6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Shingarev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Barker-Finkel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Allon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Natural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history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tunneled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initiation.</w:t>
      </w:r>
      <w:r w:rsidRPr="00BB6DAA">
        <w:rPr>
          <w:spacing w:val="-5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Interv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Radiol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2013;24(9):1289-94.</w:t>
      </w:r>
      <w:r>
        <w:rPr>
          <w:spacing w:val="-8"/>
          <w:sz w:val="24"/>
        </w:rPr>
        <w:t xml:space="preserve"> </w:t>
      </w:r>
      <w:r>
        <w:rPr>
          <w:sz w:val="24"/>
        </w:rPr>
        <w:t>doi:</w:t>
      </w:r>
      <w:r>
        <w:rPr>
          <w:spacing w:val="-58"/>
          <w:sz w:val="24"/>
        </w:rPr>
        <w:t xml:space="preserve"> </w:t>
      </w:r>
      <w:r>
        <w:rPr>
          <w:sz w:val="24"/>
        </w:rPr>
        <w:t>10.1016/j.jvir.2013.05.034</w:t>
      </w:r>
    </w:p>
    <w:p w14:paraId="1688C3B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7C9E47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Oliver MJ, Callery SM, Thorpe KE et al. Risk of bacteremia from temporary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site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insertion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duration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use: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-2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2000;58(6):2543-5. doi: 10.1046/j.1523-1755.2000.00439.x</w:t>
      </w:r>
    </w:p>
    <w:p w14:paraId="374F0CB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Hryszko T, Brzosko S, Mazerska M et al. Risk factors of nontunneled noncuffed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malfunction.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</w:t>
      </w:r>
      <w:r>
        <w:rPr>
          <w:spacing w:val="1"/>
          <w:sz w:val="24"/>
        </w:rPr>
        <w:t xml:space="preserve"> </w:t>
      </w:r>
      <w:r>
        <w:rPr>
          <w:sz w:val="24"/>
        </w:rPr>
        <w:t>study.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Nephron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2004;96(2):c43-7.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10.1159/000076398</w:t>
      </w:r>
    </w:p>
    <w:p w14:paraId="6EA78DA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Engstrom BI, Horvath JJ, Stewart JK et al. Tunneled internal jugular hemodialysis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catheters: impact of laterality and tip position on catheter dysfunction and infection rates.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2013;24(9):1295-302. doi: 10.1016/j.jvir.2013.05.035</w:t>
      </w:r>
    </w:p>
    <w:p w14:paraId="2CF1992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Oguzkurt L, Tercan F, Torun D, et al. Impact of short-term hemodialysis catheters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on the central veins: a catheter venographic study. </w:t>
      </w:r>
      <w:r>
        <w:rPr>
          <w:i/>
          <w:sz w:val="24"/>
        </w:rPr>
        <w:t xml:space="preserve">Eur J Radiol </w:t>
      </w:r>
      <w:r>
        <w:rPr>
          <w:sz w:val="24"/>
        </w:rPr>
        <w:t>2004;52:293-299.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10.1016/j.ejrad.2003.12.004</w:t>
      </w:r>
    </w:p>
    <w:p w14:paraId="4B8D5F9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Cimochowski GE, Worley E, Rutherford WE et al. Superiority of the internal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jugular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over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the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subclavian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temporary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-11"/>
          <w:sz w:val="24"/>
          <w:lang w:val="en-US"/>
        </w:rPr>
        <w:t xml:space="preserve"> </w:t>
      </w:r>
      <w:r>
        <w:rPr>
          <w:i/>
          <w:sz w:val="24"/>
        </w:rPr>
        <w:t>Nephron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1990;54(2):154-61.</w:t>
      </w:r>
      <w:r>
        <w:rPr>
          <w:spacing w:val="-15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10.1159/000185837</w:t>
      </w:r>
    </w:p>
    <w:p w14:paraId="0998BEF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Oliver MJ, Edwards LJ, Treleaven DJ 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 Randomized study of temporary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2002;25(1):40-4.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10.1177/039139880202500107</w:t>
      </w:r>
    </w:p>
    <w:p w14:paraId="43E3739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Salik E, Daftary A, Tal MG. Three-dimensional anatomy of the left central veins: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implications for dialysis catheter placement. </w:t>
      </w:r>
      <w:r>
        <w:rPr>
          <w:i/>
          <w:sz w:val="24"/>
        </w:rPr>
        <w:t xml:space="preserve">J Vasc Interv Radiol </w:t>
      </w:r>
      <w:r>
        <w:rPr>
          <w:sz w:val="24"/>
        </w:rPr>
        <w:t>2007;18:361-364.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 j.</w:t>
      </w:r>
      <w:r>
        <w:rPr>
          <w:spacing w:val="-1"/>
          <w:sz w:val="24"/>
        </w:rPr>
        <w:t xml:space="preserve"> </w:t>
      </w:r>
      <w:r>
        <w:rPr>
          <w:sz w:val="24"/>
        </w:rPr>
        <w:t>jvir.2006.12.721</w:t>
      </w:r>
    </w:p>
    <w:p w14:paraId="07D5F12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Schillinger F, Schillinger D, Montagnac R, Milcent T. Post catheterisation vein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stenosis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haemodialysis: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comparative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angiographic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50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subclavian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50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internal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jugular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accesses.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1991;6(10):722-4.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10.1093/ndt/6.10.722</w:t>
      </w:r>
    </w:p>
    <w:p w14:paraId="3591065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Schwab SJ, Quarles LD, Middleton JP et al. Hemodialysis-associated subclavian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vein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Int </w:t>
      </w:r>
      <w:r>
        <w:rPr>
          <w:sz w:val="24"/>
        </w:rPr>
        <w:t>1988;33(6):1156-9. doi: 10.1038/ki.1988.124</w:t>
      </w:r>
    </w:p>
    <w:p w14:paraId="17ADE32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Naumovic RT, Jovanovic DB, Djukanovic LJ. Temporary vascular catheters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hemodialysis: a 3-year prospective study. </w:t>
      </w:r>
      <w:r>
        <w:rPr>
          <w:i/>
          <w:sz w:val="24"/>
        </w:rPr>
        <w:t xml:space="preserve">Int J Artif Organs </w:t>
      </w:r>
      <w:r>
        <w:rPr>
          <w:sz w:val="24"/>
        </w:rPr>
        <w:t>2004;27(10):848-54. doi:</w:t>
      </w:r>
      <w:r>
        <w:rPr>
          <w:spacing w:val="1"/>
          <w:sz w:val="24"/>
        </w:rPr>
        <w:t xml:space="preserve"> </w:t>
      </w:r>
      <w:r>
        <w:rPr>
          <w:sz w:val="24"/>
        </w:rPr>
        <w:t>10.1177/039139880402701006</w:t>
      </w:r>
    </w:p>
    <w:p w14:paraId="04F0CA1B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ind w:left="1798" w:right="0" w:hanging="1057"/>
        <w:rPr>
          <w:sz w:val="24"/>
          <w:lang w:val="en-US"/>
        </w:rPr>
      </w:pPr>
      <w:r w:rsidRPr="00BB6DAA">
        <w:rPr>
          <w:spacing w:val="-1"/>
          <w:sz w:val="24"/>
          <w:lang w:val="en-US"/>
        </w:rPr>
        <w:t>Falk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A.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Use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of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the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femoral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vein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insertion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site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tunneled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catheters.</w:t>
      </w:r>
    </w:p>
    <w:p w14:paraId="24862D5A" w14:textId="77777777" w:rsidR="00D67F41" w:rsidRPr="00BB6DAA" w:rsidRDefault="00BB6DAA">
      <w:pPr>
        <w:spacing w:before="137"/>
        <w:ind w:left="1101"/>
        <w:jc w:val="both"/>
        <w:rPr>
          <w:sz w:val="24"/>
          <w:lang w:val="en-US"/>
        </w:rPr>
      </w:pPr>
      <w:r w:rsidRPr="00BB6DAA">
        <w:rPr>
          <w:i/>
          <w:sz w:val="24"/>
          <w:lang w:val="en-US"/>
        </w:rPr>
        <w:t>J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Vasc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Interv</w:t>
      </w:r>
      <w:r w:rsidRPr="00BB6DAA">
        <w:rPr>
          <w:i/>
          <w:spacing w:val="-2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Radiol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2007;18(2):217-25.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10.1016/j.jvir.2006.12.001</w:t>
      </w:r>
    </w:p>
    <w:p w14:paraId="4A868A5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40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Randolph AG, Cook DJ, Gonzales CA, Pribble CG.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Ultrasound guidance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placement of central venous catheters: a meta-analysis of the literature. </w:t>
      </w:r>
      <w:r>
        <w:rPr>
          <w:i/>
          <w:sz w:val="24"/>
        </w:rPr>
        <w:t>Crit Care Med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1996;24(12):2053-8.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10.1097/00003246-199612000-00020</w:t>
      </w:r>
    </w:p>
    <w:p w14:paraId="26772C9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4F65AA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Hind D, Calvert N, McWilliams R et al. Ultrasonic locating devices for 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cannulation: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BMJ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2003;327(7411):361.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10.1136/bmj.327.7411.361</w:t>
      </w:r>
    </w:p>
    <w:p w14:paraId="3A014CB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Rabindranath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KS,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Kumar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Shail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Vaux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real-time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ultrasound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guidance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 the placement of hemodialysis catheters: a systematic review and meta-analysis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2011;58(6):964-70.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10.1053/j.ajkd.2011.07.025</w:t>
      </w:r>
    </w:p>
    <w:p w14:paraId="5EE8758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Bansal R, Agarwal S, Tiwari SC, Dash SC. A prospective randomized study 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compare ultrasound-guided with non-ultrasound guided double lumen internal jugular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catheter insertion as a temporary hemodialysis access. </w:t>
      </w:r>
      <w:r>
        <w:rPr>
          <w:i/>
          <w:sz w:val="24"/>
        </w:rPr>
        <w:t xml:space="preserve">Ren Fail </w:t>
      </w:r>
      <w:r>
        <w:rPr>
          <w:sz w:val="24"/>
        </w:rPr>
        <w:t>2005;27:561-564.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10.1080/08860220500199084</w:t>
      </w:r>
    </w:p>
    <w:p w14:paraId="16F1713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Allon M, Brouwer-Maier DJ, Abreo K et al. Recommended Clinical Trial End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Points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2018;13(3):495-500.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10.2215/CJN.12011116</w:t>
      </w:r>
    </w:p>
    <w:p w14:paraId="4792300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Yevzlin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Sanchez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Becker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YT.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Fluoroscopically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guided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modified traditional placement of tunneled hemodialysis catheters: clinical outcomes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cost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2007; 8:245-251</w:t>
      </w:r>
    </w:p>
    <w:p w14:paraId="4E48D0C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Wong SS, Kwaan HC, Ing TS. Venous air embolism related to the use of 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catheters revisited: with emphasis on dialysis catheters. </w:t>
      </w:r>
      <w:r>
        <w:rPr>
          <w:i/>
          <w:sz w:val="24"/>
        </w:rPr>
        <w:t xml:space="preserve">Clin Kidney </w:t>
      </w:r>
      <w:r>
        <w:rPr>
          <w:sz w:val="24"/>
        </w:rPr>
        <w:t>J 2017;10:797-803.</w:t>
      </w:r>
      <w:r>
        <w:rPr>
          <w:spacing w:val="1"/>
          <w:sz w:val="24"/>
        </w:rPr>
        <w:t xml:space="preserve"> </w:t>
      </w:r>
      <w:r>
        <w:rPr>
          <w:sz w:val="24"/>
        </w:rPr>
        <w:t>doi: 10.1093/ckj/sfx064</w:t>
      </w:r>
    </w:p>
    <w:p w14:paraId="5A7E85D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1"/>
        <w:rPr>
          <w:sz w:val="24"/>
        </w:rPr>
      </w:pPr>
      <w:r w:rsidRPr="00BB6DAA">
        <w:rPr>
          <w:sz w:val="24"/>
          <w:lang w:val="en-US"/>
        </w:rPr>
        <w:t>Beathard GA, Litchfield T. Physician Operators Forum of RMS Lifeline, Inc.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Effectiveness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and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safety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procedures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performed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nephrologists.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Int </w:t>
      </w:r>
      <w:r>
        <w:rPr>
          <w:sz w:val="24"/>
        </w:rPr>
        <w:t>2004; 66:1622-1632. doi: 10.1111/j.1523-</w:t>
      </w:r>
      <w:r>
        <w:rPr>
          <w:spacing w:val="-1"/>
          <w:sz w:val="24"/>
        </w:rPr>
        <w:t xml:space="preserve"> </w:t>
      </w:r>
      <w:r>
        <w:rPr>
          <w:sz w:val="24"/>
        </w:rPr>
        <w:t>1755.2004.00928.x</w:t>
      </w:r>
    </w:p>
    <w:p w14:paraId="42E236C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1"/>
        <w:rPr>
          <w:sz w:val="24"/>
        </w:rPr>
      </w:pPr>
      <w:r w:rsidRPr="00BB6DAA">
        <w:rPr>
          <w:sz w:val="24"/>
          <w:lang w:val="en-US"/>
        </w:rPr>
        <w:t>Abood GJ, Davis KA, Esposito TJ et al. Comparison of routine chest radiograph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 clinician judgment to determine adequate central line placement in critically ill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patients.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Trauma </w:t>
      </w:r>
      <w:r>
        <w:rPr>
          <w:sz w:val="24"/>
        </w:rPr>
        <w:t>2007;63:50-56.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10.1097/TA.0b013e31806bf1a3</w:t>
      </w:r>
    </w:p>
    <w:p w14:paraId="7B5BE1F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Chalkiadis GA, Goucke CR. Depth of central venous catheter insertion in adults: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audit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assessment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technique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tip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position.</w:t>
      </w:r>
      <w:r w:rsidRPr="00BB6DAA">
        <w:rPr>
          <w:spacing w:val="-9"/>
          <w:sz w:val="24"/>
          <w:lang w:val="en-US"/>
        </w:rPr>
        <w:t xml:space="preserve"> </w:t>
      </w:r>
      <w:r>
        <w:rPr>
          <w:i/>
          <w:sz w:val="24"/>
        </w:rPr>
        <w:t>Anaesthesiol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Intensive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1998;26:61ю-66.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10.1177/0310057X9802600109</w:t>
      </w:r>
    </w:p>
    <w:p w14:paraId="0EF93FC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Aboelela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SW,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Stone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PW,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Larson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Effectiveness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bundled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behavioural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healthcare-associated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literature.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Hosp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Infect </w:t>
      </w:r>
      <w:r>
        <w:rPr>
          <w:sz w:val="24"/>
        </w:rPr>
        <w:t>2007;66(2):101-108.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10.1016/j.jhin.2006.10.019</w:t>
      </w:r>
    </w:p>
    <w:p w14:paraId="0B10E78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28FC46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Blot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Bergs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Vogelaers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line-associated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bloodstream infections through quality improvement interventions: a systematic 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meta-analysis. </w:t>
      </w:r>
      <w:r>
        <w:rPr>
          <w:i/>
          <w:sz w:val="24"/>
        </w:rPr>
        <w:t xml:space="preserve">Clin Infect Dis </w:t>
      </w:r>
      <w:r>
        <w:rPr>
          <w:sz w:val="24"/>
        </w:rPr>
        <w:t>2014; 59:96-105. doi: 10.1093/cid/ciu239</w:t>
      </w:r>
    </w:p>
    <w:p w14:paraId="006F1F8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Rosenblum A, Wang W, Ball LK et al. Hemodialysis catheter care strategies: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cluster-randomized quality improvement initiative. </w:t>
      </w:r>
      <w:r>
        <w:rPr>
          <w:i/>
          <w:sz w:val="24"/>
        </w:rPr>
        <w:t xml:space="preserve">Am J Kidney Dis </w:t>
      </w:r>
      <w:r>
        <w:rPr>
          <w:sz w:val="24"/>
        </w:rPr>
        <w:t>2014;63(2):259-67.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10.1053/j.ajkd.2013.08.019</w:t>
      </w:r>
    </w:p>
    <w:p w14:paraId="421A468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Silva TN, de Marchi D, Mendes ML et al. Approach to prophylactic measures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central venous catheter-related infections in hemodialysis: a critical review. </w:t>
      </w:r>
      <w:r>
        <w:rPr>
          <w:i/>
          <w:sz w:val="24"/>
        </w:rPr>
        <w:t>Hemodial Int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2014;18:15-23.</w:t>
      </w:r>
      <w:r>
        <w:rPr>
          <w:spacing w:val="59"/>
          <w:sz w:val="24"/>
        </w:rPr>
        <w:t xml:space="preserve"> </w:t>
      </w:r>
      <w:r>
        <w:rPr>
          <w:sz w:val="24"/>
        </w:rPr>
        <w:t>doi: 10.1111/hdi.12071</w:t>
      </w:r>
    </w:p>
    <w:p w14:paraId="05108EE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American Society of Anesthesiologists Task Force on Central Venous Access.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Practice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guidelines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report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American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Society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Anesthesiologists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Task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Force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Access.</w:t>
      </w:r>
      <w:r w:rsidRPr="00BB6DAA">
        <w:rPr>
          <w:spacing w:val="-10"/>
          <w:sz w:val="24"/>
          <w:lang w:val="en-US"/>
        </w:rPr>
        <w:t xml:space="preserve"> </w:t>
      </w:r>
      <w:r>
        <w:rPr>
          <w:i/>
          <w:sz w:val="24"/>
        </w:rPr>
        <w:t>Anesthesiology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2012;116(3):539-</w:t>
      </w:r>
      <w:r>
        <w:rPr>
          <w:spacing w:val="-58"/>
          <w:sz w:val="24"/>
        </w:rPr>
        <w:t xml:space="preserve"> </w:t>
      </w:r>
      <w:r>
        <w:rPr>
          <w:sz w:val="24"/>
        </w:rPr>
        <w:t>73.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10.1097/ALN.0b013e31823c9569</w:t>
      </w:r>
    </w:p>
    <w:p w14:paraId="6745E08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2.1.3.2630-10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 осуществляющим медицинскую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деятельность"</w:t>
      </w:r>
      <w:r>
        <w:rPr>
          <w:spacing w:val="60"/>
          <w:sz w:val="24"/>
        </w:rPr>
        <w:t xml:space="preserve"> </w:t>
      </w:r>
      <w:r>
        <w:rPr>
          <w:sz w:val="24"/>
        </w:rPr>
        <w:t>(с изменениями на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4"/>
          <w:sz w:val="24"/>
        </w:rPr>
        <w:t xml:space="preserve"> </w:t>
      </w:r>
      <w:r>
        <w:rPr>
          <w:sz w:val="24"/>
        </w:rPr>
        <w:t>июня</w:t>
      </w:r>
      <w:r>
        <w:rPr>
          <w:spacing w:val="2"/>
          <w:sz w:val="24"/>
        </w:rPr>
        <w:t xml:space="preserve"> </w:t>
      </w:r>
      <w:r>
        <w:rPr>
          <w:sz w:val="24"/>
        </w:rPr>
        <w:t>2016</w:t>
      </w:r>
      <w:r>
        <w:rPr>
          <w:spacing w:val="2"/>
          <w:sz w:val="24"/>
        </w:rPr>
        <w:t xml:space="preserve"> </w:t>
      </w:r>
      <w:r>
        <w:rPr>
          <w:sz w:val="24"/>
        </w:rPr>
        <w:t>года)</w:t>
      </w:r>
    </w:p>
    <w:p w14:paraId="7EC4250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>
        <w:rPr>
          <w:sz w:val="24"/>
        </w:rPr>
        <w:t>Приказ Росстандарта от 31 марта 2015 года N 199-ст утвержден ГОСТ Р</w:t>
      </w:r>
      <w:r>
        <w:rPr>
          <w:spacing w:val="1"/>
          <w:sz w:val="24"/>
        </w:rPr>
        <w:t xml:space="preserve"> </w:t>
      </w:r>
      <w:r>
        <w:rPr>
          <w:sz w:val="24"/>
        </w:rPr>
        <w:t>52623.3-2015 "Технологии выполнения простых медицинских услуг. Манипуляции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ухода"</w:t>
      </w:r>
    </w:p>
    <w:p w14:paraId="45CDC3B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  <w:tab w:val="left" w:pos="3447"/>
          <w:tab w:val="left" w:pos="5270"/>
          <w:tab w:val="left" w:pos="7064"/>
        </w:tabs>
        <w:spacing w:before="1" w:line="360" w:lineRule="auto"/>
        <w:ind w:left="1101"/>
        <w:rPr>
          <w:sz w:val="24"/>
        </w:rPr>
      </w:pPr>
      <w:r>
        <w:rPr>
          <w:sz w:val="24"/>
        </w:rPr>
        <w:t>Клинические</w:t>
      </w:r>
      <w:r>
        <w:rPr>
          <w:sz w:val="24"/>
        </w:rPr>
        <w:tab/>
        <w:t>рекомендации.</w:t>
      </w:r>
      <w:r>
        <w:rPr>
          <w:sz w:val="24"/>
        </w:rPr>
        <w:tab/>
        <w:t>Профилактика</w:t>
      </w:r>
      <w:r>
        <w:rPr>
          <w:sz w:val="24"/>
        </w:rPr>
        <w:tab/>
        <w:t>катетер-ассоциированных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14"/>
          <w:sz w:val="24"/>
        </w:rPr>
        <w:t xml:space="preserve"> </w:t>
      </w:r>
      <w:r>
        <w:rPr>
          <w:sz w:val="24"/>
        </w:rPr>
        <w:t>кровотока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уход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центральным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венозным</w:t>
      </w:r>
      <w:r>
        <w:rPr>
          <w:spacing w:val="14"/>
          <w:sz w:val="24"/>
        </w:rPr>
        <w:t xml:space="preserve"> </w:t>
      </w:r>
      <w:r>
        <w:rPr>
          <w:sz w:val="24"/>
        </w:rPr>
        <w:t>катетером</w:t>
      </w:r>
      <w:r>
        <w:rPr>
          <w:spacing w:val="13"/>
          <w:sz w:val="24"/>
        </w:rPr>
        <w:t xml:space="preserve"> </w:t>
      </w:r>
      <w:r>
        <w:rPr>
          <w:sz w:val="24"/>
        </w:rPr>
        <w:t>(ЦВК),</w:t>
      </w:r>
      <w:r>
        <w:rPr>
          <w:spacing w:val="13"/>
          <w:sz w:val="24"/>
        </w:rPr>
        <w:t xml:space="preserve"> </w:t>
      </w:r>
      <w:r>
        <w:rPr>
          <w:sz w:val="24"/>
        </w:rPr>
        <w:t>2017</w:t>
      </w:r>
      <w:r>
        <w:rPr>
          <w:spacing w:val="14"/>
          <w:sz w:val="24"/>
        </w:rPr>
        <w:t xml:space="preserve"> </w:t>
      </w:r>
      <w:r>
        <w:rPr>
          <w:sz w:val="24"/>
        </w:rPr>
        <w:t>год.</w:t>
      </w:r>
      <w:r>
        <w:rPr>
          <w:spacing w:val="-57"/>
          <w:sz w:val="24"/>
        </w:rPr>
        <w:t xml:space="preserve"> </w:t>
      </w:r>
      <w:r>
        <w:rPr>
          <w:sz w:val="24"/>
        </w:rPr>
        <w:t>https://zdrav36.ru/files/fkr-2017-profilaktika-kateter-associirovannyh-infekcij-</w:t>
      </w:r>
      <w:r>
        <w:rPr>
          <w:spacing w:val="1"/>
          <w:sz w:val="24"/>
        </w:rPr>
        <w:t xml:space="preserve"> </w:t>
      </w:r>
      <w:r>
        <w:rPr>
          <w:sz w:val="24"/>
        </w:rPr>
        <w:t>krovotoka.pdf</w:t>
      </w:r>
    </w:p>
    <w:p w14:paraId="01DAA15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Raad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II,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Hohn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DC,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Gilbreath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BJ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catheter-related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infections by using maximal sterile barrier precautions during insertion. </w:t>
      </w:r>
      <w:r>
        <w:rPr>
          <w:i/>
          <w:sz w:val="24"/>
        </w:rPr>
        <w:t>Infect Control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Hosp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Epidemiol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1994;15:231-23</w:t>
      </w:r>
    </w:p>
    <w:p w14:paraId="3B6C809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Safdar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Abad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Educational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healthcare-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associated infection: a systematic review. </w:t>
      </w:r>
      <w:r>
        <w:rPr>
          <w:i/>
          <w:sz w:val="24"/>
        </w:rPr>
        <w:t xml:space="preserve">Crit Care Med </w:t>
      </w:r>
      <w:r>
        <w:rPr>
          <w:sz w:val="24"/>
        </w:rPr>
        <w:t>2008;36(3):933-940.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10.1097/CCM.0B013E318165FAF3</w:t>
      </w:r>
    </w:p>
    <w:p w14:paraId="4C8DEF9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Ma IW, Brindle ME, Ronksley PE et al. Use of simulation-based education 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catheterization: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Acad Med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2011;86(9):1137-1147.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10.1097/ACM.0b013e318226a204</w:t>
      </w:r>
    </w:p>
    <w:p w14:paraId="7C2DFA7A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AEF0D1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Chaiyakunapruk N, Veenstra DL, Lipsky BA et al. Chlorhexidine compared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povidone-iodine solution for vascular catheter-site care: a meta-analysis. </w:t>
      </w:r>
      <w:r>
        <w:rPr>
          <w:i/>
          <w:sz w:val="24"/>
        </w:rPr>
        <w:t>Ann Intern Med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2002;136:792-801.</w:t>
      </w:r>
      <w:r>
        <w:rPr>
          <w:spacing w:val="-1"/>
          <w:sz w:val="24"/>
        </w:rPr>
        <w:t xml:space="preserve"> </w:t>
      </w:r>
      <w:r>
        <w:rPr>
          <w:sz w:val="24"/>
        </w:rPr>
        <w:t>doi: 10.7326/0003-4819-136-11-200206040-00007</w:t>
      </w:r>
    </w:p>
    <w:p w14:paraId="0FD6CF8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2"/>
        <w:rPr>
          <w:sz w:val="24"/>
        </w:rPr>
      </w:pPr>
      <w:r w:rsidRPr="00BB6DAA">
        <w:rPr>
          <w:sz w:val="24"/>
          <w:lang w:val="en-US"/>
        </w:rPr>
        <w:t>Mimoz O, Lucet JC, Kerforne T et al. Skin antisepsis with chlorhexidine-alcohol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povidone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iodine-alcohol,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without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skin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scrubbing,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intravascularcatheter-related infection (CLEAN): an open-label, multicentre, randomised,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controlled, two-by-two factorial trial. </w:t>
      </w:r>
      <w:r>
        <w:rPr>
          <w:i/>
          <w:sz w:val="24"/>
        </w:rPr>
        <w:t xml:space="preserve">Lancet </w:t>
      </w:r>
      <w:r>
        <w:rPr>
          <w:sz w:val="24"/>
        </w:rPr>
        <w:t>2015; 386:2069-2077. doi: 10.1016/S0140-</w:t>
      </w:r>
      <w:r>
        <w:rPr>
          <w:spacing w:val="1"/>
          <w:sz w:val="24"/>
        </w:rPr>
        <w:t xml:space="preserve"> </w:t>
      </w:r>
      <w:r>
        <w:rPr>
          <w:sz w:val="24"/>
        </w:rPr>
        <w:t>6736(15)00244-5</w:t>
      </w:r>
    </w:p>
    <w:p w14:paraId="3EE343A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Gilles D, O’Riordan L, Carr D et al. Gauze and tape and transparent polyurethane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dressings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Meta-analysis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Systematic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2003;4:CD003827.  doi: 10.1002/14651858.CD003827</w:t>
      </w:r>
    </w:p>
    <w:p w14:paraId="2FA75BE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Ho KM, Litton E. Use of chlorhexidine-impregnated dressing to prevent 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epidural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colonization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infection: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6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Antimicrob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Chemother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2006;58:281-7.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10.1093/jac/dkl234</w:t>
      </w:r>
    </w:p>
    <w:p w14:paraId="427E490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Hoffmann KK, Weber DJ, Samsa GP, Rutala WA. Transparent polyurethane film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intravenous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dressing.</w:t>
      </w:r>
      <w:r w:rsidRPr="00BB6DAA">
        <w:rPr>
          <w:spacing w:val="1"/>
          <w:sz w:val="24"/>
          <w:lang w:val="en-US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meta-analysis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infection</w:t>
      </w:r>
      <w:r>
        <w:rPr>
          <w:spacing w:val="1"/>
          <w:sz w:val="24"/>
        </w:rPr>
        <w:t xml:space="preserve"> </w:t>
      </w:r>
      <w:r>
        <w:rPr>
          <w:sz w:val="24"/>
        </w:rPr>
        <w:t>risks.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JAMA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1992;267(15):2072-2076</w:t>
      </w:r>
    </w:p>
    <w:p w14:paraId="01C522D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2"/>
        <w:rPr>
          <w:sz w:val="24"/>
        </w:rPr>
      </w:pPr>
      <w:r w:rsidRPr="00BB6DAA">
        <w:rPr>
          <w:sz w:val="24"/>
          <w:lang w:val="en-US"/>
        </w:rPr>
        <w:t>Le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Corre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Delorme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Cournoyer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transparent dressing and a dry gauze on the exit site of long term central venous catheters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 patients.</w:t>
      </w:r>
      <w:r w:rsidRPr="00BB6DAA">
        <w:rPr>
          <w:spacing w:val="2"/>
          <w:sz w:val="24"/>
          <w:lang w:val="en-US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Journal of Vascular Access </w:t>
      </w:r>
      <w:r>
        <w:rPr>
          <w:sz w:val="24"/>
        </w:rPr>
        <w:t>2003;4:56-61</w:t>
      </w:r>
    </w:p>
    <w:p w14:paraId="02D523B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1"/>
        <w:rPr>
          <w:sz w:val="24"/>
        </w:rPr>
      </w:pPr>
      <w:r w:rsidRPr="00BB6DAA">
        <w:rPr>
          <w:sz w:val="24"/>
          <w:lang w:val="en-US"/>
        </w:rPr>
        <w:t>Betjes MGH. Prevention of catheter-related bloodstream infection in patients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hemodialysis. </w:t>
      </w:r>
      <w:r>
        <w:rPr>
          <w:sz w:val="24"/>
        </w:rPr>
        <w:t>Review.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2011;7:257-265.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10.1038/nrneph.2011.28</w:t>
      </w:r>
    </w:p>
    <w:p w14:paraId="45C6CB2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James MT, Conley J, Tonelli M et al. Meta-analysis: antibiotics for prophylaxis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against hemodialysis catheter-related infections. </w:t>
      </w:r>
      <w:r>
        <w:rPr>
          <w:i/>
          <w:sz w:val="24"/>
        </w:rPr>
        <w:t xml:space="preserve">Ann Intern Med </w:t>
      </w:r>
      <w:r>
        <w:rPr>
          <w:sz w:val="24"/>
        </w:rPr>
        <w:t>2008;148:596-605. doi:</w:t>
      </w:r>
      <w:r>
        <w:rPr>
          <w:spacing w:val="1"/>
          <w:sz w:val="24"/>
        </w:rPr>
        <w:t xml:space="preserve"> </w:t>
      </w:r>
      <w:r>
        <w:rPr>
          <w:sz w:val="24"/>
        </w:rPr>
        <w:t>10.7326/0003-4819-148-8-200804150-00004</w:t>
      </w:r>
    </w:p>
    <w:p w14:paraId="766CEBE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0"/>
        <w:rPr>
          <w:sz w:val="24"/>
        </w:rPr>
      </w:pPr>
      <w:r w:rsidRPr="00BB6DAA">
        <w:rPr>
          <w:sz w:val="24"/>
          <w:lang w:val="en-US"/>
        </w:rPr>
        <w:t>Johnson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DW,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MacGinley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Kay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topical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exit site mupirocin application in patients with tunnelled, cuffed haemodialysis catheters.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Dial Transplant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2002;17(10):1802-1807.</w:t>
      </w:r>
      <w:r>
        <w:rPr>
          <w:spacing w:val="2"/>
          <w:sz w:val="24"/>
        </w:rPr>
        <w:t xml:space="preserve"> </w:t>
      </w:r>
      <w:r>
        <w:rPr>
          <w:sz w:val="24"/>
        </w:rPr>
        <w:t>doi: 10.1093/ndt/17.10.1802</w:t>
      </w:r>
    </w:p>
    <w:p w14:paraId="4BA2294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Tacconelli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Carmeli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Aizer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Mupirocin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prophylaxis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Staphylococcus aureus infection in patients undergoing dialysis: a meta-analysis.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2003;37:1629-1638</w:t>
      </w:r>
    </w:p>
    <w:p w14:paraId="27172D8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Rabindranath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KS,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Bansal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Adams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antimicrobials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catheter-related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Dialysis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Transplantation </w:t>
      </w:r>
      <w:r>
        <w:rPr>
          <w:sz w:val="24"/>
        </w:rPr>
        <w:t>2009;24:3763-74. doi: 10.1093/ndt/gfp327</w:t>
      </w:r>
    </w:p>
    <w:p w14:paraId="3F3AD44F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EEFB7F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Boelaert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JR,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Smedt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Baere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influence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calcium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mupirocin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nasal ointment on the incidence of Staphylococcus aureus infections in 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sz w:val="24"/>
        </w:rPr>
        <w:t>Randomized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1"/>
          <w:sz w:val="24"/>
        </w:rPr>
        <w:t xml:space="preserve"> </w:t>
      </w:r>
      <w:r>
        <w:rPr>
          <w:sz w:val="24"/>
        </w:rPr>
        <w:t>trial.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1989;4:278-81.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10.1093/oxfordjournals.ndt.a091872</w:t>
      </w:r>
    </w:p>
    <w:p w14:paraId="5D721DD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Sesso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Barbosa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Leme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Staphylococcus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aureus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prophylaxis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mupirocin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ointment.</w:t>
      </w:r>
      <w:r w:rsidRPr="00BB6DAA">
        <w:rPr>
          <w:spacing w:val="1"/>
          <w:sz w:val="24"/>
          <w:lang w:val="en-US"/>
        </w:rPr>
        <w:t xml:space="preserve"> </w:t>
      </w:r>
      <w:r>
        <w:rPr>
          <w:sz w:val="24"/>
        </w:rPr>
        <w:t>Randomized</w:t>
      </w:r>
      <w:r>
        <w:rPr>
          <w:spacing w:val="-11"/>
          <w:sz w:val="24"/>
        </w:rPr>
        <w:t xml:space="preserve"> </w:t>
      </w:r>
      <w:r>
        <w:rPr>
          <w:sz w:val="24"/>
        </w:rPr>
        <w:t>clinical</w:t>
      </w:r>
      <w:r>
        <w:rPr>
          <w:spacing w:val="-7"/>
          <w:sz w:val="24"/>
        </w:rPr>
        <w:t xml:space="preserve"> </w:t>
      </w:r>
      <w:r>
        <w:rPr>
          <w:sz w:val="24"/>
        </w:rPr>
        <w:t>trial.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1998;9:1085-92.</w:t>
      </w:r>
      <w:r>
        <w:rPr>
          <w:spacing w:val="-10"/>
          <w:sz w:val="24"/>
        </w:rPr>
        <w:t xml:space="preserve"> </w:t>
      </w:r>
      <w:r>
        <w:rPr>
          <w:sz w:val="24"/>
        </w:rPr>
        <w:t>doi:</w:t>
      </w:r>
      <w:r>
        <w:rPr>
          <w:spacing w:val="-9"/>
          <w:sz w:val="24"/>
        </w:rPr>
        <w:t xml:space="preserve"> </w:t>
      </w:r>
      <w:r>
        <w:rPr>
          <w:sz w:val="24"/>
        </w:rPr>
        <w:t>10.1681/ASN.V961085</w:t>
      </w:r>
    </w:p>
    <w:p w14:paraId="7DF0363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Chapla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Oza-Gajera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Yevzlin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locking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solutions and the prevention of catheter dysfunction: a meta-analysis. </w:t>
      </w:r>
      <w:r>
        <w:rPr>
          <w:i/>
          <w:sz w:val="24"/>
        </w:rPr>
        <w:t>J Vasc 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2015;16(2):107-12.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10.5301/jva.5000312</w:t>
      </w:r>
    </w:p>
    <w:p w14:paraId="035BFBA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Bosma JW, Siegert CE, Peerbooms PG et al. Reduction of biofilm formation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trisodium citrate in haemodialysis catheters: a randomized controlled trial. </w:t>
      </w:r>
      <w:r>
        <w:rPr>
          <w:i/>
          <w:sz w:val="24"/>
        </w:rPr>
        <w:t>Nephrol 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Transplant </w:t>
      </w:r>
      <w:r>
        <w:rPr>
          <w:sz w:val="24"/>
        </w:rPr>
        <w:t>2010;25:1213-1217. doi: 10.1093/ndt/gfp651</w:t>
      </w:r>
    </w:p>
    <w:p w14:paraId="7AD0EC7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Han X, Yang X, Huang B et al. Low-dose versus high-dose heparin locks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hemodialysis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catheters: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14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2016;86(7):1-</w:t>
      </w:r>
      <w:r>
        <w:rPr>
          <w:spacing w:val="-58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10.5414/CN108701</w:t>
      </w:r>
    </w:p>
    <w:p w14:paraId="3C0D363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Zhao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Zhang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Citrate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heparin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lock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 systematic review and meta-analysis of randomized controlled trials. </w:t>
      </w:r>
      <w:r>
        <w:rPr>
          <w:i/>
          <w:sz w:val="24"/>
        </w:rPr>
        <w:t>Am J Kidney 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2014;63:479-490.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10.1053/j.ajkd.2013.08.016</w:t>
      </w:r>
    </w:p>
    <w:p w14:paraId="61E524C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Jinrui J, Wang Ch, Zhao H et al. Anticoagulant therapies versus heparin for 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 of hemodialysis catheter-related complications: systematic review and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trials. </w:t>
      </w:r>
      <w:r>
        <w:rPr>
          <w:i/>
          <w:sz w:val="24"/>
        </w:rPr>
        <w:t>Int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2015;8(8):11985-</w:t>
      </w:r>
      <w:r>
        <w:rPr>
          <w:spacing w:val="-58"/>
          <w:sz w:val="24"/>
        </w:rPr>
        <w:t xml:space="preserve"> </w:t>
      </w:r>
      <w:r>
        <w:rPr>
          <w:sz w:val="24"/>
        </w:rPr>
        <w:t>11995</w:t>
      </w:r>
    </w:p>
    <w:p w14:paraId="2EC0055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Pollo V, Dionízio D, Bucuvic EM et al. Alteplase vs. urokinase for occluded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Hemodial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2016;20(3):378-84.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10.1111/hdi.12391</w:t>
      </w:r>
    </w:p>
    <w:p w14:paraId="17998C7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Al-Ali F, Hamdy AF, Hamad A et al. Safety and efficacy of taurolidine/urokinase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 taurolidine/heparin as a tunneled catheter lock solution in hemodialysis patients: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prospective, randomized, controlled study. </w:t>
      </w:r>
      <w:r>
        <w:rPr>
          <w:i/>
          <w:sz w:val="24"/>
        </w:rPr>
        <w:t xml:space="preserve">Nephrol Dial Transplant </w:t>
      </w:r>
      <w:r>
        <w:rPr>
          <w:sz w:val="24"/>
        </w:rPr>
        <w:t>2018;33(4):619-626.</w:t>
      </w:r>
      <w:r>
        <w:rPr>
          <w:spacing w:val="-57"/>
          <w:sz w:val="24"/>
        </w:rPr>
        <w:t xml:space="preserve"> </w:t>
      </w:r>
      <w:r>
        <w:rPr>
          <w:sz w:val="24"/>
        </w:rPr>
        <w:t>doi: 10.1093/ndt/gfx187</w:t>
      </w:r>
    </w:p>
    <w:p w14:paraId="78AD502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Winnicki W, Herkner H, Lorenz M et al. Taurolidine-based catheter lock regimen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significantly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overall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costs,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dysfunction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rates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tunneled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catheters.</w:t>
      </w:r>
      <w:r w:rsidRPr="00BB6DAA">
        <w:rPr>
          <w:spacing w:val="2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2018;93(3):753-760.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10.1016/j.kint.2017.06.026</w:t>
      </w:r>
    </w:p>
    <w:p w14:paraId="2BE882C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1ED85A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Zwiech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Adelt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Chrul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Taurolidine-Citrate-Heparin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Lock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Solution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Effectively Eradicates Pathogens from the Catheter Biofilm in Hemodialysis Patients. </w:t>
      </w:r>
      <w:r>
        <w:rPr>
          <w:i/>
          <w:sz w:val="24"/>
        </w:rPr>
        <w:t>Am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Ther </w:t>
      </w:r>
      <w:r>
        <w:rPr>
          <w:sz w:val="24"/>
        </w:rPr>
        <w:t>2016;23(2):e363-8. doi: 10.1097/MJT.0b013e31828d4610</w:t>
      </w:r>
    </w:p>
    <w:p w14:paraId="602C1E9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Solomon LR, Cheesbrough JS, Bhargava R et al. Observational study of need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thrombolytic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therapy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incidence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bacteremia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taurolidine-citrate-heparin,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taurolidine-citrate and heparin catheter locks in patients treated with hemodialysis. </w:t>
      </w:r>
      <w:r>
        <w:rPr>
          <w:i/>
          <w:sz w:val="24"/>
        </w:rPr>
        <w:t>Semin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2012;25(2):233-8. doi: 10.1111/j.1525-139X.2011.00951</w:t>
      </w:r>
    </w:p>
    <w:p w14:paraId="179E946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Bonkain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Hulle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Janssens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Urokinase-containing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locking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solution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dysfunction: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double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blind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-57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2017;18(5):436-442. doi: 10.5301/jva.5000737</w:t>
      </w:r>
    </w:p>
    <w:p w14:paraId="39AFC51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</w:rPr>
      </w:pPr>
      <w:r w:rsidRPr="00BB6DAA">
        <w:rPr>
          <w:sz w:val="24"/>
          <w:lang w:val="en-US"/>
        </w:rPr>
        <w:t>Liu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Liu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catheter-related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bacteremia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taurolidine-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citrate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locks: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3"/>
          <w:sz w:val="24"/>
          <w:lang w:val="en-US"/>
        </w:rPr>
        <w:t xml:space="preserve"> </w:t>
      </w:r>
      <w:r>
        <w:rPr>
          <w:i/>
          <w:sz w:val="24"/>
        </w:rPr>
        <w:t>Blood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Purif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2014;37(3):179-</w:t>
      </w:r>
      <w:r>
        <w:rPr>
          <w:spacing w:val="-58"/>
          <w:sz w:val="24"/>
        </w:rPr>
        <w:t xml:space="preserve"> </w:t>
      </w:r>
      <w:r>
        <w:rPr>
          <w:sz w:val="24"/>
        </w:rPr>
        <w:t>87.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10.1159/000360271</w:t>
      </w:r>
    </w:p>
    <w:p w14:paraId="27294B3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 xml:space="preserve">Allon M. Dialysis catheter-related bacteremia: treatment and prophylaxis. </w:t>
      </w:r>
      <w:r>
        <w:rPr>
          <w:i/>
          <w:sz w:val="24"/>
        </w:rPr>
        <w:t>Am 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2004;44(5):779-91</w:t>
      </w:r>
    </w:p>
    <w:p w14:paraId="76365AFC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ind w:left="1798" w:right="0" w:hanging="1057"/>
        <w:rPr>
          <w:sz w:val="24"/>
          <w:lang w:val="en-US"/>
        </w:rPr>
      </w:pPr>
      <w:r w:rsidRPr="00BB6DAA">
        <w:rPr>
          <w:sz w:val="24"/>
          <w:lang w:val="en-US"/>
        </w:rPr>
        <w:t>Kumbar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Yee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J.</w:t>
      </w:r>
      <w:r w:rsidRPr="00BB6DAA">
        <w:rPr>
          <w:spacing w:val="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Current</w:t>
      </w:r>
      <w:r w:rsidRPr="00BB6DAA">
        <w:rPr>
          <w:spacing w:val="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Concepts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Vascular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Access</w:t>
      </w:r>
      <w:r w:rsidRPr="00BB6DAA">
        <w:rPr>
          <w:spacing w:val="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Infections.</w:t>
      </w:r>
    </w:p>
    <w:p w14:paraId="1E4D5AA1" w14:textId="77777777" w:rsidR="00D67F41" w:rsidRPr="00BB6DAA" w:rsidRDefault="00BB6DAA">
      <w:pPr>
        <w:spacing w:before="137"/>
        <w:ind w:left="1101"/>
        <w:jc w:val="both"/>
        <w:rPr>
          <w:sz w:val="24"/>
          <w:lang w:val="en-US"/>
        </w:rPr>
      </w:pPr>
      <w:r w:rsidRPr="00BB6DAA">
        <w:rPr>
          <w:i/>
          <w:sz w:val="24"/>
          <w:lang w:val="en-US"/>
        </w:rPr>
        <w:t>Adv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Chronic</w:t>
      </w:r>
      <w:r w:rsidRPr="00BB6DAA">
        <w:rPr>
          <w:i/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Kidney</w:t>
      </w:r>
      <w:r w:rsidRPr="00BB6DAA">
        <w:rPr>
          <w:i/>
          <w:spacing w:val="-3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</w:t>
      </w:r>
      <w:r w:rsidRPr="00BB6DAA">
        <w:rPr>
          <w:sz w:val="24"/>
          <w:lang w:val="en-US"/>
        </w:rPr>
        <w:t>s 2019;26(1):16-22.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10.1053/j.ackd.2018.10.005</w:t>
      </w:r>
    </w:p>
    <w:p w14:paraId="189A875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39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 xml:space="preserve">Mickley V. Central venous catheters: many questions, few answers. </w:t>
      </w:r>
      <w:r>
        <w:rPr>
          <w:i/>
          <w:sz w:val="24"/>
        </w:rPr>
        <w:t>Nephrol 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Transplant </w:t>
      </w:r>
      <w:r>
        <w:rPr>
          <w:sz w:val="24"/>
        </w:rPr>
        <w:t>2002;17:1368-1373. DOI: 10.1093/ndt/17.8.1368</w:t>
      </w:r>
    </w:p>
    <w:p w14:paraId="7B45E41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Weijmer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Vervloet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MG,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PM.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tunnelled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cuffed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temporary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untunnelled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complications already within 2 weeks of use. </w:t>
      </w:r>
      <w:r>
        <w:rPr>
          <w:i/>
          <w:sz w:val="24"/>
        </w:rPr>
        <w:t xml:space="preserve">Nephrol Dial Transplant </w:t>
      </w:r>
      <w:r>
        <w:rPr>
          <w:sz w:val="24"/>
        </w:rPr>
        <w:t>2004;19(3):670-7.</w:t>
      </w:r>
      <w:r>
        <w:rPr>
          <w:spacing w:val="-57"/>
          <w:sz w:val="24"/>
        </w:rPr>
        <w:t xml:space="preserve"> </w:t>
      </w:r>
      <w:r>
        <w:rPr>
          <w:sz w:val="24"/>
        </w:rPr>
        <w:t>doi: 10.1093/ndt/gfg581</w:t>
      </w:r>
    </w:p>
    <w:p w14:paraId="434B88D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NEW D'cruz RT, Leong SW, Syn N et al. Endovascular treatment of cephalic arch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 in brachiocephalic arteriovenous fistulas: A systematic review and meta-analysis.</w:t>
      </w:r>
      <w:r w:rsidRPr="00BB6DAA">
        <w:rPr>
          <w:spacing w:val="-57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2019;20(4):345-355. doi: 10.1177/1129729818814466</w:t>
      </w:r>
    </w:p>
    <w:p w14:paraId="43CD752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2"/>
        <w:rPr>
          <w:sz w:val="24"/>
        </w:rPr>
      </w:pPr>
      <w:r w:rsidRPr="00BB6DAA">
        <w:rPr>
          <w:sz w:val="24"/>
          <w:lang w:val="en-US"/>
        </w:rPr>
        <w:t>NEW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Percutaneous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Transluminal Angioplasty with Stenting for Treatment of Central Venous Stenosis 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Occlusion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4"/>
          <w:sz w:val="24"/>
          <w:lang w:val="en-US"/>
        </w:rPr>
        <w:t xml:space="preserve"> </w:t>
      </w:r>
      <w:r>
        <w:rPr>
          <w:i/>
          <w:sz w:val="24"/>
        </w:rPr>
        <w:t>Cardiovasc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Intervent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2020;43(4):525-540. doi: 10.1007/s00270-019-02383-7</w:t>
      </w:r>
    </w:p>
    <w:p w14:paraId="3C1412D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Dammers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MW,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Planken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obstruction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results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radiological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surgical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Eur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Endovasc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Surg 2003</w:t>
      </w:r>
      <w:r>
        <w:rPr>
          <w:sz w:val="24"/>
        </w:rPr>
        <w:t>;26(3):317-21. doi: 10.1053/ejvs.2002.1943</w:t>
      </w:r>
    </w:p>
    <w:p w14:paraId="69247CE1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7D7A05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Sprouse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2nd,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Lesar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Meier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3rd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Percutaneous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symptomatic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2004;39(3):578-82.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10.1016/j.jvs.2003.09.034</w:t>
      </w:r>
    </w:p>
    <w:p w14:paraId="662F63A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Bakken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Protack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Saad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primary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angioplasty and primary stenting of central venous stenosis in hemodialysis patients.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Surg </w:t>
      </w:r>
      <w:r>
        <w:rPr>
          <w:sz w:val="24"/>
        </w:rPr>
        <w:t>2007;45(4):776-83. doi: 10.1016/j.jvs.2006.12.046</w:t>
      </w:r>
    </w:p>
    <w:p w14:paraId="430ED80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Ozyer U, Harman A, Yildirim E et al. Long-term results of angioplasty and stent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placement for treatment of central venous obstruction in 126 hemodialysis patients: a 10-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year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single-center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experience.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AJR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Roentgenol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2009;193(6):1672-9.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10.2214/AJR.09.2654</w:t>
      </w:r>
    </w:p>
    <w:p w14:paraId="2B8286F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Maya ID, Saddekni S, Allon M. Treatment of refractory central vein stenosis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 patients with stents.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 xml:space="preserve">Semin Dial </w:t>
      </w:r>
      <w:r>
        <w:rPr>
          <w:sz w:val="24"/>
        </w:rPr>
        <w:t>2007;20(1):78-82. doi: 10.1111/j.1525-</w:t>
      </w:r>
      <w:r>
        <w:rPr>
          <w:spacing w:val="1"/>
          <w:sz w:val="24"/>
        </w:rPr>
        <w:t xml:space="preserve"> </w:t>
      </w:r>
      <w:r>
        <w:rPr>
          <w:sz w:val="24"/>
        </w:rPr>
        <w:t>139X.2007.00246.x</w:t>
      </w:r>
    </w:p>
    <w:p w14:paraId="4981A12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Kim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YC,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JY,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Choi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Percutaneous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Cardiovasc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2009;32(2):271-8.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10.1007/s00270-009-9511-0</w:t>
      </w:r>
    </w:p>
    <w:p w14:paraId="0D11329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Anaya-Ayala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Smolock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Colvard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covered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placement for central venous occlusive disease in hemodialysis patients. </w:t>
      </w:r>
      <w:r>
        <w:rPr>
          <w:i/>
          <w:sz w:val="24"/>
        </w:rPr>
        <w:t>J Vasc Surg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2011;54(3):754-9.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10.1016/j.jvs.2011.03.260</w:t>
      </w:r>
    </w:p>
    <w:p w14:paraId="67CD716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Kundu S, Modabber M, You JM et al. Use of PTFE stent grafts for hemodialysis-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related central venous occlusions: intermediate-term results. </w:t>
      </w:r>
      <w:r>
        <w:rPr>
          <w:i/>
          <w:sz w:val="24"/>
        </w:rPr>
        <w:t>Cardiovasc Intervent Radiol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2011;34(5):949-57.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10.1007/s00270-010-0019-4</w:t>
      </w:r>
    </w:p>
    <w:p w14:paraId="4F84C4B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1"/>
        <w:rPr>
          <w:sz w:val="24"/>
        </w:rPr>
      </w:pPr>
      <w:r w:rsidRPr="00BB6DAA">
        <w:rPr>
          <w:sz w:val="24"/>
          <w:lang w:val="en-US"/>
        </w:rPr>
        <w:t>Quaretti P, Galli F, Moramarco LP et al. Stent Grafts Provided Superior Primary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Patency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Stenosis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Angioplasty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Bare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Metal Stent: A Retrospective Single Center Study on 70 Hemodialysis Patients. </w:t>
      </w:r>
      <w:r>
        <w:rPr>
          <w:i/>
          <w:sz w:val="24"/>
        </w:rPr>
        <w:t>Vasc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Endovascular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2016;50(4):221-30. doi: 10.1177/1538574416639149</w:t>
      </w:r>
    </w:p>
    <w:p w14:paraId="337AF50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Ronald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Davis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Guevara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CJ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central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venous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in-stent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restenosis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repeat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stent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deployment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Vasc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2017;18(3):214-219.</w:t>
      </w:r>
      <w:r>
        <w:rPr>
          <w:spacing w:val="-57"/>
          <w:sz w:val="24"/>
        </w:rPr>
        <w:t xml:space="preserve"> </w:t>
      </w:r>
      <w:r>
        <w:rPr>
          <w:sz w:val="24"/>
        </w:rPr>
        <w:t>doi: 10.5301/jva.5000705</w:t>
      </w:r>
    </w:p>
    <w:p w14:paraId="0F16B38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Swaminathan S, Mor V, Mehrotra R, Trivedi AN. Initial Session Duration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Among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Incident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-9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2017;70(1):69-75.</w:t>
      </w:r>
      <w:r>
        <w:rPr>
          <w:spacing w:val="-9"/>
          <w:sz w:val="24"/>
        </w:rPr>
        <w:t xml:space="preserve"> </w:t>
      </w:r>
      <w:r>
        <w:rPr>
          <w:sz w:val="24"/>
        </w:rPr>
        <w:t>doi:</w:t>
      </w:r>
      <w:r>
        <w:rPr>
          <w:spacing w:val="-58"/>
          <w:sz w:val="24"/>
        </w:rPr>
        <w:t xml:space="preserve"> </w:t>
      </w:r>
      <w:r>
        <w:rPr>
          <w:sz w:val="24"/>
        </w:rPr>
        <w:t>10.1053/j.ajkd.2016.11.017</w:t>
      </w:r>
    </w:p>
    <w:p w14:paraId="74F245C4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D6B567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Flythe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JE,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Curhan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GC,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Brunelli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Shorter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length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sessions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associated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with increased mortality, independent of body weight. </w:t>
      </w:r>
      <w:r>
        <w:rPr>
          <w:i/>
          <w:sz w:val="24"/>
        </w:rPr>
        <w:t xml:space="preserve">Kidney Int </w:t>
      </w:r>
      <w:r>
        <w:rPr>
          <w:sz w:val="24"/>
        </w:rPr>
        <w:t>2013;83(1):104-13. 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10.1038/ki.2012.346</w:t>
      </w:r>
    </w:p>
    <w:p w14:paraId="69E1844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Ko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Obi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Soohoo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Survival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Benefit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Octogenarians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Nonagenarians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Extended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Time.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2018;48(5):389-398.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10.1159/000494336</w:t>
      </w:r>
    </w:p>
    <w:p w14:paraId="0B9C583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Mathew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McLeggon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Mehta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Hospitalizations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Intensive Dialysis: A Systematic Review and Meta-Analysis. </w:t>
      </w:r>
      <w:r>
        <w:rPr>
          <w:i/>
          <w:sz w:val="24"/>
        </w:rPr>
        <w:t>Can J Kidney Health 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2018;5:2054358117749531.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10.1177/2054358117749531</w:t>
      </w:r>
    </w:p>
    <w:p w14:paraId="07F1B15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Jansz TT, Noordzij M, Kramer A et al. Survival of patients treated with extended-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hours haemodialysis in Europe: an analysis of the ERA-EDTA Registry. </w:t>
      </w:r>
      <w:r>
        <w:rPr>
          <w:i/>
          <w:sz w:val="24"/>
        </w:rPr>
        <w:t>Nephrol 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Transplant </w:t>
      </w:r>
      <w:r>
        <w:rPr>
          <w:sz w:val="24"/>
        </w:rPr>
        <w:t>2020;35(3):488-495. doi: 10.1093/ndt/gfz208</w:t>
      </w:r>
    </w:p>
    <w:p w14:paraId="5E2E262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Greene T, Daugirdas J, Depner T et al. Association of achieved dialysis dose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mortality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study: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example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"dose-targeting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bias".</w:t>
      </w:r>
      <w:r w:rsidRPr="00BB6DAA">
        <w:rPr>
          <w:spacing w:val="-14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2005;16(11):3371-80.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10.1681/ASN.2005030321</w:t>
      </w:r>
    </w:p>
    <w:p w14:paraId="2B79CF07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Sridharan S, Vilar E, Davenport A et al. Indexing dialysis dose for gender, body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size and physical activity: Impact on survival.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 xml:space="preserve">PLoS One </w:t>
      </w:r>
      <w:r>
        <w:rPr>
          <w:sz w:val="24"/>
        </w:rPr>
        <w:t>2018;13(9):e0203075. doi:</w:t>
      </w:r>
      <w:r>
        <w:rPr>
          <w:spacing w:val="1"/>
          <w:sz w:val="24"/>
        </w:rPr>
        <w:t xml:space="preserve"> </w:t>
      </w:r>
      <w:r>
        <w:rPr>
          <w:sz w:val="24"/>
        </w:rPr>
        <w:t>10.1371/journal.pone.0203075</w:t>
      </w:r>
    </w:p>
    <w:p w14:paraId="7B080FDD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Miller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JE,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Kovesdy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CP,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Nissenson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time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dose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role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race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sex.</w:t>
      </w:r>
      <w:r w:rsidRPr="00BB6DAA">
        <w:rPr>
          <w:spacing w:val="-10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2010;55(1):100-</w:t>
      </w:r>
      <w:r>
        <w:rPr>
          <w:spacing w:val="-57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10.1053/j.ajkd.2009.08.007</w:t>
      </w:r>
    </w:p>
    <w:p w14:paraId="7F5586B2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>Eknoyan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Beck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GJ,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Cheung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AK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dialysis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dose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membrane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flux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maintenance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2002;347(25):2010-9.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10.1056/NEJMoa021583</w:t>
      </w:r>
    </w:p>
    <w:p w14:paraId="0F1D4CC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European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Best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Practice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Guidelines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Expert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Group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European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Association.</w:t>
      </w:r>
      <w:r w:rsidRPr="00BB6DAA">
        <w:rPr>
          <w:spacing w:val="-6"/>
          <w:sz w:val="24"/>
          <w:lang w:val="en-US"/>
        </w:rPr>
        <w:t xml:space="preserve"> </w:t>
      </w: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II.</w:t>
      </w:r>
      <w:r>
        <w:rPr>
          <w:spacing w:val="-4"/>
          <w:sz w:val="24"/>
        </w:rPr>
        <w:t xml:space="preserve"> </w:t>
      </w:r>
      <w:r>
        <w:rPr>
          <w:sz w:val="24"/>
        </w:rPr>
        <w:t>Haemodialysis</w:t>
      </w:r>
      <w:r>
        <w:rPr>
          <w:spacing w:val="-7"/>
          <w:sz w:val="24"/>
        </w:rPr>
        <w:t xml:space="preserve"> </w:t>
      </w:r>
      <w:r>
        <w:rPr>
          <w:sz w:val="24"/>
        </w:rPr>
        <w:t>adequacy.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2002;17</w:t>
      </w:r>
      <w:r>
        <w:rPr>
          <w:spacing w:val="-6"/>
          <w:sz w:val="24"/>
        </w:rPr>
        <w:t xml:space="preserve"> </w:t>
      </w:r>
      <w:r>
        <w:rPr>
          <w:sz w:val="24"/>
        </w:rPr>
        <w:t>Suppl</w:t>
      </w:r>
      <w:r>
        <w:rPr>
          <w:spacing w:val="-58"/>
          <w:sz w:val="24"/>
        </w:rPr>
        <w:t xml:space="preserve"> </w:t>
      </w:r>
      <w:r>
        <w:rPr>
          <w:sz w:val="24"/>
        </w:rPr>
        <w:t>7:16-31</w:t>
      </w:r>
    </w:p>
    <w:p w14:paraId="721760B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</w:rPr>
      </w:pPr>
      <w:r w:rsidRPr="00BB6DAA">
        <w:rPr>
          <w:spacing w:val="-1"/>
          <w:sz w:val="24"/>
          <w:lang w:val="en-US"/>
        </w:rPr>
        <w:t>Ahrenholz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P,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Taborsky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Bohling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Determination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dose: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methods.</w:t>
      </w:r>
      <w:r w:rsidRPr="00BB6DAA">
        <w:rPr>
          <w:spacing w:val="3"/>
          <w:sz w:val="24"/>
          <w:lang w:val="en-US"/>
        </w:rPr>
        <w:t xml:space="preserve"> </w:t>
      </w:r>
      <w:r>
        <w:rPr>
          <w:i/>
          <w:sz w:val="24"/>
        </w:rPr>
        <w:t>Blood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Purif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2011;32(4):271-7.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10.1159/000330340</w:t>
      </w:r>
    </w:p>
    <w:p w14:paraId="05E5E79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Rabindranath KS, Strippoli GF, Roderick P et al. Comparison of hemodialysis,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hemofiltration, and acetate-free biofiltration for ESRD: systematic review. </w:t>
      </w:r>
      <w:r>
        <w:rPr>
          <w:i/>
          <w:sz w:val="24"/>
        </w:rPr>
        <w:t>Am J 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2005;45(3):437-47. doi: 10.1053/j.ajkd.2004.11.008</w:t>
      </w:r>
    </w:p>
    <w:p w14:paraId="5FF2F5DB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6CEB68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Nistor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Palmer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Craig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Haemodiafiltration,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haemofiltration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2015;(5):CD006258.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10.1002/14651858.CD006258.pub2</w:t>
      </w:r>
    </w:p>
    <w:p w14:paraId="433CA54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Liu Y, Zou W, Wu J et al. Comparison between incremental and thrice-weekly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(Carlton)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2019;24(4):438-444.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10.1111/nep.13252</w:t>
      </w:r>
    </w:p>
    <w:p w14:paraId="089D0E3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Fernández-Lucas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Teruel-Briones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JL,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Gomis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Recovery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receiving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Nefrologia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2012;32(2):166-71.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10.3265/Nefrologia.pre2011.Dec.11194</w:t>
      </w:r>
    </w:p>
    <w:p w14:paraId="0C3694F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/>
        <w:ind w:left="1798" w:right="0" w:hanging="1057"/>
        <w:rPr>
          <w:i/>
          <w:sz w:val="24"/>
        </w:rPr>
      </w:pPr>
      <w:r w:rsidRPr="00BB6DAA">
        <w:rPr>
          <w:sz w:val="24"/>
          <w:lang w:val="en-US"/>
        </w:rPr>
        <w:t>Tattersall</w:t>
      </w:r>
      <w:r w:rsidRPr="00BB6DAA">
        <w:rPr>
          <w:spacing w:val="2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J.</w:t>
      </w:r>
      <w:r w:rsidRPr="00BB6DAA">
        <w:rPr>
          <w:spacing w:val="8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8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8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8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8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incremental</w:t>
      </w:r>
      <w:r w:rsidRPr="00BB6DAA">
        <w:rPr>
          <w:spacing w:val="8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87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83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J</w:t>
      </w:r>
    </w:p>
    <w:p w14:paraId="24FDAACA" w14:textId="77777777" w:rsidR="00D67F41" w:rsidRDefault="00BB6DAA">
      <w:pPr>
        <w:pStyle w:val="a3"/>
        <w:spacing w:before="137"/>
        <w:ind w:firstLine="0"/>
      </w:pPr>
      <w:r>
        <w:t>2018;11(6):853-856.</w:t>
      </w:r>
      <w:r>
        <w:rPr>
          <w:spacing w:val="-1"/>
        </w:rPr>
        <w:t xml:space="preserve"> </w:t>
      </w:r>
      <w:r>
        <w:t>doi:</w:t>
      </w:r>
      <w:r>
        <w:rPr>
          <w:spacing w:val="1"/>
        </w:rPr>
        <w:t xml:space="preserve"> </w:t>
      </w:r>
      <w:r>
        <w:t>10.1093/ckj/sfy082</w:t>
      </w:r>
    </w:p>
    <w:p w14:paraId="328DBFC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39"/>
        <w:ind w:left="1798" w:right="0" w:hanging="1057"/>
        <w:rPr>
          <w:i/>
          <w:sz w:val="24"/>
        </w:rPr>
      </w:pPr>
      <w:r w:rsidRPr="00BB6DAA">
        <w:rPr>
          <w:sz w:val="24"/>
          <w:lang w:val="en-US"/>
        </w:rPr>
        <w:t>Vartia</w:t>
      </w:r>
      <w:r w:rsidRPr="00BB6DAA">
        <w:rPr>
          <w:spacing w:val="4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A.</w:t>
      </w:r>
      <w:r w:rsidRPr="00BB6DAA">
        <w:rPr>
          <w:spacing w:val="4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4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4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4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4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incremental</w:t>
      </w:r>
      <w:r w:rsidRPr="00BB6DAA">
        <w:rPr>
          <w:spacing w:val="4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haemodialysis.</w:t>
      </w:r>
      <w:r w:rsidRPr="00BB6DAA">
        <w:rPr>
          <w:spacing w:val="46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J</w:t>
      </w:r>
    </w:p>
    <w:p w14:paraId="03041310" w14:textId="77777777" w:rsidR="00D67F41" w:rsidRDefault="00BB6DAA">
      <w:pPr>
        <w:pStyle w:val="a3"/>
        <w:spacing w:before="137"/>
        <w:ind w:firstLine="0"/>
      </w:pPr>
      <w:r>
        <w:t>2018;11(6):857-863.</w:t>
      </w:r>
      <w:r>
        <w:rPr>
          <w:spacing w:val="-1"/>
        </w:rPr>
        <w:t xml:space="preserve"> </w:t>
      </w:r>
      <w:r>
        <w:t>doi: 10.1093/ckj/sfy036</w:t>
      </w:r>
    </w:p>
    <w:p w14:paraId="4E5BFC6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39" w:line="360" w:lineRule="auto"/>
        <w:ind w:left="1101" w:right="363"/>
        <w:rPr>
          <w:sz w:val="24"/>
        </w:rPr>
      </w:pPr>
      <w:r w:rsidRPr="00BB6DAA">
        <w:rPr>
          <w:sz w:val="24"/>
          <w:lang w:val="en-US"/>
        </w:rPr>
        <w:t xml:space="preserve">Daugirdas JT. Residual renal function in incremental haemodialysis. </w:t>
      </w:r>
      <w:r>
        <w:rPr>
          <w:i/>
          <w:sz w:val="24"/>
        </w:rPr>
        <w:t xml:space="preserve">Clin Kidney </w:t>
      </w:r>
      <w:r>
        <w:rPr>
          <w:sz w:val="24"/>
        </w:rPr>
        <w:t>J</w:t>
      </w:r>
      <w:r>
        <w:rPr>
          <w:spacing w:val="-57"/>
          <w:sz w:val="24"/>
        </w:rPr>
        <w:t xml:space="preserve"> </w:t>
      </w:r>
      <w:r>
        <w:rPr>
          <w:sz w:val="24"/>
        </w:rPr>
        <w:t>2018;11(6):857-863.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10.1093/ckj/sfy036</w:t>
      </w:r>
    </w:p>
    <w:p w14:paraId="39EE6F48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Obi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 Rhee CM,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Mathew AT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Decline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Mortality in Incident Hemodialysis Patients. </w:t>
      </w:r>
      <w:r>
        <w:rPr>
          <w:i/>
          <w:sz w:val="24"/>
        </w:rPr>
        <w:t xml:space="preserve">J Am Soc Nephrol </w:t>
      </w:r>
      <w:r>
        <w:rPr>
          <w:sz w:val="24"/>
        </w:rPr>
        <w:t>2016;27(12):3758-3768.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10.1681/ASN.2015101142</w:t>
      </w:r>
    </w:p>
    <w:p w14:paraId="0B2FFDAB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70"/>
        <w:rPr>
          <w:sz w:val="24"/>
        </w:rPr>
      </w:pPr>
      <w:r w:rsidRPr="00BB6DAA">
        <w:rPr>
          <w:sz w:val="24"/>
          <w:lang w:val="en-US"/>
        </w:rPr>
        <w:t>Paniagua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Amato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Vonesh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increased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clearances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 rates in peritoneal dialysis: ADEMEX, a prospective, randomized, 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2002;13(5):1307-20</w:t>
      </w:r>
    </w:p>
    <w:p w14:paraId="4B233AC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Termorshuizen F, Korevaar JC, Dekker FW et al. The relative importance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clearance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survival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quality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life: an analysis of the Netherlands Cooperative Study on the Adequacy of 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(NECOSAD)-2.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Am 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2003;41(6):1293-302</w:t>
      </w:r>
    </w:p>
    <w:p w14:paraId="21938E5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CANUSA Peritoneal Dialysis Study Group. Relative contribution of residual renal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 and peritoneal clearance to adequacy of dialysis: a reanalysis of the CANUSA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2001;12(10):2158-62</w:t>
      </w:r>
    </w:p>
    <w:p w14:paraId="34C928A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Lu W, Ren C, Han X et al. The protective effect of different dialysis types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 renal function in patients with maintenance hemodialysis: A systematic 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Medicine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(Baltimore)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2018;97(37):e12325.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10.1097/MD.0000000000012325</w:t>
      </w:r>
    </w:p>
    <w:p w14:paraId="24286DB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E0625C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Wang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Obi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Streja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Impact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adequacy and patient survival. </w:t>
      </w:r>
      <w:r>
        <w:rPr>
          <w:i/>
          <w:sz w:val="24"/>
        </w:rPr>
        <w:t xml:space="preserve">Nephrol Dial Transplant </w:t>
      </w:r>
      <w:r>
        <w:rPr>
          <w:sz w:val="24"/>
        </w:rPr>
        <w:t>2018;33(10):1823-1831.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10.1093/ndt/gfy060</w:t>
      </w:r>
    </w:p>
    <w:p w14:paraId="0CE324E6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7"/>
        <w:rPr>
          <w:sz w:val="24"/>
        </w:rPr>
      </w:pPr>
      <w:r w:rsidRPr="00BB6DAA">
        <w:rPr>
          <w:sz w:val="24"/>
          <w:lang w:val="en-US"/>
        </w:rPr>
        <w:t>Daugirdas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JT,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Depner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Greene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Standard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Kt/Vurea: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method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calculation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that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includes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fluid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removal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clearance.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2010;77(7):637-44.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10.1038/ki.2009.525</w:t>
      </w:r>
    </w:p>
    <w:p w14:paraId="010B3F7C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Casino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FG,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Basile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user-friendly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incremental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prescription. </w:t>
      </w:r>
      <w:r>
        <w:rPr>
          <w:i/>
          <w:sz w:val="24"/>
        </w:rPr>
        <w:t>Nephrol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Dial Transplant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2018;33(6):1046-1053.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10.1093/ndt/gfx343</w:t>
      </w:r>
    </w:p>
    <w:p w14:paraId="278F26C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Palmer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Rabindranath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KS,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Craig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JC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High-flux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low-flux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membranes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for end-stage kidney disease. </w:t>
      </w:r>
      <w:r>
        <w:rPr>
          <w:i/>
          <w:sz w:val="24"/>
        </w:rPr>
        <w:t xml:space="preserve">Cochrane Database Syst Rev </w:t>
      </w:r>
      <w:r>
        <w:rPr>
          <w:sz w:val="24"/>
        </w:rPr>
        <w:t>2012;2012(9):CD005016. 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10.1002/14651858.CD005016.pub2</w:t>
      </w:r>
    </w:p>
    <w:p w14:paraId="39D06D80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5"/>
        <w:rPr>
          <w:sz w:val="24"/>
        </w:rPr>
      </w:pPr>
      <w:r w:rsidRPr="00BB6DAA">
        <w:rPr>
          <w:sz w:val="24"/>
          <w:lang w:val="en-US"/>
        </w:rPr>
        <w:t>Zhao F, Wang Z, Liu L, Wang S. The influence of mortality rate from membrane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flux for end-stage renal disease: A meta-analysis. </w:t>
      </w:r>
      <w:r>
        <w:rPr>
          <w:i/>
          <w:sz w:val="24"/>
        </w:rPr>
        <w:t xml:space="preserve">Nephrol Ther </w:t>
      </w:r>
      <w:r>
        <w:rPr>
          <w:sz w:val="24"/>
        </w:rPr>
        <w:t>2017;13(1):9-13.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10.1016/j.nephro.2016.07.445</w:t>
      </w:r>
    </w:p>
    <w:p w14:paraId="0C05A37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Li X, Xu H, Xiao XC et al. Prognostic effect of high-flux hemodialysis in 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with chronic kidney disease. </w:t>
      </w:r>
      <w:r>
        <w:rPr>
          <w:i/>
          <w:sz w:val="24"/>
        </w:rPr>
        <w:t xml:space="preserve">Braz J Med Biol Res </w:t>
      </w:r>
      <w:r>
        <w:rPr>
          <w:sz w:val="24"/>
        </w:rPr>
        <w:t>2016;49(1):e4708. doi: 10.1590/1414-</w:t>
      </w:r>
      <w:r>
        <w:rPr>
          <w:spacing w:val="1"/>
          <w:sz w:val="24"/>
        </w:rPr>
        <w:t xml:space="preserve"> </w:t>
      </w:r>
      <w:r>
        <w:rPr>
          <w:sz w:val="24"/>
        </w:rPr>
        <w:t>431X20154708</w:t>
      </w:r>
    </w:p>
    <w:p w14:paraId="4F5D448E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Peters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ML,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Canaud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Haemodiafiltration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pooled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individual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participant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data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four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trials. </w:t>
      </w:r>
      <w:r>
        <w:rPr>
          <w:i/>
          <w:sz w:val="24"/>
        </w:rPr>
        <w:t>Nephrol 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2016;31(6):978-84.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10.1093/ndt/gfv349</w:t>
      </w:r>
    </w:p>
    <w:p w14:paraId="481BCF2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/>
        <w:rPr>
          <w:sz w:val="24"/>
        </w:rPr>
      </w:pPr>
      <w:r w:rsidRPr="00BB6DAA">
        <w:rPr>
          <w:sz w:val="24"/>
          <w:lang w:val="en-US"/>
        </w:rPr>
        <w:t>Masakane I, Kikuchi K, Kawanishi H. Evidence for the Clinical Advantages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Predilution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On-Line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Hemodiafiltration.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Contrib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2017;189:17-23.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10.1159/000450635</w:t>
      </w:r>
    </w:p>
    <w:p w14:paraId="6DE61321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Wang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Ninomiya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Al-Kahwa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hemodiafiltration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hemofiltration compared with hemodialysis on mortality and cardiovascular disease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chronic kidney failure: a systematic review and meta-analysis of randomized trials. </w:t>
      </w:r>
      <w:r>
        <w:rPr>
          <w:i/>
          <w:sz w:val="24"/>
        </w:rPr>
        <w:t>Am 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2014;63(6):968-78. doi: 10.1053/j.ajkd.2014.01.435</w:t>
      </w:r>
    </w:p>
    <w:p w14:paraId="2E78D9A4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Liu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Wang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changing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high-flux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(HFHD)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flux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(LFHD):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propensity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score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matched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BMC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2020;21(1):485.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10.1186/s12882-020-02145-5</w:t>
      </w:r>
    </w:p>
    <w:p w14:paraId="6D423DC5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73"/>
        <w:rPr>
          <w:sz w:val="24"/>
        </w:rPr>
      </w:pPr>
      <w:r w:rsidRPr="00BB6DAA">
        <w:rPr>
          <w:sz w:val="24"/>
          <w:lang w:val="en-US"/>
        </w:rPr>
        <w:t>Nistor I, Palmer SC, Craig JC et al. Convective versus diffusive dialysis therapies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 chronic kidney failure: an updated systematic review of randomized controlled 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2014;63(6):954-67. doi: 10.1053/j.ajkd.2013.12.004</w:t>
      </w:r>
    </w:p>
    <w:p w14:paraId="21489C90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9AB0CA9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77" w:line="360" w:lineRule="auto"/>
        <w:ind w:left="1101" w:right="364"/>
        <w:rPr>
          <w:sz w:val="24"/>
        </w:rPr>
      </w:pPr>
      <w:r w:rsidRPr="00BB6DAA">
        <w:rPr>
          <w:sz w:val="24"/>
          <w:lang w:val="en-US"/>
        </w:rPr>
        <w:t>Mostovaya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Blankestijn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evidence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hemodiafiltration: a systematic review and a meta-analysis. </w:t>
      </w:r>
      <w:r>
        <w:rPr>
          <w:i/>
          <w:sz w:val="24"/>
        </w:rPr>
        <w:t xml:space="preserve">Semin Dial </w:t>
      </w:r>
      <w:r>
        <w:rPr>
          <w:sz w:val="24"/>
        </w:rPr>
        <w:t>2014;27(2):119-</w:t>
      </w:r>
      <w:r>
        <w:rPr>
          <w:spacing w:val="1"/>
          <w:sz w:val="24"/>
        </w:rPr>
        <w:t xml:space="preserve"> </w:t>
      </w:r>
      <w:r>
        <w:rPr>
          <w:sz w:val="24"/>
        </w:rPr>
        <w:t>27.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10.1111/sdi.12200</w:t>
      </w:r>
    </w:p>
    <w:p w14:paraId="3211B31F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2"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Maduell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Moreso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High-efficiency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postdilution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hemodiafiltration reduces all-cause mortality in hemodialysis patients. </w:t>
      </w:r>
      <w:r>
        <w:rPr>
          <w:i/>
          <w:sz w:val="24"/>
        </w:rPr>
        <w:t>J Am Soc 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2013;24:487-497. doi: 10.1681/ASN.2012080875</w:t>
      </w:r>
    </w:p>
    <w:p w14:paraId="6C116C53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1101" w:right="369"/>
        <w:rPr>
          <w:sz w:val="24"/>
        </w:rPr>
      </w:pPr>
      <w:r w:rsidRPr="00BB6DAA">
        <w:rPr>
          <w:sz w:val="24"/>
          <w:lang w:val="en-US"/>
        </w:rPr>
        <w:t>Grooteman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Dorpel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hemodiafiltration on all-cause mortality and cardiovascular outcomes. </w:t>
      </w:r>
      <w:r>
        <w:rPr>
          <w:sz w:val="24"/>
        </w:rPr>
        <w:t>J Am Soc Nephrol</w:t>
      </w:r>
      <w:r>
        <w:rPr>
          <w:spacing w:val="1"/>
          <w:sz w:val="24"/>
        </w:rPr>
        <w:t xml:space="preserve"> </w:t>
      </w:r>
      <w:r>
        <w:rPr>
          <w:sz w:val="24"/>
        </w:rPr>
        <w:t>2012;23:1087-1096. doi: 10.1681/ASN.2011121140</w:t>
      </w:r>
    </w:p>
    <w:p w14:paraId="7375919A" w14:textId="77777777" w:rsidR="00D67F41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before="1" w:line="360" w:lineRule="auto"/>
        <w:ind w:left="1101" w:right="368"/>
        <w:rPr>
          <w:sz w:val="24"/>
        </w:rPr>
      </w:pPr>
      <w:r w:rsidRPr="00BB6DAA">
        <w:rPr>
          <w:sz w:val="24"/>
          <w:lang w:val="en-US"/>
        </w:rPr>
        <w:t>Ok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Asci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Toz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haemodiafiltration (OL-HDF) compared with high-flux dialysis: results from the Turkish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OL-HDF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Dial Transplant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2013;28:192-202.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10.1093/ndt/gfs407</w:t>
      </w:r>
    </w:p>
    <w:p w14:paraId="005FBF0E" w14:textId="77777777" w:rsidR="00D67F41" w:rsidRPr="00BB6DAA" w:rsidRDefault="00BB6DAA">
      <w:pPr>
        <w:pStyle w:val="a4"/>
        <w:numPr>
          <w:ilvl w:val="0"/>
          <w:numId w:val="6"/>
        </w:numPr>
        <w:tabs>
          <w:tab w:val="left" w:pos="1797"/>
          <w:tab w:val="left" w:pos="1798"/>
        </w:tabs>
        <w:spacing w:line="360" w:lineRule="auto"/>
        <w:ind w:left="741" w:firstLine="0"/>
        <w:jc w:val="right"/>
        <w:rPr>
          <w:sz w:val="24"/>
          <w:lang w:val="en-US"/>
        </w:rPr>
      </w:pPr>
      <w:r w:rsidRPr="00BB6DAA">
        <w:rPr>
          <w:sz w:val="24"/>
          <w:lang w:val="en-US"/>
        </w:rPr>
        <w:t>Davenport</w:t>
      </w:r>
      <w:r w:rsidRPr="00BB6DAA">
        <w:rPr>
          <w:spacing w:val="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 Peters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SA,</w:t>
      </w:r>
      <w:r w:rsidRPr="00BB6DAA">
        <w:rPr>
          <w:spacing w:val="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Higher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convection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volume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exchange with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hemodiafiltration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survival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advantage for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effect of adjustment for body size. </w:t>
      </w:r>
      <w:r w:rsidRPr="00BB6DAA">
        <w:rPr>
          <w:i/>
          <w:sz w:val="24"/>
          <w:lang w:val="en-US"/>
        </w:rPr>
        <w:t xml:space="preserve">Kidney Int </w:t>
      </w:r>
      <w:r w:rsidRPr="00BB6DAA">
        <w:rPr>
          <w:sz w:val="24"/>
          <w:lang w:val="en-US"/>
        </w:rPr>
        <w:t>2016;89:193-199. doi: 10.1038/ki.2015.264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612.</w:t>
      </w:r>
      <w:r w:rsidRPr="00BB6DAA">
        <w:rPr>
          <w:sz w:val="24"/>
          <w:lang w:val="en-US"/>
        </w:rPr>
        <w:tab/>
        <w:t>Tsuchida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Minakuchi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benefits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predilution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on-line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hemodiafiltration.</w:t>
      </w:r>
    </w:p>
    <w:p w14:paraId="7431242B" w14:textId="77777777" w:rsidR="00D67F41" w:rsidRDefault="00BB6DAA">
      <w:pPr>
        <w:pStyle w:val="a3"/>
        <w:ind w:firstLine="0"/>
      </w:pPr>
      <w:r>
        <w:t>Blood</w:t>
      </w:r>
      <w:r>
        <w:rPr>
          <w:spacing w:val="-1"/>
        </w:rPr>
        <w:t xml:space="preserve"> </w:t>
      </w:r>
      <w:r>
        <w:t>Purif 2013;35(Suppl</w:t>
      </w:r>
      <w:r>
        <w:rPr>
          <w:spacing w:val="-1"/>
        </w:rPr>
        <w:t xml:space="preserve"> </w:t>
      </w:r>
      <w:r>
        <w:t>1):18-22. doi:</w:t>
      </w:r>
      <w:r>
        <w:rPr>
          <w:spacing w:val="-1"/>
        </w:rPr>
        <w:t xml:space="preserve"> </w:t>
      </w:r>
      <w:r>
        <w:t>10.1159/000346221</w:t>
      </w:r>
    </w:p>
    <w:p w14:paraId="1C458CA5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  <w:tab w:val="left" w:pos="2776"/>
          <w:tab w:val="left" w:pos="4425"/>
          <w:tab w:val="left" w:pos="5540"/>
          <w:tab w:val="left" w:pos="6630"/>
          <w:tab w:val="left" w:pos="9366"/>
        </w:tabs>
        <w:spacing w:before="138"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Macleod AM, Campbell M, Cody JD et al. Cellulose, modified cellulose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synthetic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membranes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z w:val="24"/>
        </w:rPr>
        <w:tab/>
        <w:t>Database</w:t>
      </w:r>
      <w:r>
        <w:rPr>
          <w:i/>
          <w:sz w:val="24"/>
        </w:rPr>
        <w:tab/>
        <w:t>Syst</w:t>
      </w:r>
      <w:r>
        <w:rPr>
          <w:i/>
          <w:sz w:val="24"/>
        </w:rPr>
        <w:tab/>
        <w:t>Rev</w:t>
      </w:r>
      <w:r>
        <w:rPr>
          <w:i/>
          <w:sz w:val="24"/>
        </w:rPr>
        <w:tab/>
      </w:r>
      <w:r>
        <w:rPr>
          <w:sz w:val="24"/>
        </w:rPr>
        <w:t>2005;(3):CD003234.</w:t>
      </w:r>
      <w:r>
        <w:rPr>
          <w:sz w:val="24"/>
        </w:rPr>
        <w:tab/>
      </w:r>
      <w:r>
        <w:rPr>
          <w:spacing w:val="-1"/>
          <w:sz w:val="24"/>
        </w:rPr>
        <w:t>doi:</w:t>
      </w:r>
      <w:r>
        <w:rPr>
          <w:spacing w:val="-58"/>
          <w:sz w:val="24"/>
        </w:rPr>
        <w:t xml:space="preserve"> </w:t>
      </w:r>
      <w:r>
        <w:rPr>
          <w:sz w:val="24"/>
        </w:rPr>
        <w:t>10.1002/14651858.CD003234.pub2</w:t>
      </w:r>
    </w:p>
    <w:p w14:paraId="333163F1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right="370" w:hanging="360"/>
        <w:rPr>
          <w:sz w:val="24"/>
        </w:rPr>
      </w:pPr>
      <w:r w:rsidRPr="00BB6DAA">
        <w:rPr>
          <w:sz w:val="24"/>
          <w:lang w:val="en-US"/>
        </w:rPr>
        <w:t>Ashby D, Borman N, Burton J et al. Renal Association Clinical Practice Guideline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Haemodialysis. </w:t>
      </w:r>
      <w:r>
        <w:rPr>
          <w:i/>
          <w:sz w:val="24"/>
        </w:rPr>
        <w:t xml:space="preserve">BMC Nephrol </w:t>
      </w:r>
      <w:r>
        <w:rPr>
          <w:sz w:val="24"/>
        </w:rPr>
        <w:t>2019;20(1):379.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10.1186/s12882-019-1527-3</w:t>
      </w:r>
    </w:p>
    <w:p w14:paraId="08D3F1C4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Tielemans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Madhoun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Lenaers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Anaphylactoid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reactions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during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AN69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membranes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receiving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inhibitors.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1990;38:982-984</w:t>
      </w:r>
    </w:p>
    <w:p w14:paraId="45EE9E2E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8" w:hanging="360"/>
        <w:rPr>
          <w:sz w:val="24"/>
        </w:rPr>
      </w:pPr>
      <w:r w:rsidRPr="00BB6DAA">
        <w:rPr>
          <w:sz w:val="24"/>
          <w:lang w:val="en-US"/>
        </w:rPr>
        <w:t>Martin-Navarroa J, Esterasb R, Castillo E et al. Reactions to synthetic membranes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dialyzers: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there an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increase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incidence?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Blood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Press Res </w:t>
      </w:r>
      <w:r>
        <w:rPr>
          <w:sz w:val="24"/>
        </w:rPr>
        <w:t>2019;44(5):907-914</w:t>
      </w:r>
    </w:p>
    <w:p w14:paraId="6E372A78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74" w:hanging="360"/>
        <w:rPr>
          <w:sz w:val="24"/>
        </w:rPr>
      </w:pPr>
      <w:r w:rsidRPr="00BB6DAA">
        <w:rPr>
          <w:sz w:val="24"/>
          <w:lang w:val="en-US"/>
        </w:rPr>
        <w:t>Wilson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Harwood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Reaching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Consensus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Successful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Cannulation of an Arteriovenous Fistula: Patient and Healthcare Provider Perspectives.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Nurs J </w:t>
      </w:r>
      <w:r>
        <w:rPr>
          <w:sz w:val="24"/>
        </w:rPr>
        <w:t>2018;45:327-336</w:t>
      </w:r>
    </w:p>
    <w:p w14:paraId="55651CAD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Lazrak HH, René É, Elftouh N et al. Safety of low-molecular-weight heparin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unfractionated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heparin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BMC 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2017;18(1):187.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10.1186/s12882-017-0596-4</w:t>
      </w:r>
    </w:p>
    <w:p w14:paraId="230A060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295BA3E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77" w:line="360" w:lineRule="auto"/>
        <w:ind w:left="1101" w:right="370" w:hanging="360"/>
        <w:rPr>
          <w:sz w:val="24"/>
        </w:rPr>
      </w:pPr>
      <w:r w:rsidRPr="00BB6DAA">
        <w:rPr>
          <w:sz w:val="24"/>
          <w:lang w:val="en-US"/>
        </w:rPr>
        <w:t>Lim W, Cook DJ, Crowther MA. Safety and efficacy of low molecular weight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heparins for haemodialysis in patients with end-stage renal failure: a metaanalysis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2004;15:3192-206</w:t>
      </w:r>
    </w:p>
    <w:p w14:paraId="5516C0DA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2"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Palamaner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Subash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Shantha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Kumar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AA,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Sethi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Efficacy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safety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molecular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weight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heparin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unfractionated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heparin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outpatient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hemodialysis in end stage renal disease: systematic review and meta-analysis. </w:t>
      </w:r>
      <w:r>
        <w:rPr>
          <w:i/>
          <w:sz w:val="24"/>
        </w:rPr>
        <w:t>Peer J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2015;3:e835</w:t>
      </w:r>
    </w:p>
    <w:p w14:paraId="64F14D59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 xml:space="preserve">Davenport A. Optimization of heparin anticoagulation for hemodialysis. </w:t>
      </w:r>
      <w:r>
        <w:rPr>
          <w:i/>
          <w:sz w:val="24"/>
        </w:rPr>
        <w:t>Hemodial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2011;15 Suppl 1:S43-8. doi: 10.1111/j.1542-4758.2011.00601.x</w:t>
      </w:r>
    </w:p>
    <w:p w14:paraId="18314D97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right="370" w:hanging="360"/>
        <w:rPr>
          <w:sz w:val="24"/>
        </w:rPr>
      </w:pPr>
      <w:r>
        <w:rPr>
          <w:sz w:val="24"/>
        </w:rPr>
        <w:t>Шило В.Ю. Низкомолекулярные гепарины в гемодиализе: многолетий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далтепарина.</w:t>
      </w:r>
      <w:r>
        <w:rPr>
          <w:spacing w:val="2"/>
          <w:sz w:val="24"/>
        </w:rPr>
        <w:t xml:space="preserve"> </w:t>
      </w:r>
      <w:r>
        <w:rPr>
          <w:sz w:val="24"/>
        </w:rPr>
        <w:t>Клиницист.</w:t>
      </w:r>
      <w:r>
        <w:rPr>
          <w:spacing w:val="2"/>
          <w:sz w:val="24"/>
        </w:rPr>
        <w:t xml:space="preserve"> </w:t>
      </w:r>
      <w:r>
        <w:rPr>
          <w:sz w:val="24"/>
        </w:rPr>
        <w:t>2008: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  <w:r>
        <w:rPr>
          <w:spacing w:val="-2"/>
          <w:sz w:val="24"/>
        </w:rPr>
        <w:t xml:space="preserve"> </w:t>
      </w:r>
      <w:r>
        <w:rPr>
          <w:sz w:val="24"/>
        </w:rPr>
        <w:t>55-57</w:t>
      </w:r>
    </w:p>
    <w:p w14:paraId="367A4FCE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8" w:hanging="360"/>
        <w:rPr>
          <w:sz w:val="24"/>
        </w:rPr>
      </w:pPr>
      <w:r>
        <w:rPr>
          <w:sz w:val="24"/>
        </w:rPr>
        <w:t>Строков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А.Г.,</w:t>
      </w:r>
      <w:r>
        <w:rPr>
          <w:spacing w:val="1"/>
          <w:sz w:val="24"/>
        </w:rPr>
        <w:t xml:space="preserve"> </w:t>
      </w:r>
      <w:r>
        <w:rPr>
          <w:sz w:val="24"/>
        </w:rPr>
        <w:t>Поз</w:t>
      </w:r>
      <w:r>
        <w:rPr>
          <w:spacing w:val="1"/>
          <w:sz w:val="24"/>
        </w:rPr>
        <w:t xml:space="preserve"> </w:t>
      </w:r>
      <w:r>
        <w:rPr>
          <w:sz w:val="24"/>
        </w:rPr>
        <w:t>Я.Л.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Антикоагуляция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терапии: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трансплантологии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 2010;4:80-85</w:t>
      </w:r>
    </w:p>
    <w:p w14:paraId="0D546349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275" w:lineRule="exact"/>
        <w:ind w:left="1798" w:right="0" w:hanging="1057"/>
        <w:rPr>
          <w:i/>
          <w:sz w:val="24"/>
        </w:rPr>
      </w:pPr>
      <w:r w:rsidRPr="00BB6DAA">
        <w:rPr>
          <w:sz w:val="24"/>
          <w:lang w:val="en-US"/>
        </w:rPr>
        <w:t>Fischer</w:t>
      </w:r>
      <w:r w:rsidRPr="00BB6DAA">
        <w:rPr>
          <w:spacing w:val="6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KG.  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Essentials  </w:t>
      </w:r>
      <w:r w:rsidRPr="00BB6DAA">
        <w:rPr>
          <w:spacing w:val="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anticoagulation  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  </w:t>
      </w:r>
      <w:r w:rsidRPr="00BB6DAA">
        <w:rPr>
          <w:spacing w:val="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hemodialysis.  </w:t>
      </w:r>
      <w:r w:rsidRPr="00BB6DAA">
        <w:rPr>
          <w:spacing w:val="5"/>
          <w:sz w:val="24"/>
          <w:lang w:val="en-US"/>
        </w:rPr>
        <w:t xml:space="preserve"> </w:t>
      </w:r>
      <w:r>
        <w:rPr>
          <w:i/>
          <w:sz w:val="24"/>
        </w:rPr>
        <w:t>Hemodial   Int</w:t>
      </w:r>
    </w:p>
    <w:p w14:paraId="7971AC00" w14:textId="77777777" w:rsidR="00D67F41" w:rsidRDefault="00BB6DAA">
      <w:pPr>
        <w:pStyle w:val="a3"/>
        <w:spacing w:before="139"/>
        <w:ind w:firstLine="0"/>
      </w:pPr>
      <w:r>
        <w:t>2007;11(2):178-89.</w:t>
      </w:r>
      <w:r>
        <w:rPr>
          <w:spacing w:val="-1"/>
        </w:rPr>
        <w:t xml:space="preserve"> </w:t>
      </w:r>
      <w:r>
        <w:t>doi:</w:t>
      </w:r>
      <w:r>
        <w:rPr>
          <w:spacing w:val="-1"/>
        </w:rPr>
        <w:t xml:space="preserve"> </w:t>
      </w:r>
      <w:r>
        <w:t>10.1111/j.1542-4758.2007.00166.x</w:t>
      </w:r>
    </w:p>
    <w:p w14:paraId="18E07CF4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37"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Susantitaphong P, Riella C, Jaber BL. Effect of ultrapure dialysate on markers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inflammation, oxidative stress, nutrition and anemia parameters: a meta-analysis. </w:t>
      </w:r>
      <w:r>
        <w:rPr>
          <w:i/>
          <w:sz w:val="24"/>
        </w:rPr>
        <w:t>Nephrol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2013;28(2):438-46. doi: 10.1093/ndt/gfs514</w:t>
      </w:r>
    </w:p>
    <w:p w14:paraId="77266757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2" w:line="360" w:lineRule="auto"/>
        <w:ind w:left="1101" w:right="368" w:hanging="360"/>
        <w:rPr>
          <w:sz w:val="24"/>
        </w:rPr>
      </w:pPr>
      <w:r w:rsidRPr="00BB6DAA">
        <w:rPr>
          <w:sz w:val="24"/>
          <w:lang w:val="en-US"/>
        </w:rPr>
        <w:t>Flythe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JE,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Kshirsagar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AV,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Falk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RJ,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Brunelli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Posthemodialysis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Weights above and below Target Weight with All-Cause and Cardiovascular Mortality.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2015;10(5):808-16. doi: 10.2215/CJN.10201014</w:t>
      </w:r>
    </w:p>
    <w:p w14:paraId="1757787B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Sands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JJ,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Usvyat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LA,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Sullivan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Intradialytic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hypotension: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frequency,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sources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of variation and correlation with clinical outcome. </w:t>
      </w:r>
      <w:r>
        <w:rPr>
          <w:i/>
          <w:sz w:val="24"/>
        </w:rPr>
        <w:t xml:space="preserve">Hemodial Int </w:t>
      </w:r>
      <w:r>
        <w:rPr>
          <w:sz w:val="24"/>
        </w:rPr>
        <w:t>2014;18(2):415-22. doi:</w:t>
      </w:r>
      <w:r>
        <w:rPr>
          <w:spacing w:val="1"/>
          <w:sz w:val="24"/>
        </w:rPr>
        <w:t xml:space="preserve"> </w:t>
      </w:r>
      <w:r>
        <w:rPr>
          <w:sz w:val="24"/>
        </w:rPr>
        <w:t>10.1111/hdi.12138</w:t>
      </w:r>
    </w:p>
    <w:p w14:paraId="11B5D48A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9" w:hanging="360"/>
        <w:rPr>
          <w:sz w:val="24"/>
        </w:rPr>
      </w:pPr>
      <w:r w:rsidRPr="00BB6DAA">
        <w:rPr>
          <w:sz w:val="24"/>
          <w:lang w:val="en-US"/>
        </w:rPr>
        <w:t>Kraemer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Rode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Wizemann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Detection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limit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methods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assess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fluid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status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changes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 dialysis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2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2006;69:1609-1620. doi: 10.1038/sj.ki.5000286</w:t>
      </w:r>
    </w:p>
    <w:p w14:paraId="07A75B0C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Piccoli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Identification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operational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clues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weight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prescription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 using bioimpedance vector analysis. The Italian Hemodialysis-Bioelectrical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Impedance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 (HD-BIA) Study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Group.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Int </w:t>
      </w:r>
      <w:r>
        <w:rPr>
          <w:sz w:val="24"/>
        </w:rPr>
        <w:t>1998;53:1036-1043</w:t>
      </w:r>
    </w:p>
    <w:p w14:paraId="3A5C9594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Tao WW, Tao XM, Wang Y, Bi SH. Psycho-social and educational interventions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enhancing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adherence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adults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-57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Clin Nurs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2020;29(15-16):2834-2848. doi: 10.1111/jocn.15301</w:t>
      </w:r>
    </w:p>
    <w:p w14:paraId="0CE32DC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25FEB10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77" w:line="360" w:lineRule="auto"/>
        <w:ind w:left="1101" w:right="361" w:hanging="360"/>
        <w:rPr>
          <w:sz w:val="24"/>
        </w:rPr>
      </w:pPr>
      <w:r w:rsidRPr="00BB6DAA">
        <w:rPr>
          <w:sz w:val="24"/>
          <w:lang w:val="en-US"/>
        </w:rPr>
        <w:t>Murali KM, Mullan J, Roodenrys S et al. Strategies to improve dietary, fluid,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 or medication adherence in patients with end stage kidney disease on dialysis: 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2019;14(1):e0211479.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10.1371/journal.pone.0211479</w:t>
      </w:r>
    </w:p>
    <w:p w14:paraId="34C96808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Huang M, Lv A, Wang J et al. Exercise Training and Outcomes in 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Patients: Systematic Review and Meta-Analysis. </w:t>
      </w:r>
      <w:r>
        <w:rPr>
          <w:i/>
          <w:sz w:val="24"/>
        </w:rPr>
        <w:t xml:space="preserve">Am J Nephrol </w:t>
      </w:r>
      <w:r>
        <w:rPr>
          <w:sz w:val="24"/>
        </w:rPr>
        <w:t>2019;50(4):240-254. doi:</w:t>
      </w:r>
      <w:r>
        <w:rPr>
          <w:spacing w:val="1"/>
          <w:sz w:val="24"/>
        </w:rPr>
        <w:t xml:space="preserve"> </w:t>
      </w:r>
      <w:r>
        <w:rPr>
          <w:sz w:val="24"/>
        </w:rPr>
        <w:t>10.1159/000502447</w:t>
      </w:r>
    </w:p>
    <w:p w14:paraId="2DA8BC9F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Scapini KB, Bohlke M, Moraes OA et al. Combined training is the most effective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training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modality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aerobic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capacity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blood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pressure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people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requiring haemodialysis for end-stage renal disease: systematic review and network meta-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Physiother </w:t>
      </w:r>
      <w:r>
        <w:rPr>
          <w:sz w:val="24"/>
        </w:rPr>
        <w:t>2019;65(1):4-15. doi: 10.1016/j.jphys.2018.11.008</w:t>
      </w:r>
    </w:p>
    <w:p w14:paraId="3D58F5B4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Salhab N, Karavetian M, Kooman J et al. Effects of intradialytic aerobic exercise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hemodialysis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2019;32(4):549-566.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10.1007/s40620-018-00565-z</w:t>
      </w:r>
    </w:p>
    <w:p w14:paraId="18D6E158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Dobsak P, Homolka P, Svojanovsky J et al. Intra-dialytic electrostimulation of leg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extensors may improve exercise tolerance and quality of life in hemodialyzed 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Artif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Organs </w:t>
      </w:r>
      <w:r>
        <w:rPr>
          <w:sz w:val="24"/>
        </w:rPr>
        <w:t>2012;36(1):71-8. doi: 10.1111/j.1525-1594.2011.01302.x</w:t>
      </w:r>
    </w:p>
    <w:p w14:paraId="068FB67A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EBPG Expert Group on Peritoneal Dialysis. European best practice guidelines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peritoneal dialysis. </w:t>
      </w:r>
      <w:r>
        <w:rPr>
          <w:sz w:val="24"/>
        </w:rPr>
        <w:t xml:space="preserve">1 General guidelines. </w:t>
      </w:r>
      <w:r>
        <w:rPr>
          <w:i/>
          <w:sz w:val="24"/>
        </w:rPr>
        <w:t xml:space="preserve">Nephrol Dial Transplant </w:t>
      </w:r>
      <w:r>
        <w:rPr>
          <w:sz w:val="24"/>
        </w:rPr>
        <w:t>2005;20 Suppl 9:ix2.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10.1093/ndt/gfi1115</w:t>
      </w:r>
    </w:p>
    <w:p w14:paraId="52582110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7" w:hanging="360"/>
        <w:rPr>
          <w:sz w:val="24"/>
        </w:rPr>
      </w:pPr>
      <w:r w:rsidRPr="00BB6DAA">
        <w:rPr>
          <w:sz w:val="24"/>
          <w:lang w:val="en-US"/>
        </w:rPr>
        <w:t>Rabindranath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KS,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Adams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Ali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TZ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Continuous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ambulatory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versus automated peritoneal dialysis for end-stage renal disease. </w:t>
      </w:r>
      <w:r>
        <w:rPr>
          <w:i/>
          <w:sz w:val="24"/>
        </w:rPr>
        <w:t>Cochrane Database Syst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2007(2):CD006515.</w:t>
      </w:r>
      <w:r>
        <w:rPr>
          <w:spacing w:val="3"/>
          <w:sz w:val="24"/>
        </w:rPr>
        <w:t xml:space="preserve"> </w:t>
      </w:r>
      <w:r>
        <w:rPr>
          <w:sz w:val="24"/>
        </w:rPr>
        <w:t>doi: 10.1002/14651858.CD006515</w:t>
      </w:r>
    </w:p>
    <w:p w14:paraId="19F94C3D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Michels WM, van Dijk S, Verduijn M et al. Quality of life in automated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continuous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ambulatory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2011;31(2):138-47.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10.3747/pdi.2010.00063</w:t>
      </w:r>
    </w:p>
    <w:p w14:paraId="0BEE8972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Eloot S, Vanholder R, Dequidt C, Van Biesen W. Removal of Different Classes of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Uremic Toxins in APD vs CAPD: A Randomized Cross-Over Study. </w:t>
      </w:r>
      <w:r>
        <w:rPr>
          <w:i/>
          <w:sz w:val="24"/>
        </w:rPr>
        <w:t>Perit Dial 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2015;35(4):436-42.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10.3747/pdi.2013.00202</w:t>
      </w:r>
    </w:p>
    <w:p w14:paraId="591B8040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7" w:hanging="360"/>
        <w:rPr>
          <w:sz w:val="24"/>
        </w:rPr>
      </w:pPr>
      <w:r w:rsidRPr="00BB6DAA">
        <w:rPr>
          <w:sz w:val="24"/>
          <w:lang w:val="en-US"/>
        </w:rPr>
        <w:t>Johnson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DW,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Hawley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McDonald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Superior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survival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high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transporters treated with automated versus continuous ambulatory peritoneal 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Dial Transplant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2010;25(6):1973-9. doi: 10.1093/ndt/gfp780</w:t>
      </w:r>
    </w:p>
    <w:p w14:paraId="0F140D0A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0F4500CB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77" w:line="360" w:lineRule="auto"/>
        <w:ind w:left="1101" w:right="363" w:hanging="360"/>
        <w:rPr>
          <w:sz w:val="24"/>
        </w:rPr>
      </w:pPr>
      <w:r w:rsidRPr="00BB6DAA">
        <w:rPr>
          <w:spacing w:val="-1"/>
          <w:sz w:val="24"/>
          <w:lang w:val="en-US"/>
        </w:rPr>
        <w:t>Michels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WM,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Verduijn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Grootendorst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DC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Decline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in automated compared with continuous ambulatory peritoneal dialysis. </w:t>
      </w:r>
      <w:r>
        <w:rPr>
          <w:i/>
          <w:sz w:val="24"/>
        </w:rPr>
        <w:t>Clin J Am Soc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Nephrol </w:t>
      </w:r>
      <w:r>
        <w:rPr>
          <w:sz w:val="24"/>
        </w:rPr>
        <w:t>2011;6(3):537-42. doi: 10.2215/CJN.00470110</w:t>
      </w:r>
    </w:p>
    <w:p w14:paraId="653C1C26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2" w:line="360" w:lineRule="auto"/>
        <w:ind w:left="1101" w:right="364" w:hanging="360"/>
        <w:rPr>
          <w:sz w:val="24"/>
        </w:rPr>
      </w:pPr>
      <w:r>
        <w:rPr>
          <w:sz w:val="24"/>
        </w:rPr>
        <w:t xml:space="preserve">Pérez Fontán M, Remón Rodríguez C, Borràs Sans M et al. </w:t>
      </w:r>
      <w:r w:rsidRPr="00BB6DAA">
        <w:rPr>
          <w:sz w:val="24"/>
          <w:lang w:val="en-US"/>
        </w:rPr>
        <w:t>Compared decline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automated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continuous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ambulatory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multicenter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2014;128(3-4):352-60.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10.1159/000368933</w:t>
      </w:r>
    </w:p>
    <w:p w14:paraId="4E10C4AE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70" w:hanging="360"/>
        <w:rPr>
          <w:sz w:val="24"/>
        </w:rPr>
      </w:pPr>
      <w:r w:rsidRPr="00BB6DAA">
        <w:rPr>
          <w:sz w:val="24"/>
          <w:lang w:val="en-US"/>
        </w:rPr>
        <w:t>Ding L, Yang J, Li L, Yang Y. Effects of ACEIs and ARBs on the Residual Renal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 in Peritoneal Dialysis Patients: A Meta-Analysis of Randomized 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 xml:space="preserve">Biomed Res Int </w:t>
      </w:r>
      <w:r>
        <w:rPr>
          <w:sz w:val="24"/>
        </w:rPr>
        <w:t>2020;2020:6762029.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10.1155/2020/6762029</w:t>
      </w:r>
    </w:p>
    <w:p w14:paraId="7456301C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Yoon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Kwon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SJ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Bioimpedance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spectroscopy-guided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fluid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 in peritoneal dialysis patients with residual kidney function: A randomized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Nephrology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(Carlton) </w:t>
      </w:r>
      <w:r>
        <w:rPr>
          <w:sz w:val="24"/>
        </w:rPr>
        <w:t>2019;24(12):1279-1289. doi: 10.1111/nep.13571</w:t>
      </w:r>
    </w:p>
    <w:p w14:paraId="29808767" w14:textId="77777777" w:rsidR="00D67F41" w:rsidRPr="00BB6DAA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hanging="360"/>
        <w:rPr>
          <w:sz w:val="24"/>
          <w:lang w:val="en-US"/>
        </w:rPr>
      </w:pPr>
      <w:r w:rsidRPr="00BB6DAA">
        <w:rPr>
          <w:sz w:val="24"/>
          <w:lang w:val="en-US"/>
        </w:rPr>
        <w:t>Oh KH,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Baek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Joo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KW 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Routine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Bioimpedance-Guided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Management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Provide Additional Benefit to Non-Anuric 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 Patients?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Results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from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Perit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Dial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Int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2018;38(2):131-138.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10.3747/pdi.2016.00241</w:t>
      </w:r>
    </w:p>
    <w:p w14:paraId="42D73D2E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9" w:hanging="360"/>
        <w:rPr>
          <w:sz w:val="24"/>
        </w:rPr>
      </w:pPr>
      <w:r w:rsidRPr="00BB6DAA">
        <w:rPr>
          <w:sz w:val="24"/>
          <w:lang w:val="en-US"/>
        </w:rPr>
        <w:t>Covic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Ciumanghel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AI,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Siriopol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Value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bioimpedance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estimated "dry weight" in maintenance dialysis patients: a systematic review and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Int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Urol Nephrol </w:t>
      </w:r>
      <w:r>
        <w:rPr>
          <w:sz w:val="24"/>
        </w:rPr>
        <w:t>2017;49(12):2231-2245.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10.1007/s11255-017-1698-4</w:t>
      </w:r>
    </w:p>
    <w:p w14:paraId="5652E17B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1" w:hanging="360"/>
        <w:rPr>
          <w:sz w:val="24"/>
        </w:rPr>
      </w:pPr>
      <w:r w:rsidRPr="00BB6DAA">
        <w:rPr>
          <w:sz w:val="24"/>
          <w:lang w:val="en-US"/>
        </w:rPr>
        <w:t>Ng JK, Kwan BC, Chow KM et al. Asymptomatic fluid overload predicts survival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incident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Chinese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2018;13(8):e0202203.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10.1371/journal.pone.0202203</w:t>
      </w:r>
    </w:p>
    <w:p w14:paraId="44A1085F" w14:textId="77777777" w:rsidR="00D67F41" w:rsidRPr="00BB6DAA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right="362" w:hanging="360"/>
        <w:rPr>
          <w:sz w:val="24"/>
          <w:lang w:val="en-US"/>
        </w:rPr>
      </w:pPr>
      <w:r w:rsidRPr="00BB6DAA">
        <w:rPr>
          <w:sz w:val="24"/>
          <w:lang w:val="en-US"/>
        </w:rPr>
        <w:t>EBPG Expert Group on Peritoneal Dialysis. European best practice guidelines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peritoneal dialysis. 7 Adequacy of peritoneal dialysis. </w:t>
      </w:r>
      <w:r w:rsidRPr="00BB6DAA">
        <w:rPr>
          <w:i/>
          <w:sz w:val="24"/>
          <w:lang w:val="en-US"/>
        </w:rPr>
        <w:t xml:space="preserve">Nephrol Dial Transplant </w:t>
      </w:r>
      <w:r w:rsidRPr="00BB6DAA">
        <w:rPr>
          <w:sz w:val="24"/>
          <w:lang w:val="en-US"/>
        </w:rPr>
        <w:t>2005;20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Suppl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9:ix24-ix27. doi: 10.1093/ndt/gfi1121</w:t>
      </w:r>
    </w:p>
    <w:p w14:paraId="70CAF26F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EAPOS Group. Survival of functionally anuric patients on automated 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European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APD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-3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2003;14(11):2948-57.</w:t>
      </w:r>
      <w:r>
        <w:rPr>
          <w:spacing w:val="-5"/>
          <w:sz w:val="24"/>
        </w:rPr>
        <w:t xml:space="preserve"> </w:t>
      </w:r>
      <w:r>
        <w:rPr>
          <w:sz w:val="24"/>
        </w:rPr>
        <w:t>doi:</w:t>
      </w:r>
      <w:r>
        <w:rPr>
          <w:spacing w:val="-58"/>
          <w:sz w:val="24"/>
        </w:rPr>
        <w:t xml:space="preserve"> </w:t>
      </w:r>
      <w:r>
        <w:rPr>
          <w:sz w:val="24"/>
        </w:rPr>
        <w:t>10.1097/01.asn.0000092146.67909.e2</w:t>
      </w:r>
    </w:p>
    <w:p w14:paraId="34C388EE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9" w:hanging="360"/>
        <w:rPr>
          <w:sz w:val="24"/>
        </w:rPr>
      </w:pPr>
      <w:r w:rsidRPr="00BB6DAA">
        <w:rPr>
          <w:sz w:val="24"/>
          <w:lang w:val="en-US"/>
        </w:rPr>
        <w:t>Davies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SJ,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Brown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Reigel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What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is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link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between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poor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ultrafiltration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increased mortality in anuric patients on automated peritoneal dialysis? </w:t>
      </w:r>
      <w:r>
        <w:rPr>
          <w:sz w:val="24"/>
        </w:rPr>
        <w:t>Analysis of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from EAPOS.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Perit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Dial 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2006;26(4):458-65</w:t>
      </w:r>
    </w:p>
    <w:p w14:paraId="4C68EEFF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0A592FC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77"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Woodrow G, Fan SL, Reid C et al. Renal Association Clinical Practice Guideline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adults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children.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BMC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2017;18(1):333.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10.1186/s12882-017-0687-2</w:t>
      </w:r>
    </w:p>
    <w:p w14:paraId="1B04D266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2"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Brimble KS, Walker M, Margetts PJ et al. Meta-analysis: peritoneal membrane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transport,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technique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2006;17(9):2591-8.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10.1681/ASN.2006030194</w:t>
      </w:r>
    </w:p>
    <w:p w14:paraId="2308487B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9" w:hanging="360"/>
        <w:rPr>
          <w:sz w:val="24"/>
        </w:rPr>
      </w:pPr>
      <w:r w:rsidRPr="00BB6DAA">
        <w:rPr>
          <w:sz w:val="24"/>
          <w:lang w:val="en-US"/>
        </w:rPr>
        <w:t>Krediet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RT,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Struijk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DG.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membrane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evaluation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practice.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Contrib 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2012;178:232-237. doi:</w:t>
      </w:r>
      <w:r>
        <w:rPr>
          <w:spacing w:val="-2"/>
          <w:sz w:val="24"/>
        </w:rPr>
        <w:t xml:space="preserve"> </w:t>
      </w:r>
      <w:r>
        <w:rPr>
          <w:sz w:val="24"/>
        </w:rPr>
        <w:t>10.1159/000337884</w:t>
      </w:r>
    </w:p>
    <w:p w14:paraId="0FD15DB8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2" w:lineRule="auto"/>
        <w:ind w:left="1101" w:right="370" w:hanging="360"/>
        <w:rPr>
          <w:sz w:val="24"/>
        </w:rPr>
      </w:pPr>
      <w:r w:rsidRPr="00BB6DAA">
        <w:rPr>
          <w:sz w:val="24"/>
          <w:lang w:val="en-US"/>
        </w:rPr>
        <w:t>La Milia V, Virga G, Amici G et al. Functional assessment of the 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membrane.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2013;26 Suppl 21:120-39. doi:</w:t>
      </w:r>
      <w:r>
        <w:rPr>
          <w:spacing w:val="-1"/>
          <w:sz w:val="24"/>
        </w:rPr>
        <w:t xml:space="preserve"> </w:t>
      </w:r>
      <w:r>
        <w:rPr>
          <w:sz w:val="24"/>
        </w:rPr>
        <w:t>10.5301/JN.2013.11637</w:t>
      </w:r>
    </w:p>
    <w:p w14:paraId="6E0516CF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Wen Y, Guo Q, Yang X et al. High glucose concentrations in peritoneal dialysate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all-cause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cardiovascular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continuous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ambulatory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2015;35(1):70-7.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10.3747/pdi.2013.00083</w:t>
      </w:r>
    </w:p>
    <w:p w14:paraId="54490187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Selby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NM,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Fialova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Burton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JO,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McIntyre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CW.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haemodynamic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metabolic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effects of hypertonic-glucose and amino-acid-based peritoneal dialysis fluids.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2007;22(3):870-9. doi: 10.1093/ndt/gfl654</w:t>
      </w:r>
    </w:p>
    <w:p w14:paraId="0FCC7B7A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8" w:hanging="360"/>
        <w:rPr>
          <w:sz w:val="24"/>
        </w:rPr>
      </w:pPr>
      <w:r w:rsidRPr="00BB6DAA">
        <w:rPr>
          <w:sz w:val="24"/>
          <w:lang w:val="en-US"/>
        </w:rPr>
        <w:t>Netherlands Ultrafiltration Failure Study Group. Analysis of the prevalence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causes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of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ultrafiltration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failure</w:t>
      </w:r>
      <w:r w:rsidRPr="00BB6DAA">
        <w:rPr>
          <w:spacing w:val="-1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during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cross-sectional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-57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Dial 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2004;24(6):562-70</w:t>
      </w:r>
    </w:p>
    <w:p w14:paraId="32A9AC39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7" w:hanging="360"/>
        <w:rPr>
          <w:sz w:val="24"/>
        </w:rPr>
      </w:pPr>
      <w:r w:rsidRPr="00BB6DAA">
        <w:rPr>
          <w:sz w:val="24"/>
          <w:lang w:val="en-US"/>
        </w:rPr>
        <w:t>Fernström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A,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Hylander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Moritz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Increase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intra-abdominal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treated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continuous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ambulatory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2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1998;18(2):166-71</w:t>
      </w:r>
    </w:p>
    <w:p w14:paraId="3240C353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8" w:hanging="360"/>
        <w:rPr>
          <w:sz w:val="24"/>
        </w:rPr>
      </w:pPr>
      <w:r w:rsidRPr="00BB6DAA">
        <w:rPr>
          <w:spacing w:val="-1"/>
          <w:sz w:val="24"/>
          <w:lang w:val="en-US"/>
        </w:rPr>
        <w:t>Selby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NM,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Fonseca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Hulme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Hypertonic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glucose-based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dialysate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is associated with higher blood pressure and adverse haemodynamics as compared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icodextrin.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Nephrol 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2005;20(9):1848-53.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10.1093/ndt/gfh946</w:t>
      </w:r>
    </w:p>
    <w:p w14:paraId="79921EF7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Marshall J, Jennings P, Scott A et al. Glycemic control in diabetic CAPD 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assessed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by continuous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monitoring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(CGMS). </w:t>
      </w:r>
      <w:r>
        <w:rPr>
          <w:i/>
          <w:sz w:val="24"/>
        </w:rPr>
        <w:t>Kidney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2003;64(4):1480-</w:t>
      </w:r>
      <w:r>
        <w:rPr>
          <w:spacing w:val="-57"/>
          <w:sz w:val="24"/>
        </w:rPr>
        <w:t xml:space="preserve"> </w:t>
      </w:r>
      <w:r>
        <w:rPr>
          <w:sz w:val="24"/>
        </w:rPr>
        <w:t>6. doi: 10.1046/j.1523-1755.2003.00209.x</w:t>
      </w:r>
    </w:p>
    <w:p w14:paraId="75BAE56F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Htay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Johnson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DW,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Wiggins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KJ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Biocompatible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fluids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2018;10(10):CD007554.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10.1002/14651858.CD007554.pub3</w:t>
      </w:r>
    </w:p>
    <w:p w14:paraId="1E00CF55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Qi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Yan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icodextrin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solutions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dwell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exchange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-12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 </w:t>
      </w:r>
      <w:r>
        <w:rPr>
          <w:sz w:val="24"/>
        </w:rPr>
        <w:t>2011;31(2):179-88. doi: 10.3747/pdi.2009.00264</w:t>
      </w:r>
    </w:p>
    <w:p w14:paraId="201EBB0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5FA02DD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77" w:line="360" w:lineRule="auto"/>
        <w:ind w:left="1101" w:right="367" w:hanging="360"/>
        <w:rPr>
          <w:sz w:val="24"/>
        </w:rPr>
      </w:pPr>
      <w:r w:rsidRPr="00BB6DAA">
        <w:rPr>
          <w:sz w:val="24"/>
          <w:lang w:val="en-US"/>
        </w:rPr>
        <w:t>Goossen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Becker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Marshall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MR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Icodextrin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Solutions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 Once-Daily Long Dwell in Peritoneal Dialysis: An Enriched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Meta-analysis of Randomized Controlled Trials. </w:t>
      </w:r>
      <w:r>
        <w:rPr>
          <w:i/>
          <w:sz w:val="24"/>
        </w:rPr>
        <w:t xml:space="preserve">Am J Kidney Dis </w:t>
      </w:r>
      <w:r>
        <w:rPr>
          <w:sz w:val="24"/>
        </w:rPr>
        <w:t>2020;75(6):830-846.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10.1053/j.ajkd.2019.10.004</w:t>
      </w:r>
    </w:p>
    <w:p w14:paraId="734CB3C5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right="364" w:hanging="360"/>
        <w:rPr>
          <w:sz w:val="24"/>
        </w:rPr>
      </w:pPr>
      <w:r w:rsidRPr="00BB6DAA">
        <w:rPr>
          <w:spacing w:val="-1"/>
          <w:sz w:val="24"/>
          <w:lang w:val="en-US"/>
        </w:rPr>
        <w:t>Asola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M,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Virtanen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K,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Någren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Amino-acid-based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solution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improves amino-acid transport into skeletal muscle. </w:t>
      </w:r>
      <w:r>
        <w:rPr>
          <w:i/>
          <w:sz w:val="24"/>
        </w:rPr>
        <w:t xml:space="preserve">Kidney Int Suppl </w:t>
      </w:r>
      <w:r>
        <w:rPr>
          <w:sz w:val="24"/>
        </w:rPr>
        <w:t>2008;(108):S131-6.</w:t>
      </w:r>
      <w:r>
        <w:rPr>
          <w:spacing w:val="-57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10.1038/sj.ki.5002614</w:t>
      </w:r>
    </w:p>
    <w:p w14:paraId="60998473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right="367" w:hanging="360"/>
        <w:rPr>
          <w:sz w:val="24"/>
        </w:rPr>
      </w:pPr>
      <w:r w:rsidRPr="00BB6DAA">
        <w:rPr>
          <w:sz w:val="24"/>
          <w:lang w:val="en-US"/>
        </w:rPr>
        <w:t>Plum J, Erren C, Fieseler C et al. An amino acid-based peritoneal dialysis fluid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buffered with bicarbonate versus glucose/bicarbonate and glucose/lactate solutions: 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intraindividual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 study.</w:t>
      </w:r>
      <w:r w:rsidRPr="00BB6DAA">
        <w:rPr>
          <w:spacing w:val="2"/>
          <w:sz w:val="24"/>
          <w:lang w:val="en-US"/>
        </w:rPr>
        <w:t xml:space="preserve"> </w:t>
      </w:r>
      <w:r>
        <w:rPr>
          <w:i/>
          <w:sz w:val="24"/>
        </w:rPr>
        <w:t>Perit 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 </w:t>
      </w:r>
      <w:r>
        <w:rPr>
          <w:sz w:val="24"/>
        </w:rPr>
        <w:t>1999;19(5):418-28</w:t>
      </w:r>
    </w:p>
    <w:p w14:paraId="7C7B2197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right="367" w:hanging="360"/>
        <w:rPr>
          <w:sz w:val="24"/>
        </w:rPr>
      </w:pPr>
      <w:r w:rsidRPr="00BB6DAA">
        <w:rPr>
          <w:sz w:val="24"/>
          <w:lang w:val="en-US"/>
        </w:rPr>
        <w:t>Jones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Hagen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Boyle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Treatment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malnutrition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1.1%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amino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acid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peritoneal dialysis solution: results of a multicenter outpatient study. </w:t>
      </w:r>
      <w:r>
        <w:rPr>
          <w:i/>
          <w:sz w:val="24"/>
        </w:rPr>
        <w:t>Am J Kidney 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1998;32(5):761-9.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10.1016/s0272-6386(98)70131-3</w:t>
      </w:r>
    </w:p>
    <w:p w14:paraId="1AC49AB0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before="1"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Li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FK,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LY,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Woo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JC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3-year,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prospective,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controlled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on amino acid dialysate in patients on CAPD. </w:t>
      </w:r>
      <w:r>
        <w:rPr>
          <w:i/>
          <w:sz w:val="24"/>
        </w:rPr>
        <w:t xml:space="preserve">Am J Kidney Dis </w:t>
      </w:r>
      <w:r>
        <w:rPr>
          <w:sz w:val="24"/>
        </w:rPr>
        <w:t>2003;42(1):173-83.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10.1016/s0272-6386(03)00421-9</w:t>
      </w:r>
    </w:p>
    <w:p w14:paraId="036F1D18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Tjiong HL, van den Berg JW, Wattimena JL et al. Dialysate as food: combined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amino acid and glucose dialysate improves protein anabolism in renal failure patients 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automated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2005;16(5):1486-93.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10.1681/ASN.2004050402</w:t>
      </w:r>
    </w:p>
    <w:p w14:paraId="58BBDC50" w14:textId="77777777" w:rsidR="00D67F41" w:rsidRDefault="00BB6DAA">
      <w:pPr>
        <w:pStyle w:val="a4"/>
        <w:numPr>
          <w:ilvl w:val="0"/>
          <w:numId w:val="5"/>
        </w:numPr>
        <w:tabs>
          <w:tab w:val="left" w:pos="1797"/>
          <w:tab w:val="left" w:pos="1798"/>
        </w:tabs>
        <w:spacing w:line="360" w:lineRule="auto"/>
        <w:ind w:left="741" w:right="364" w:firstLine="0"/>
        <w:jc w:val="right"/>
        <w:rPr>
          <w:i/>
          <w:sz w:val="24"/>
        </w:rPr>
      </w:pPr>
      <w:r w:rsidRPr="00BB6DAA">
        <w:rPr>
          <w:sz w:val="24"/>
          <w:lang w:val="en-US"/>
        </w:rPr>
        <w:t>Wang</w:t>
      </w:r>
      <w:r w:rsidRPr="00BB6DAA">
        <w:rPr>
          <w:spacing w:val="5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5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Zhu</w:t>
      </w:r>
      <w:r w:rsidRPr="00BB6DAA">
        <w:rPr>
          <w:spacing w:val="5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5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Yuan</w:t>
      </w:r>
      <w:r w:rsidRPr="00BB6DAA">
        <w:rPr>
          <w:spacing w:val="5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W.</w:t>
      </w:r>
      <w:r w:rsidRPr="00BB6DAA">
        <w:rPr>
          <w:spacing w:val="5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</w:t>
      </w:r>
      <w:r w:rsidRPr="00BB6DAA">
        <w:rPr>
          <w:spacing w:val="5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5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neutral</w:t>
      </w:r>
      <w:r w:rsidRPr="00BB6DAA">
        <w:rPr>
          <w:spacing w:val="5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</w:t>
      </w:r>
      <w:r w:rsidRPr="00BB6DAA">
        <w:rPr>
          <w:spacing w:val="5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5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low-glucose</w:t>
      </w:r>
      <w:r w:rsidRPr="00BB6DAA">
        <w:rPr>
          <w:spacing w:val="5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degradation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product-containing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solution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6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dialysis patients: a meta-analysis. </w:t>
      </w:r>
      <w:r w:rsidRPr="00BB6DAA">
        <w:rPr>
          <w:i/>
          <w:sz w:val="24"/>
          <w:lang w:val="en-US"/>
        </w:rPr>
        <w:t xml:space="preserve">Nephron </w:t>
      </w:r>
      <w:r w:rsidRPr="00BB6DAA">
        <w:rPr>
          <w:sz w:val="24"/>
          <w:lang w:val="en-US"/>
        </w:rPr>
        <w:t>2015;129(3):155-63. doi: 10.1159/000368235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670.</w:t>
      </w:r>
      <w:r w:rsidRPr="00BB6DAA">
        <w:rPr>
          <w:sz w:val="24"/>
          <w:lang w:val="en-US"/>
        </w:rPr>
        <w:tab/>
        <w:t>Yohanna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Alkatheeri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Brimble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SK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 of Neutral-pH, Low-Glucose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Degradation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Product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Solutions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Residual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Urine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Volume,</w:t>
      </w:r>
      <w:r w:rsidRPr="00BB6DAA">
        <w:rPr>
          <w:spacing w:val="3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3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Ultrafiltration:</w:t>
      </w:r>
      <w:r w:rsidRPr="00BB6DAA">
        <w:rPr>
          <w:spacing w:val="3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3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3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3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4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41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Soc</w:t>
      </w:r>
    </w:p>
    <w:p w14:paraId="39FFC48D" w14:textId="77777777" w:rsidR="00D67F41" w:rsidRDefault="00BB6DAA">
      <w:pPr>
        <w:pStyle w:val="a3"/>
        <w:ind w:firstLine="0"/>
      </w:pPr>
      <w:r>
        <w:rPr>
          <w:i/>
        </w:rPr>
        <w:t xml:space="preserve">Nephrol </w:t>
      </w:r>
      <w:r>
        <w:t>2015;10(8):1380-8.</w:t>
      </w:r>
      <w:r>
        <w:rPr>
          <w:spacing w:val="-1"/>
        </w:rPr>
        <w:t xml:space="preserve"> </w:t>
      </w:r>
      <w:r>
        <w:t>doi:</w:t>
      </w:r>
      <w:r>
        <w:rPr>
          <w:spacing w:val="-1"/>
        </w:rPr>
        <w:t xml:space="preserve"> </w:t>
      </w:r>
      <w:r>
        <w:t>10.2215/CJN.05410514</w:t>
      </w:r>
    </w:p>
    <w:p w14:paraId="242426BF" w14:textId="77777777" w:rsidR="00D67F41" w:rsidRPr="00BB6DAA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39" w:line="360" w:lineRule="auto"/>
        <w:ind w:left="1101" w:right="362" w:hanging="360"/>
        <w:rPr>
          <w:sz w:val="24"/>
          <w:lang w:val="en-US"/>
        </w:rPr>
      </w:pPr>
      <w:r w:rsidRPr="00BB6DAA">
        <w:rPr>
          <w:sz w:val="24"/>
          <w:lang w:val="en-US"/>
        </w:rPr>
        <w:t>EBPG Expert Group on Peritoneal Dialysis. European best practice guidelines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peritoneal dialysis. 3 Peritoneal access. </w:t>
      </w:r>
      <w:r w:rsidRPr="00BB6DAA">
        <w:rPr>
          <w:i/>
          <w:sz w:val="24"/>
          <w:lang w:val="en-US"/>
        </w:rPr>
        <w:t xml:space="preserve">Nephrol Dial Transplant </w:t>
      </w:r>
      <w:r w:rsidRPr="00BB6DAA">
        <w:rPr>
          <w:sz w:val="24"/>
          <w:lang w:val="en-US"/>
        </w:rPr>
        <w:t>2005;20 Suppl 9:ix8-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ix12.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doi: 10.1093/ndt/gfi1117</w:t>
      </w:r>
    </w:p>
    <w:p w14:paraId="19EF38D8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70" w:hanging="360"/>
        <w:rPr>
          <w:sz w:val="24"/>
        </w:rPr>
      </w:pPr>
      <w:r w:rsidRPr="00BB6DAA">
        <w:rPr>
          <w:sz w:val="24"/>
          <w:lang w:val="en-US"/>
        </w:rPr>
        <w:t>Gadallah MF, Pervez A, el-Shahawy MA et al. Peritoneoscopic versus surgical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placement of peritoneal dialysis catheters: a prospective randomized study on outcome.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1999;33(1):118-22. doi: 10.1016/s0272-6386(99)70266-0</w:t>
      </w:r>
    </w:p>
    <w:p w14:paraId="09646694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BBFE067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77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Qiao Q, Zhou L, Hu K et al. Laparoscopic versus traditional peritoneal 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insertion: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Ren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Fail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2016;38(5):838-48.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10.3109/0886022X.2015.1077313</w:t>
      </w:r>
    </w:p>
    <w:p w14:paraId="3B10C8CD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2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Lo WK, Ho YW, Li CS et al. Effect of Kt/V on survival and clinical outcome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CAPD patients in a randomized prospective study. </w:t>
      </w:r>
      <w:r>
        <w:rPr>
          <w:i/>
          <w:sz w:val="24"/>
        </w:rPr>
        <w:t xml:space="preserve">Kidney Int </w:t>
      </w:r>
      <w:r>
        <w:rPr>
          <w:sz w:val="24"/>
        </w:rPr>
        <w:t>2003;64(2):649-56.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10.1046/j.1523-1755.2003.00098.x</w:t>
      </w:r>
    </w:p>
    <w:p w14:paraId="0DF44435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Canada-USA (CANUSA) Peritoneal Dialysis Study Group. Adequacy of 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nutrition in continuous peritoneal dialysis: association with clinical outcomes. </w:t>
      </w:r>
      <w:r>
        <w:rPr>
          <w:i/>
          <w:sz w:val="24"/>
        </w:rPr>
        <w:t>J 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1996;7(2):198-207</w:t>
      </w:r>
    </w:p>
    <w:p w14:paraId="6EE94FA9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" w:line="360" w:lineRule="auto"/>
        <w:ind w:left="1101" w:right="362" w:hanging="360"/>
        <w:rPr>
          <w:sz w:val="24"/>
        </w:rPr>
      </w:pPr>
      <w:r w:rsidRPr="00BB6DAA">
        <w:rPr>
          <w:sz w:val="24"/>
          <w:lang w:val="en-US"/>
        </w:rPr>
        <w:t>Jansen MA, Termorshuizen F, Korevaar JC et al. Predictors of survival in anuric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2005;68(3):1199-205.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10.1111/j.1523-</w:t>
      </w:r>
      <w:r>
        <w:rPr>
          <w:spacing w:val="1"/>
          <w:sz w:val="24"/>
        </w:rPr>
        <w:t xml:space="preserve"> </w:t>
      </w:r>
      <w:r>
        <w:rPr>
          <w:sz w:val="24"/>
        </w:rPr>
        <w:t>1755.2005.00512.x</w:t>
      </w:r>
    </w:p>
    <w:p w14:paraId="07A1FF42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9" w:hanging="360"/>
        <w:rPr>
          <w:sz w:val="24"/>
        </w:rPr>
      </w:pPr>
      <w:r w:rsidRPr="00BB6DAA">
        <w:rPr>
          <w:sz w:val="24"/>
          <w:lang w:val="en-US"/>
        </w:rPr>
        <w:t>Szeto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CC,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Wong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Chow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KM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Impact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adequacy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mortality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 morbidity of anuric Chinese patients receiving continuous ambulatory 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dialysis.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2001;12(2):355-60</w:t>
      </w:r>
    </w:p>
    <w:p w14:paraId="6CCA3A00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Fried L, Hebah N, Finkelstein F, Piraino B. Association of Kt/V and 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clearance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anuric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2008;52:1122-1130</w:t>
      </w:r>
    </w:p>
    <w:p w14:paraId="25200697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Lo WK, Lui SL, Chan TM et al. Minimal and optimal peritoneal Kt/V targets: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results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anuric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patient's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survival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2005;67(5):2032-8.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10.1111/j.1523-1755.2005.00305.x</w:t>
      </w:r>
    </w:p>
    <w:p w14:paraId="58A99A9B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" w:line="360" w:lineRule="auto"/>
        <w:ind w:left="1101" w:right="369" w:hanging="360"/>
        <w:rPr>
          <w:sz w:val="24"/>
        </w:rPr>
      </w:pPr>
      <w:r w:rsidRPr="00BB6DAA">
        <w:rPr>
          <w:spacing w:val="-1"/>
          <w:sz w:val="24"/>
          <w:lang w:val="en-US"/>
        </w:rPr>
        <w:t>Kim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DJ,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JH,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Huh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WS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Dissociation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between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clearances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small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middle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molecules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 incremental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 dialysis.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Perit 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2001;21:462-466</w:t>
      </w:r>
    </w:p>
    <w:p w14:paraId="7D9D1EA5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Piraino B, Bernardini J, Brown E et al. ISPD position statement on reducing 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dialysis-related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2011;31(6):614-30.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10.3747/pdi.2011.00057</w:t>
      </w:r>
    </w:p>
    <w:p w14:paraId="0FADA731" w14:textId="77777777" w:rsidR="00D67F41" w:rsidRPr="00BB6DAA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  <w:lang w:val="en-US"/>
        </w:rPr>
      </w:pPr>
      <w:r w:rsidRPr="00BB6DAA">
        <w:rPr>
          <w:sz w:val="24"/>
          <w:lang w:val="en-US"/>
        </w:rPr>
        <w:t>Daly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CD,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Campbell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MK,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MacLeod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Y-set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double-bag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reduce the incidence of CAPD peritonitis? A systematic review of randomized controlled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trials.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i/>
          <w:sz w:val="24"/>
          <w:lang w:val="en-US"/>
        </w:rPr>
        <w:t>Nephrol Dial Transplant</w:t>
      </w:r>
      <w:r w:rsidRPr="00BB6DAA">
        <w:rPr>
          <w:i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2001;16(2):341-7. doi: 10.1093/ndt/16.2.341</w:t>
      </w:r>
    </w:p>
    <w:p w14:paraId="13F3B109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7" w:hanging="360"/>
        <w:rPr>
          <w:sz w:val="24"/>
        </w:rPr>
      </w:pPr>
      <w:r w:rsidRPr="00BB6DAA">
        <w:rPr>
          <w:spacing w:val="-1"/>
          <w:sz w:val="24"/>
          <w:lang w:val="en-US"/>
        </w:rPr>
        <w:t>Daly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Cody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JD,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pacing w:val="-1"/>
          <w:sz w:val="24"/>
          <w:lang w:val="en-US"/>
        </w:rPr>
        <w:t>Khan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</w:t>
      </w:r>
      <w:r w:rsidRPr="00BB6DAA">
        <w:rPr>
          <w:spacing w:val="-1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Double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Y-set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standard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transfer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 continuous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ambulatory 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end-stage kidney 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Syst Rev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2014;2014(8):CD003078. doi: 10.1002/14651858.CD003078.pub2</w:t>
      </w:r>
    </w:p>
    <w:p w14:paraId="06DB5C85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28792146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77"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Strippoli GF, Tong A, Johnson D et al. Catheter-related interventions to prevent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peritonitis in peritoneal dialysis: A systematic review of randomized, controlled trials.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2004;15:2735-2746</w:t>
      </w:r>
    </w:p>
    <w:p w14:paraId="49FE54CB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2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Bernardini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Piraino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Holley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randomized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trial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Staphylococcus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aureus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prophylaxis in peritoneal dialysis patients: mupirocin calcium ointment 2% applied to the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exit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cyclic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rifampin.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1996;27(5):695-700.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10.1016/s0272-6386(96)90105-5</w:t>
      </w:r>
    </w:p>
    <w:p w14:paraId="3D07CBD5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Bernardini J, Bender F, Florio T et al. Randomized, double-blind trial of antibiotic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exit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site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cream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exit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site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2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Nephrol </w:t>
      </w:r>
      <w:r>
        <w:rPr>
          <w:sz w:val="24"/>
        </w:rPr>
        <w:t>2005;16(2):539-45. doi: 10.1681/ASN.2004090773</w:t>
      </w:r>
    </w:p>
    <w:p w14:paraId="6F238D48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Campbell D, Mudge DW, Craig JC et al. Antimicrobial agents for preventing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peritonitis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2017;4(4):CD004679.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10.1002/14651858.CD004679.pub3</w:t>
      </w:r>
    </w:p>
    <w:p w14:paraId="41EFFA5E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Grothe C, Taminato M, Belasco A et al. Prophylactic treatment of chronic renal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colonized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Staphylococcus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aureus: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BMC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2016;17(1):115.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10.1186/s12882-016-0329-0</w:t>
      </w:r>
    </w:p>
    <w:p w14:paraId="2E64C1B0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Tsai CC, Yang PS, Liu CL et al. Comparison of topical mupirocin and gentamicin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 the prevention of peritoneal dialysis-related infections: A systematic review and meta-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analysis.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Surg </w:t>
      </w:r>
      <w:r>
        <w:rPr>
          <w:sz w:val="24"/>
        </w:rPr>
        <w:t>2018;215(1):179-185. doi: 10.1016/j.amjsurg.2017.03.005</w:t>
      </w:r>
    </w:p>
    <w:p w14:paraId="6A675919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Xu G, Tu W, Xu C. Mupirocin for preventing exit-site infection and peritonitis 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patients undergoing peritoneal dialysis. </w:t>
      </w:r>
      <w:r>
        <w:rPr>
          <w:i/>
          <w:sz w:val="24"/>
        </w:rPr>
        <w:t xml:space="preserve">Nephrol Dial Transplant </w:t>
      </w:r>
      <w:r>
        <w:rPr>
          <w:sz w:val="24"/>
        </w:rPr>
        <w:t>2010;25(2):587-92.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10.1093/ndt/gfp411</w:t>
      </w:r>
    </w:p>
    <w:p w14:paraId="19D1FDF5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" w:line="360" w:lineRule="auto"/>
        <w:ind w:left="1101" w:right="370" w:hanging="360"/>
        <w:rPr>
          <w:sz w:val="24"/>
        </w:rPr>
      </w:pPr>
      <w:r w:rsidRPr="00BB6DAA">
        <w:rPr>
          <w:sz w:val="24"/>
          <w:lang w:val="en-US"/>
        </w:rPr>
        <w:t>Piraino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Staphylococcus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aureus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focus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prevention. </w:t>
      </w:r>
      <w:r>
        <w:rPr>
          <w:i/>
          <w:sz w:val="24"/>
        </w:rPr>
        <w:t>ASAIO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2000;46(6):S13-7.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10.1097/00002480-200011000-00031</w:t>
      </w:r>
    </w:p>
    <w:p w14:paraId="28086CBB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Li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PK,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Szeto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Piraino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dialysis-related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infections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recommendations: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2010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update.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2010;30(4):393-423.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10.3747/pdi.2010.00049</w:t>
      </w:r>
    </w:p>
    <w:p w14:paraId="66401BC5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71" w:hanging="360"/>
        <w:rPr>
          <w:sz w:val="24"/>
        </w:rPr>
      </w:pPr>
      <w:r w:rsidRPr="00BB6DAA">
        <w:rPr>
          <w:sz w:val="24"/>
          <w:lang w:val="en-US"/>
        </w:rPr>
        <w:t>Li PK, Szeto CC, Piraino B et al. ISPD peritonitis recommendations: 2016 update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prevention and treatment. </w:t>
      </w:r>
      <w:r>
        <w:rPr>
          <w:i/>
          <w:sz w:val="24"/>
        </w:rPr>
        <w:t>Perit Dial 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2016;36:481-508</w:t>
      </w:r>
    </w:p>
    <w:p w14:paraId="44764C9A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Barretti P, Doles JV, Pinotti DG, El Dib R. Efficacy of antibiotic therapy 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peritoneal dialysis-associated peritonitis: a proportional meta-analysis. </w:t>
      </w:r>
      <w:r>
        <w:rPr>
          <w:i/>
          <w:sz w:val="24"/>
        </w:rPr>
        <w:t>BMC Infect 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2014;14:445.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10.1186/1471-2334-14-445</w:t>
      </w:r>
    </w:p>
    <w:p w14:paraId="0965895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7527678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77"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Ballinger AE, Palmer SC, Wiggins KJ et al. Treatment for peritoneal dialysis-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peritonitis.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2014;(4):CD005284.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10.1002/14651858.CD005284.pub3</w:t>
      </w:r>
    </w:p>
    <w:p w14:paraId="5197A558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2"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Chang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TI,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Kim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HW,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Park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Early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catheter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removal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improves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survival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 peritoneal dialysis patients with fungal peritonitis: results of ninety-four episodes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fungal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peritonitis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single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center.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Perit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2011;31(1):60-6.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10.3747/pdi.2009.00057</w:t>
      </w:r>
    </w:p>
    <w:p w14:paraId="41AF134F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Basturk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Koc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Y,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Unsal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Fungal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peritonitis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dialysis: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10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year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retrospective analysis in a single center. </w:t>
      </w:r>
      <w:r>
        <w:rPr>
          <w:i/>
          <w:sz w:val="24"/>
        </w:rPr>
        <w:t xml:space="preserve">Eur Rev Med Pharmacol Sci </w:t>
      </w:r>
      <w:r>
        <w:rPr>
          <w:sz w:val="24"/>
        </w:rPr>
        <w:t>2012;16(12):1696-</w:t>
      </w:r>
      <w:r>
        <w:rPr>
          <w:spacing w:val="1"/>
          <w:sz w:val="24"/>
        </w:rPr>
        <w:t xml:space="preserve"> </w:t>
      </w:r>
      <w:r>
        <w:rPr>
          <w:sz w:val="24"/>
        </w:rPr>
        <w:t>700</w:t>
      </w:r>
    </w:p>
    <w:p w14:paraId="74849E94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Wang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AY,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Yu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AW,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PK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Factors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predicting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fungal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peritonitis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 dialysis: analysis of a 9-year experience of fungal peritonitis in a single center.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Dis </w:t>
      </w:r>
      <w:r>
        <w:rPr>
          <w:sz w:val="24"/>
        </w:rPr>
        <w:t>2000;36(6):1183-92. doi: 10.1053/ajkd.2000.19833</w:t>
      </w:r>
    </w:p>
    <w:p w14:paraId="1EC48EA6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Miles R, Hawley CM, McDonald SP et al. Predictors and outcomes of fungal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peritonitis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peritoneal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Kidney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2009;76(6):622-8.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10.1038/ki.2009.202</w:t>
      </w:r>
    </w:p>
    <w:p w14:paraId="75A14BF2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Nadeau-Fredette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Bargman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JM.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Characteristics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fungal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peritonitis in a modern North American cohort. </w:t>
      </w:r>
      <w:r>
        <w:rPr>
          <w:i/>
          <w:sz w:val="24"/>
        </w:rPr>
        <w:t xml:space="preserve">Perit Dial Int </w:t>
      </w:r>
      <w:r>
        <w:rPr>
          <w:sz w:val="24"/>
        </w:rPr>
        <w:t>2015;35(1):78-84. doi:</w:t>
      </w:r>
      <w:r>
        <w:rPr>
          <w:spacing w:val="1"/>
          <w:sz w:val="24"/>
        </w:rPr>
        <w:t xml:space="preserve"> </w:t>
      </w:r>
      <w:r>
        <w:rPr>
          <w:sz w:val="24"/>
        </w:rPr>
        <w:t>10.3747/pdi.2013.00179</w:t>
      </w:r>
    </w:p>
    <w:p w14:paraId="47EB745B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" w:line="360" w:lineRule="auto"/>
        <w:ind w:left="1101" w:right="367" w:hanging="360"/>
        <w:rPr>
          <w:sz w:val="24"/>
        </w:rPr>
      </w:pPr>
      <w:r w:rsidRPr="00BB6DAA">
        <w:rPr>
          <w:sz w:val="24"/>
          <w:lang w:val="en-US"/>
        </w:rPr>
        <w:t>ONTARGET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Investigators.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Population-Attributable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Fractions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Modifiable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Lifestyle Factors for CKD and Mortality in Individuals With Type 2 Diabetes: A Cohort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2016;68(1):29-40. doi: 10.1053/j.ajkd.2015.12.019</w:t>
      </w:r>
    </w:p>
    <w:p w14:paraId="2EDBA133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Smart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Steele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M.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Exercise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training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haemodialysis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patients: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(Carlton)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2011;16(7):626-32.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10.1111/j.1440-</w:t>
      </w:r>
      <w:r>
        <w:rPr>
          <w:spacing w:val="-57"/>
          <w:sz w:val="24"/>
        </w:rPr>
        <w:t xml:space="preserve"> </w:t>
      </w:r>
      <w:r>
        <w:rPr>
          <w:sz w:val="24"/>
        </w:rPr>
        <w:t>1797.2011.01471.x</w:t>
      </w:r>
    </w:p>
    <w:p w14:paraId="3AC3E8B6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Greenwood SA, Lindup H, Taylor K et al. Evaluation of a pragmatic exercise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rehabilitation programme in chronic kidney disease. </w:t>
      </w:r>
      <w:r>
        <w:rPr>
          <w:i/>
          <w:sz w:val="24"/>
        </w:rPr>
        <w:t xml:space="preserve">Nephrol Dial Transplant </w:t>
      </w:r>
      <w:r>
        <w:rPr>
          <w:sz w:val="24"/>
        </w:rPr>
        <w:t>2012;27</w:t>
      </w:r>
      <w:r>
        <w:rPr>
          <w:spacing w:val="1"/>
          <w:sz w:val="24"/>
        </w:rPr>
        <w:t xml:space="preserve"> </w:t>
      </w:r>
      <w:r>
        <w:rPr>
          <w:sz w:val="24"/>
        </w:rPr>
        <w:t>Suppl</w:t>
      </w:r>
      <w:r>
        <w:rPr>
          <w:spacing w:val="-1"/>
          <w:sz w:val="24"/>
        </w:rPr>
        <w:t xml:space="preserve"> </w:t>
      </w:r>
      <w:r>
        <w:rPr>
          <w:sz w:val="24"/>
        </w:rPr>
        <w:t>3:iii126-34. doi: 10.1093/ndt/gfs272</w:t>
      </w:r>
    </w:p>
    <w:p w14:paraId="08C35707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Tentori F, Elder SJ, Thumma J et al. Physical exercise among participants in 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Outcomes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Practice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Patterns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(DOPPS):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correlates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outcomes. </w:t>
      </w:r>
      <w:r>
        <w:rPr>
          <w:i/>
          <w:sz w:val="24"/>
        </w:rPr>
        <w:t>Nephrol Dial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2010;25(9):3050-62.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10.1093/ndt/gfq138</w:t>
      </w:r>
    </w:p>
    <w:p w14:paraId="48EE50E7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Kurella Tamura M, Covinsky KE, Chertow GM et al. Functional status of elderly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adults before and after initiation of dialysis. </w:t>
      </w:r>
      <w:r>
        <w:rPr>
          <w:i/>
          <w:sz w:val="24"/>
        </w:rPr>
        <w:t xml:space="preserve">N Engl J Med </w:t>
      </w:r>
      <w:r>
        <w:rPr>
          <w:sz w:val="24"/>
        </w:rPr>
        <w:t>2009;361(16):1539-47. doi:</w:t>
      </w:r>
      <w:r>
        <w:rPr>
          <w:spacing w:val="1"/>
          <w:sz w:val="24"/>
        </w:rPr>
        <w:t xml:space="preserve"> </w:t>
      </w:r>
      <w:r>
        <w:rPr>
          <w:sz w:val="24"/>
        </w:rPr>
        <w:t>10.1056/NEJMoa0904655</w:t>
      </w:r>
    </w:p>
    <w:p w14:paraId="79A291F2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CC5DD8F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77"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McIntyre CW, Selby NM, Sigrist M et al. Patients receiving maintenance dialysis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have more severe functionally significant skeletal muscle wasting than patients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dialysis-independent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-6"/>
          <w:sz w:val="24"/>
          <w:lang w:val="en-US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Transplant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2006;21(8):2210-6.</w:t>
      </w:r>
      <w:r>
        <w:rPr>
          <w:spacing w:val="-58"/>
          <w:sz w:val="24"/>
        </w:rPr>
        <w:t xml:space="preserve"> </w:t>
      </w:r>
      <w:r>
        <w:rPr>
          <w:sz w:val="24"/>
        </w:rPr>
        <w:t>doi: 10.1093/ndt/gfl064</w:t>
      </w:r>
    </w:p>
    <w:p w14:paraId="7DD19F79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1"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American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College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Sports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Medicine;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American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Physical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activity and public health in older adults: recommendation from the American College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Sports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Medicine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American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Heart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Association.</w:t>
      </w:r>
      <w:r w:rsidRPr="00BB6DAA">
        <w:rPr>
          <w:spacing w:val="-2"/>
          <w:sz w:val="24"/>
          <w:lang w:val="en-US"/>
        </w:rPr>
        <w:t xml:space="preserve"> </w:t>
      </w:r>
      <w:r>
        <w:rPr>
          <w:i/>
          <w:sz w:val="24"/>
        </w:rPr>
        <w:t>Circulation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2007;116(9):1094-105.</w:t>
      </w:r>
      <w:r>
        <w:rPr>
          <w:spacing w:val="-58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10.1161/CIRCULATIONAHA.107.185650</w:t>
      </w:r>
    </w:p>
    <w:p w14:paraId="6DDFCDC7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2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Kosmadakis GC, Bevington A, Smith AC et al. Physical exercise in patients 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severe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Nephron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Clin Pract </w:t>
      </w:r>
      <w:r>
        <w:rPr>
          <w:sz w:val="24"/>
        </w:rPr>
        <w:t>2010;115(1):c7-c16.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10.1159/000286344</w:t>
      </w:r>
    </w:p>
    <w:p w14:paraId="3DE64FFE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 xml:space="preserve">Intiso D, Di Rienzo F, Russo M et al. Rehabilitation strategy in the elderly.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Nephrol </w:t>
      </w:r>
      <w:r>
        <w:rPr>
          <w:sz w:val="24"/>
        </w:rPr>
        <w:t>2012;25 Suppl 19:S90-5. doi: 10.5301/jn.5000138</w:t>
      </w:r>
    </w:p>
    <w:p w14:paraId="47979120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Bowling CB, Muntner P, Sawyer P et al. Community mobility among older adults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with reduced kidney function: a study of life-space. </w:t>
      </w:r>
      <w:r>
        <w:rPr>
          <w:i/>
          <w:sz w:val="24"/>
        </w:rPr>
        <w:t xml:space="preserve">Am J Kidney Dis </w:t>
      </w:r>
      <w:r>
        <w:rPr>
          <w:sz w:val="24"/>
        </w:rPr>
        <w:t>2014;63(3):429-36.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10.1053/j.ajkd.2013.07.022</w:t>
      </w:r>
    </w:p>
    <w:p w14:paraId="1CA747E7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Chin A Paw MJ, van Uffelen JG, Riphagen I, van Mechelen W. The functional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effects of physical exercise training in frail older people: a systematic review. </w:t>
      </w:r>
      <w:r>
        <w:rPr>
          <w:i/>
          <w:sz w:val="24"/>
        </w:rPr>
        <w:t>Sports Med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2008;38(9):781-93.</w:t>
      </w:r>
      <w:r>
        <w:rPr>
          <w:spacing w:val="-1"/>
          <w:sz w:val="24"/>
        </w:rPr>
        <w:t xml:space="preserve"> </w:t>
      </w:r>
      <w:r>
        <w:rPr>
          <w:sz w:val="24"/>
        </w:rPr>
        <w:t>doi: 10.2165/00007256-200838090-00006</w:t>
      </w:r>
    </w:p>
    <w:p w14:paraId="587E2323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Sugawara J, Miyachi M, Moreau KL et al. Age-related reductions in appendicular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skeletal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muscle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mass: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habitual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aerobic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exercise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status.</w:t>
      </w:r>
      <w:r w:rsidRPr="00BB6DAA">
        <w:rPr>
          <w:spacing w:val="-2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Physiol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Funct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Imaging </w:t>
      </w:r>
      <w:r>
        <w:rPr>
          <w:sz w:val="24"/>
        </w:rPr>
        <w:t>2002;22(3):169-72. doi: 10.1046/j.1475-097x.2002.00413.x</w:t>
      </w:r>
    </w:p>
    <w:p w14:paraId="7A16D4B8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Pavasini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Guralnik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Brown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JC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Short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Physical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Performance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Battery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all-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cause mortality: systematic review and meta-analysis. </w:t>
      </w:r>
      <w:r>
        <w:rPr>
          <w:i/>
          <w:sz w:val="24"/>
        </w:rPr>
        <w:t>BMC Me</w:t>
      </w:r>
      <w:r>
        <w:rPr>
          <w:sz w:val="24"/>
        </w:rPr>
        <w:t>d 2016;14(1):215. doi:</w:t>
      </w:r>
      <w:r>
        <w:rPr>
          <w:spacing w:val="1"/>
          <w:sz w:val="24"/>
        </w:rPr>
        <w:t xml:space="preserve"> </w:t>
      </w:r>
      <w:r>
        <w:rPr>
          <w:sz w:val="24"/>
        </w:rPr>
        <w:t>10.1186/s12916-016-0763-7</w:t>
      </w:r>
    </w:p>
    <w:p w14:paraId="58EBA355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4" w:hanging="360"/>
        <w:rPr>
          <w:sz w:val="24"/>
        </w:rPr>
      </w:pPr>
      <w:r w:rsidRPr="00BB6DAA">
        <w:rPr>
          <w:sz w:val="24"/>
          <w:lang w:val="en-US"/>
        </w:rPr>
        <w:t>GBD 2013 Risk Factors Collaborators. Global, regional, and national comparative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assessment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79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behavioural,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environmental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occupational,</w:t>
      </w:r>
      <w:r w:rsidRPr="00BB6DAA">
        <w:rPr>
          <w:spacing w:val="-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metabolic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or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clusters of risks in 188 countries, 1990-2013: a systematic analysis for the Global Burden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2013.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Lancet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2015;386(10010):2287</w:t>
      </w:r>
      <w:r>
        <w:rPr>
          <w:rFonts w:ascii="Cambria Math" w:hAnsi="Cambria Math"/>
          <w:sz w:val="24"/>
        </w:rPr>
        <w:t>‐</w:t>
      </w:r>
      <w:r>
        <w:rPr>
          <w:sz w:val="24"/>
        </w:rPr>
        <w:t>2323.</w:t>
      </w:r>
      <w:r>
        <w:rPr>
          <w:spacing w:val="1"/>
          <w:sz w:val="24"/>
        </w:rPr>
        <w:t xml:space="preserve"> </w:t>
      </w:r>
      <w:r>
        <w:rPr>
          <w:sz w:val="24"/>
        </w:rPr>
        <w:t>doi:10.1016/S0140-</w:t>
      </w:r>
      <w:r>
        <w:rPr>
          <w:spacing w:val="1"/>
          <w:sz w:val="24"/>
        </w:rPr>
        <w:t xml:space="preserve"> </w:t>
      </w:r>
      <w:r>
        <w:rPr>
          <w:sz w:val="24"/>
        </w:rPr>
        <w:t>6736(15)00128-2</w:t>
      </w:r>
    </w:p>
    <w:p w14:paraId="62E5E3E5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Xu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H,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Suo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Lian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J.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Cigarette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smoking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albuminuria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 systematic review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 observational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Nephrol </w:t>
      </w:r>
      <w:r>
        <w:rPr>
          <w:sz w:val="24"/>
        </w:rPr>
        <w:t>2018;50(5):911-922. doi: 10.1007/s11255-018-1825-x</w:t>
      </w:r>
    </w:p>
    <w:p w14:paraId="2864B73D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3AD659FB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77"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Liao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Liu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Cigarette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smoking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factor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nephropathy: A systematic review and meta-analysis of prospective cohort studies. </w:t>
      </w:r>
      <w:r>
        <w:rPr>
          <w:i/>
          <w:sz w:val="24"/>
        </w:rPr>
        <w:t>PLoS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2019;14(2):e0210213. doi: 10.1371/journal.pone.0210213</w:t>
      </w:r>
    </w:p>
    <w:p w14:paraId="4C46BC36" w14:textId="77777777" w:rsidR="00D67F41" w:rsidRDefault="00BB6DAA">
      <w:pPr>
        <w:pStyle w:val="a4"/>
        <w:numPr>
          <w:ilvl w:val="0"/>
          <w:numId w:val="4"/>
        </w:numPr>
        <w:tabs>
          <w:tab w:val="left" w:pos="1797"/>
          <w:tab w:val="left" w:pos="1798"/>
        </w:tabs>
        <w:spacing w:before="2" w:line="360" w:lineRule="auto"/>
        <w:ind w:left="741" w:right="365" w:firstLine="0"/>
        <w:jc w:val="right"/>
        <w:rPr>
          <w:i/>
          <w:sz w:val="24"/>
        </w:rPr>
      </w:pPr>
      <w:r w:rsidRPr="00BB6DAA">
        <w:rPr>
          <w:sz w:val="24"/>
          <w:lang w:val="en-US"/>
        </w:rPr>
        <w:t>Kar</w:t>
      </w:r>
      <w:r w:rsidRPr="00BB6DAA">
        <w:rPr>
          <w:spacing w:val="4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D,</w:t>
      </w:r>
      <w:r w:rsidRPr="00BB6DAA">
        <w:rPr>
          <w:spacing w:val="5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Gillies</w:t>
      </w:r>
      <w:r w:rsidRPr="00BB6DAA">
        <w:rPr>
          <w:spacing w:val="5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5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Nath</w:t>
      </w:r>
      <w:r w:rsidRPr="00BB6DAA">
        <w:rPr>
          <w:spacing w:val="5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</w:t>
      </w:r>
      <w:r w:rsidRPr="00BB6DAA">
        <w:rPr>
          <w:spacing w:val="5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5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5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Association</w:t>
      </w:r>
      <w:r w:rsidRPr="00BB6DAA">
        <w:rPr>
          <w:spacing w:val="5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5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smoking</w:t>
      </w:r>
      <w:r w:rsidRPr="00BB6DAA">
        <w:rPr>
          <w:spacing w:val="5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5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cardiometabolic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parameters</w:t>
      </w:r>
      <w:r w:rsidRPr="00BB6DAA">
        <w:rPr>
          <w:spacing w:val="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albuminuria</w:t>
      </w:r>
      <w:r w:rsidRPr="00BB6DAA">
        <w:rPr>
          <w:spacing w:val="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people</w:t>
      </w:r>
      <w:r w:rsidRPr="00BB6DAA">
        <w:rPr>
          <w:spacing w:val="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type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mellitus:</w:t>
      </w:r>
      <w:r w:rsidRPr="00BB6DAA">
        <w:rPr>
          <w:spacing w:val="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meta-analysis. </w:t>
      </w:r>
      <w:r w:rsidRPr="00BB6DAA">
        <w:rPr>
          <w:i/>
          <w:sz w:val="24"/>
          <w:lang w:val="en-US"/>
        </w:rPr>
        <w:t xml:space="preserve">Acta Diabetol </w:t>
      </w:r>
      <w:r w:rsidRPr="00BB6DAA">
        <w:rPr>
          <w:sz w:val="24"/>
          <w:lang w:val="en-US"/>
        </w:rPr>
        <w:t>2019;56(8):839-850. doi: 10.1007/s00592-019-01293-x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718.</w:t>
      </w:r>
      <w:r w:rsidRPr="00BB6DAA">
        <w:rPr>
          <w:sz w:val="24"/>
          <w:lang w:val="en-US"/>
        </w:rPr>
        <w:tab/>
        <w:t>Garofalo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C,</w:t>
      </w:r>
      <w:r w:rsidRPr="00BB6DAA">
        <w:rPr>
          <w:spacing w:val="1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Borrelli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S,</w:t>
      </w:r>
      <w:r w:rsidRPr="00BB6DAA">
        <w:rPr>
          <w:spacing w:val="1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Minutolo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</w:t>
      </w:r>
      <w:r w:rsidRPr="00BB6DAA">
        <w:rPr>
          <w:spacing w:val="2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suggests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obesity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predicts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onset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chronic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general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population.</w:t>
      </w:r>
      <w:r w:rsidRPr="00BB6DAA">
        <w:rPr>
          <w:spacing w:val="-4"/>
          <w:sz w:val="24"/>
          <w:lang w:val="en-US"/>
        </w:rPr>
        <w:t xml:space="preserve"> </w:t>
      </w:r>
      <w:r>
        <w:rPr>
          <w:i/>
          <w:sz w:val="24"/>
        </w:rPr>
        <w:t>Kidney</w:t>
      </w:r>
    </w:p>
    <w:p w14:paraId="50AF4F23" w14:textId="77777777" w:rsidR="00D67F41" w:rsidRDefault="00BB6DAA">
      <w:pPr>
        <w:pStyle w:val="a3"/>
        <w:spacing w:line="275" w:lineRule="exact"/>
        <w:ind w:firstLine="0"/>
      </w:pPr>
      <w:r>
        <w:rPr>
          <w:i/>
        </w:rPr>
        <w:t>Int</w:t>
      </w:r>
      <w:r>
        <w:rPr>
          <w:i/>
          <w:spacing w:val="-2"/>
        </w:rPr>
        <w:t xml:space="preserve"> </w:t>
      </w:r>
      <w:r>
        <w:t>2017;91(5):1224-1235. doi:</w:t>
      </w:r>
      <w:r>
        <w:rPr>
          <w:spacing w:val="-1"/>
        </w:rPr>
        <w:t xml:space="preserve"> </w:t>
      </w:r>
      <w:r>
        <w:t>10.1016/j.kint.2016.12.013</w:t>
      </w:r>
    </w:p>
    <w:p w14:paraId="707BE4A7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before="140" w:line="360" w:lineRule="auto"/>
        <w:ind w:left="1101" w:right="363" w:hanging="360"/>
        <w:rPr>
          <w:sz w:val="24"/>
        </w:rPr>
      </w:pPr>
      <w:r w:rsidRPr="00BB6DAA">
        <w:rPr>
          <w:sz w:val="24"/>
          <w:lang w:val="en-US"/>
        </w:rPr>
        <w:t>Martens RJH, van der Berg JD, Stehouwer CDA et al. Amount and pattern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physical activity and sedentary behavior are associated with kidney function and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damage: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Maastricht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PLoS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2018;13(4):e0195306.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10.1371/journal.pone.0195306</w:t>
      </w:r>
    </w:p>
    <w:p w14:paraId="5BFFCCEF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line="360" w:lineRule="auto"/>
        <w:ind w:left="1101" w:right="368" w:hanging="360"/>
        <w:rPr>
          <w:sz w:val="24"/>
        </w:rPr>
      </w:pPr>
      <w:r w:rsidRPr="00BB6DAA">
        <w:rPr>
          <w:sz w:val="24"/>
          <w:lang w:val="en-US"/>
        </w:rPr>
        <w:t>Parsons TJ, Sartini C, Ash S et al. Objectively measured physical activity 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function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older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men;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cross-sectional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population-based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study.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Ageing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2017;46(6):1010-1014.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10.1093/ageing/afx091</w:t>
      </w:r>
    </w:p>
    <w:p w14:paraId="7F65C6CF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line="360" w:lineRule="auto"/>
        <w:ind w:left="1101" w:right="365" w:hanging="360"/>
        <w:rPr>
          <w:sz w:val="24"/>
        </w:rPr>
      </w:pPr>
      <w:r w:rsidRPr="00BB6DAA">
        <w:rPr>
          <w:sz w:val="24"/>
          <w:lang w:val="en-US"/>
        </w:rPr>
        <w:t>Bach KE, Kelly JT, Palmer SC et al. Healthy Dietary Patterns and Incidence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CKD: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Meta-Analysis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Cohort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Studies.</w:t>
      </w:r>
      <w:r w:rsidRPr="00BB6DAA">
        <w:rPr>
          <w:spacing w:val="-14"/>
          <w:sz w:val="24"/>
          <w:lang w:val="en-US"/>
        </w:rPr>
        <w:t xml:space="preserve"> </w:t>
      </w:r>
      <w:r>
        <w:rPr>
          <w:i/>
          <w:sz w:val="24"/>
        </w:rPr>
        <w:t>Clin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Nephrol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2019;14(10):1441-1449.</w:t>
      </w:r>
      <w:r>
        <w:rPr>
          <w:spacing w:val="-58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10.2215/CJN.00530119</w:t>
      </w:r>
    </w:p>
    <w:p w14:paraId="7E88F92B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before="1" w:line="360" w:lineRule="auto"/>
        <w:ind w:left="1101" w:right="368" w:hanging="360"/>
        <w:rPr>
          <w:sz w:val="24"/>
        </w:rPr>
      </w:pPr>
      <w:r w:rsidRPr="00BB6DAA">
        <w:rPr>
          <w:sz w:val="24"/>
          <w:lang w:val="en-US"/>
        </w:rPr>
        <w:t>Mottl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AK,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Buse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JB,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Ismail-Beigi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Long-Term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Effects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Intensive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Glycemic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and Blood Pressure Control and Fenofibrate Use on Kidney Outcomes. </w:t>
      </w:r>
      <w:r>
        <w:rPr>
          <w:i/>
          <w:sz w:val="24"/>
        </w:rPr>
        <w:t>Clin J Am Soc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Nephrol </w:t>
      </w:r>
      <w:r>
        <w:rPr>
          <w:sz w:val="24"/>
        </w:rPr>
        <w:t>2018;13(11):1693-1702. doi: 10.2215/CJN.06200518</w:t>
      </w:r>
    </w:p>
    <w:p w14:paraId="67CBDE21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Ruospo M, Saglimbene VM, Palmer SC et 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Glucose targets for preventing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progression.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Cochrane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2017;6(6):CD010137.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10.1002/14651858.CD010137.pub2</w:t>
      </w:r>
    </w:p>
    <w:p w14:paraId="13158D67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Persson F, Lindhardt M, Rossing P, Parving HH. Prevention of microalbuminuria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using early intervention with renin-angiotensin system inhibitors in patients with type 2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diabetes: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Renin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Angiotensin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Aldosterone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2016;17(3):1470320316652047.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10.1177/1470320316652047</w:t>
      </w:r>
    </w:p>
    <w:p w14:paraId="3CDE7419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Patti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G,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Ricottini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Nusca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Short-term,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high-dose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Atorvastatin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pretreatment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to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contrast-induced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with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acute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coronary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syndromes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-1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percutaneous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coronary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(from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ARMYDA-CIN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[atorvastatin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reduction of myocardial damage during angioplasty--contrast-induced nephropathy] trial.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2011;108(1):1-7. doi: 10.1016/j.amjcard.2011.03.001</w:t>
      </w:r>
    </w:p>
    <w:p w14:paraId="3D18A817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75F55F5B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before="77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Han Y, Zhu G, Han L et al. Impact of Rosuvastatin on contrast-induced acute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injury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patients</w:t>
      </w:r>
      <w:r w:rsidRPr="00BB6DAA">
        <w:rPr>
          <w:spacing w:val="-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at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high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risk</w:t>
      </w:r>
      <w:r w:rsidRPr="00BB6DAA">
        <w:rPr>
          <w:spacing w:val="-8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1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</w:t>
      </w:r>
      <w:r w:rsidRPr="00BB6DAA">
        <w:rPr>
          <w:spacing w:val="-10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elective</w:t>
      </w:r>
      <w:r w:rsidRPr="00BB6DAA">
        <w:rPr>
          <w:spacing w:val="-9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angiography.</w:t>
      </w:r>
      <w:r w:rsidRPr="00BB6DAA">
        <w:rPr>
          <w:spacing w:val="-6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Cardiol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2015;115(7):867-71. doi: 10.1016/j.amjcard.2015.01.007</w:t>
      </w:r>
    </w:p>
    <w:p w14:paraId="61582091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before="2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Fu N, Liang M, Yang S. High Loading Dose of Atorvastatin for the Prevention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Serum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Creatinine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Cystatin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C-Based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Contrast-Induced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Nephropathy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Following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Percutaneous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Coronary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Angiology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2018;69(8):692-699.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10.1177/0003319717750903</w:t>
      </w:r>
    </w:p>
    <w:p w14:paraId="0CE633EB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Xinwei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Xianghua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F,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Jing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Z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-3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Comparison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usefulness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simvastatin</w:t>
      </w:r>
      <w:r w:rsidRPr="00BB6DAA">
        <w:rPr>
          <w:spacing w:val="-6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20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mg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versus 80 mg in preventing contrast-induced nephropathy in patients with acute coronary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syndrome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undergoing</w:t>
      </w:r>
      <w:r w:rsidRPr="00BB6DAA">
        <w:rPr>
          <w:spacing w:val="-12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percutaneous</w:t>
      </w:r>
      <w:r w:rsidRPr="00BB6DAA">
        <w:rPr>
          <w:spacing w:val="-1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coronary</w:t>
      </w:r>
      <w:r w:rsidRPr="00BB6DAA">
        <w:rPr>
          <w:spacing w:val="-1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intervention.</w:t>
      </w:r>
      <w:r w:rsidRPr="00BB6DAA">
        <w:rPr>
          <w:spacing w:val="-10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Cardiol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2009;104(4):519-</w:t>
      </w:r>
      <w:r>
        <w:rPr>
          <w:spacing w:val="-58"/>
          <w:sz w:val="24"/>
        </w:rPr>
        <w:t xml:space="preserve"> </w:t>
      </w:r>
      <w:r>
        <w:rPr>
          <w:sz w:val="24"/>
        </w:rPr>
        <w:t>24.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10.1016/j.amjcard.2009.04.014</w:t>
      </w:r>
    </w:p>
    <w:p w14:paraId="76627EA8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  <w:tab w:val="left" w:pos="5270"/>
          <w:tab w:val="left" w:pos="9290"/>
        </w:tabs>
        <w:spacing w:before="1"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Brar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Aharonian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V,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Mansukhani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et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al.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Haemodynamic-guided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fluid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administration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for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prevention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of</w:t>
      </w:r>
      <w:r w:rsidRPr="00BB6DAA">
        <w:rPr>
          <w:spacing w:val="-5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contrast-induced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acute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injury: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the</w:t>
      </w:r>
      <w:r w:rsidRPr="00BB6DAA">
        <w:rPr>
          <w:spacing w:val="-4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POSEIDON</w:t>
      </w:r>
      <w:r w:rsidRPr="00BB6DAA">
        <w:rPr>
          <w:spacing w:val="-57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randomised</w:t>
      </w:r>
      <w:r w:rsidRPr="00BB6DAA">
        <w:rPr>
          <w:sz w:val="24"/>
          <w:lang w:val="en-US"/>
        </w:rPr>
        <w:tab/>
        <w:t>controlled</w:t>
      </w:r>
      <w:r w:rsidRPr="00BB6DAA">
        <w:rPr>
          <w:sz w:val="24"/>
          <w:lang w:val="en-US"/>
        </w:rPr>
        <w:tab/>
      </w:r>
      <w:r w:rsidRPr="00BB6DAA">
        <w:rPr>
          <w:spacing w:val="-1"/>
          <w:sz w:val="24"/>
          <w:lang w:val="en-US"/>
        </w:rPr>
        <w:t>trial.</w:t>
      </w:r>
      <w:r w:rsidRPr="00BB6DAA">
        <w:rPr>
          <w:spacing w:val="-58"/>
          <w:sz w:val="24"/>
          <w:lang w:val="en-US"/>
        </w:rPr>
        <w:t xml:space="preserve"> </w:t>
      </w:r>
      <w:r>
        <w:rPr>
          <w:i/>
          <w:sz w:val="24"/>
        </w:rPr>
        <w:t>Lancet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2014;383(9931):1814-23. doi: 10.1016/S0140-6736(14)60689-9</w:t>
      </w:r>
    </w:p>
    <w:p w14:paraId="3BA1ED64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line="360" w:lineRule="auto"/>
        <w:ind w:left="1101" w:right="368" w:hanging="360"/>
        <w:rPr>
          <w:sz w:val="24"/>
        </w:rPr>
      </w:pPr>
      <w:r w:rsidRPr="00BB6DAA">
        <w:rPr>
          <w:sz w:val="24"/>
          <w:lang w:val="en-US"/>
        </w:rPr>
        <w:t>Black C, Sharma P, Scotland G et al. Early referral strategies for management of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people with markers of renal disease: a systematic review of the evidence of clinical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effectiveness,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cost-effectiveness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and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economic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analysis.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Health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2010;14(21):1-184.</w:t>
      </w:r>
      <w:r>
        <w:rPr>
          <w:spacing w:val="-1"/>
          <w:sz w:val="24"/>
        </w:rPr>
        <w:t xml:space="preserve"> </w:t>
      </w:r>
      <w:r>
        <w:rPr>
          <w:sz w:val="24"/>
        </w:rPr>
        <w:t>doi: 10.3310/hta14210</w:t>
      </w:r>
    </w:p>
    <w:p w14:paraId="4E1CE0A1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before="1" w:line="360" w:lineRule="auto"/>
        <w:ind w:left="1101" w:right="367" w:hanging="360"/>
        <w:rPr>
          <w:sz w:val="24"/>
        </w:rPr>
      </w:pPr>
      <w:r w:rsidRPr="00BB6DAA">
        <w:rPr>
          <w:sz w:val="24"/>
          <w:lang w:val="en-US"/>
        </w:rPr>
        <w:t>Chan MR, Dall AT, Fletcher KE et al. Outcomes in patients with chronic 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 xml:space="preserve">disease referred late to nephrologists: a meta-analysis. </w:t>
      </w:r>
      <w:r>
        <w:rPr>
          <w:i/>
          <w:sz w:val="24"/>
        </w:rPr>
        <w:t xml:space="preserve">Am J Med </w:t>
      </w:r>
      <w:r>
        <w:rPr>
          <w:sz w:val="24"/>
        </w:rPr>
        <w:t>2007;120(12):1063-70.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10.1016/j.amjmed.2007.04.024</w:t>
      </w:r>
    </w:p>
    <w:p w14:paraId="44E26F62" w14:textId="77777777" w:rsidR="00D67F41" w:rsidRDefault="00BB6DAA">
      <w:pPr>
        <w:pStyle w:val="a4"/>
        <w:numPr>
          <w:ilvl w:val="0"/>
          <w:numId w:val="3"/>
        </w:numPr>
        <w:tabs>
          <w:tab w:val="left" w:pos="1797"/>
          <w:tab w:val="left" w:pos="1798"/>
        </w:tabs>
        <w:spacing w:line="360" w:lineRule="auto"/>
        <w:ind w:left="1101" w:hanging="360"/>
        <w:rPr>
          <w:sz w:val="24"/>
        </w:rPr>
      </w:pPr>
      <w:r w:rsidRPr="00BB6DAA">
        <w:rPr>
          <w:sz w:val="24"/>
          <w:lang w:val="en-US"/>
        </w:rPr>
        <w:t>Smart NA, Titus TT. Outcomes of early versus late nephrology referral in chronic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kidney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disease: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a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systematic</w:t>
      </w:r>
      <w:r w:rsidRPr="00BB6DAA">
        <w:rPr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review.</w:t>
      </w:r>
      <w:r w:rsidRPr="00BB6DAA">
        <w:rPr>
          <w:spacing w:val="1"/>
          <w:sz w:val="24"/>
          <w:lang w:val="en-US"/>
        </w:rPr>
        <w:t xml:space="preserve"> </w:t>
      </w:r>
      <w:r>
        <w:rPr>
          <w:i/>
          <w:sz w:val="24"/>
        </w:rPr>
        <w:t>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2011;124(11):1073-80.e2.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-57"/>
          <w:sz w:val="24"/>
        </w:rPr>
        <w:t xml:space="preserve"> </w:t>
      </w:r>
      <w:r>
        <w:rPr>
          <w:sz w:val="24"/>
        </w:rPr>
        <w:t>10.1016/j.amjmed.2011.04.026</w:t>
      </w:r>
    </w:p>
    <w:p w14:paraId="3DD7D5D9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1C33B81B" w14:textId="77777777" w:rsidR="00D67F41" w:rsidRDefault="00BB6DAA">
      <w:pPr>
        <w:pStyle w:val="1"/>
        <w:spacing w:line="362" w:lineRule="auto"/>
        <w:ind w:left="3399" w:right="903" w:hanging="2485"/>
      </w:pPr>
      <w:bookmarkStart w:id="32" w:name="_bookmark32"/>
      <w:bookmarkEnd w:id="32"/>
      <w:r>
        <w:t>Приложение А1. Состав рабочей группы по разработке и пересмотру</w:t>
      </w:r>
      <w:r>
        <w:rPr>
          <w:spacing w:val="-67"/>
        </w:rPr>
        <w:t xml:space="preserve"> </w:t>
      </w:r>
      <w:r>
        <w:t>клинических</w:t>
      </w:r>
      <w:r>
        <w:rPr>
          <w:spacing w:val="-4"/>
        </w:rPr>
        <w:t xml:space="preserve"> </w:t>
      </w:r>
      <w:r>
        <w:t>рекомендаций</w:t>
      </w:r>
    </w:p>
    <w:p w14:paraId="072AA839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67"/>
        <w:rPr>
          <w:sz w:val="24"/>
        </w:rPr>
      </w:pPr>
      <w:r>
        <w:rPr>
          <w:spacing w:val="-1"/>
          <w:sz w:val="24"/>
        </w:rPr>
        <w:t>Бобкова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И.Н.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д.м.н.,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проф.,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профессор</w:t>
      </w:r>
      <w:r>
        <w:rPr>
          <w:spacing w:val="-1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внутренних,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и ревматологии, Первый Московский государственный 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И.М.</w:t>
      </w:r>
      <w:r>
        <w:rPr>
          <w:spacing w:val="1"/>
          <w:sz w:val="24"/>
        </w:rPr>
        <w:t xml:space="preserve"> </w:t>
      </w:r>
      <w:r>
        <w:rPr>
          <w:sz w:val="24"/>
        </w:rPr>
        <w:t>Сеченова</w:t>
      </w:r>
      <w:r>
        <w:rPr>
          <w:spacing w:val="1"/>
          <w:sz w:val="24"/>
        </w:rPr>
        <w:t xml:space="preserve"> </w:t>
      </w:r>
      <w:r>
        <w:rPr>
          <w:sz w:val="24"/>
        </w:rPr>
        <w:t>(Сеченовский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университет),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Ассоциации нефрологов.</w:t>
      </w:r>
    </w:p>
    <w:p w14:paraId="0A843FF8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65"/>
        <w:rPr>
          <w:sz w:val="24"/>
        </w:rPr>
      </w:pPr>
      <w:r>
        <w:rPr>
          <w:sz w:val="24"/>
        </w:rPr>
        <w:t>Ватазин А.В. (сопредседатель рабочей группы) – д.м.н., проф.,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хирургического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трансплантации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почки,</w:t>
      </w:r>
      <w:r>
        <w:rPr>
          <w:spacing w:val="1"/>
          <w:sz w:val="24"/>
        </w:rPr>
        <w:t xml:space="preserve"> </w:t>
      </w:r>
      <w:r>
        <w:rPr>
          <w:sz w:val="24"/>
        </w:rPr>
        <w:t>зав.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трансплантологии,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М.Ф.</w:t>
      </w:r>
      <w:r>
        <w:rPr>
          <w:spacing w:val="1"/>
          <w:sz w:val="24"/>
        </w:rPr>
        <w:t xml:space="preserve"> </w:t>
      </w:r>
      <w:r>
        <w:rPr>
          <w:sz w:val="24"/>
        </w:rPr>
        <w:t>Владимирского,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нефрологов.</w:t>
      </w:r>
      <w:r>
        <w:rPr>
          <w:spacing w:val="1"/>
          <w:sz w:val="24"/>
        </w:rPr>
        <w:t xml:space="preserve"> </w:t>
      </w:r>
      <w:r>
        <w:rPr>
          <w:sz w:val="24"/>
        </w:rPr>
        <w:t>Заслуженный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врач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2"/>
          <w:sz w:val="24"/>
        </w:rPr>
        <w:t xml:space="preserve"> </w:t>
      </w:r>
      <w:r>
        <w:rPr>
          <w:sz w:val="24"/>
        </w:rPr>
        <w:t>Заслуженный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</w:t>
      </w:r>
      <w:r>
        <w:rPr>
          <w:spacing w:val="4"/>
          <w:sz w:val="24"/>
        </w:rPr>
        <w:t xml:space="preserve"> </w:t>
      </w:r>
      <w:r>
        <w:rPr>
          <w:sz w:val="24"/>
        </w:rPr>
        <w:t>науки РФ.</w:t>
      </w:r>
    </w:p>
    <w:p w14:paraId="0E96B57C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64"/>
        <w:rPr>
          <w:sz w:val="24"/>
        </w:rPr>
      </w:pPr>
      <w:r>
        <w:rPr>
          <w:sz w:val="24"/>
        </w:rPr>
        <w:t>Ветчинникова</w:t>
      </w:r>
      <w:r>
        <w:rPr>
          <w:spacing w:val="1"/>
          <w:sz w:val="24"/>
        </w:rPr>
        <w:t xml:space="preserve"> </w:t>
      </w:r>
      <w:r>
        <w:rPr>
          <w:sz w:val="24"/>
        </w:rPr>
        <w:t>О.Н.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д.м.н.,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хирургического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трансплантации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профессор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трансплантологии,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М.Ф.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Владимирского,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Москва.</w:t>
      </w:r>
    </w:p>
    <w:p w14:paraId="46BD05DA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68"/>
        <w:rPr>
          <w:sz w:val="24"/>
        </w:rPr>
      </w:pPr>
      <w:r>
        <w:rPr>
          <w:sz w:val="24"/>
        </w:rPr>
        <w:t>Волгина</w:t>
      </w:r>
      <w:r>
        <w:rPr>
          <w:spacing w:val="1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д.м.н.,</w:t>
      </w:r>
      <w:r>
        <w:rPr>
          <w:spacing w:val="1"/>
          <w:sz w:val="24"/>
        </w:rPr>
        <w:t xml:space="preserve"> </w:t>
      </w:r>
      <w:r>
        <w:rPr>
          <w:sz w:val="24"/>
        </w:rPr>
        <w:t>проф.,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профессор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 медико-стоматологический университет им. А.И. Евдокимова,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Москва.</w:t>
      </w:r>
    </w:p>
    <w:p w14:paraId="5C9651B0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62"/>
        <w:rPr>
          <w:sz w:val="24"/>
        </w:rPr>
      </w:pPr>
      <w:r>
        <w:rPr>
          <w:sz w:val="24"/>
        </w:rPr>
        <w:t>Голубев</w:t>
      </w:r>
      <w:r>
        <w:rPr>
          <w:spacing w:val="1"/>
          <w:sz w:val="24"/>
        </w:rPr>
        <w:t xml:space="preserve"> </w:t>
      </w:r>
      <w:r>
        <w:rPr>
          <w:sz w:val="24"/>
        </w:rPr>
        <w:t>Р.В.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к.м.н.,</w:t>
      </w:r>
      <w:r>
        <w:rPr>
          <w:spacing w:val="1"/>
          <w:sz w:val="24"/>
        </w:rPr>
        <w:t xml:space="preserve"> </w:t>
      </w:r>
      <w:r>
        <w:rPr>
          <w:sz w:val="24"/>
        </w:rPr>
        <w:t>зав.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почечной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 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акад.</w:t>
      </w:r>
      <w:r>
        <w:rPr>
          <w:spacing w:val="1"/>
          <w:sz w:val="24"/>
        </w:rPr>
        <w:t xml:space="preserve"> </w:t>
      </w:r>
      <w:r>
        <w:rPr>
          <w:sz w:val="24"/>
        </w:rPr>
        <w:t>И.П.</w:t>
      </w:r>
      <w:r>
        <w:rPr>
          <w:spacing w:val="1"/>
          <w:sz w:val="24"/>
        </w:rPr>
        <w:t xml:space="preserve"> </w:t>
      </w:r>
      <w:r>
        <w:rPr>
          <w:sz w:val="24"/>
        </w:rPr>
        <w:t>Павлова,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Петербург.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 нефрологов.</w:t>
      </w:r>
    </w:p>
    <w:p w14:paraId="0DC8B072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68"/>
        <w:rPr>
          <w:sz w:val="24"/>
        </w:rPr>
      </w:pPr>
      <w:r>
        <w:rPr>
          <w:sz w:val="24"/>
        </w:rPr>
        <w:t>Горелова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к.м.н.,</w:t>
      </w:r>
      <w:r>
        <w:rPr>
          <w:spacing w:val="1"/>
          <w:sz w:val="24"/>
        </w:rPr>
        <w:t xml:space="preserve"> </w:t>
      </w:r>
      <w:r>
        <w:rPr>
          <w:sz w:val="24"/>
        </w:rPr>
        <w:t>врач-нефролог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гемодиализа,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больница</w:t>
      </w:r>
      <w:r>
        <w:rPr>
          <w:spacing w:val="-4"/>
          <w:sz w:val="24"/>
        </w:rPr>
        <w:t xml:space="preserve"> </w:t>
      </w:r>
      <w:r>
        <w:rPr>
          <w:sz w:val="24"/>
        </w:rPr>
        <w:t>им. С.П.</w:t>
      </w:r>
      <w:r>
        <w:rPr>
          <w:spacing w:val="-1"/>
          <w:sz w:val="24"/>
        </w:rPr>
        <w:t xml:space="preserve"> </w:t>
      </w:r>
      <w:r>
        <w:rPr>
          <w:sz w:val="24"/>
        </w:rPr>
        <w:t>Боткина, Москва.</w:t>
      </w:r>
    </w:p>
    <w:p w14:paraId="6725C148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ind w:right="0"/>
        <w:rPr>
          <w:sz w:val="24"/>
        </w:rPr>
      </w:pPr>
      <w:r>
        <w:rPr>
          <w:sz w:val="24"/>
        </w:rPr>
        <w:t>Гуревич</w:t>
      </w:r>
      <w:r>
        <w:rPr>
          <w:spacing w:val="-3"/>
          <w:sz w:val="24"/>
        </w:rPr>
        <w:t xml:space="preserve"> </w:t>
      </w:r>
      <w:r>
        <w:rPr>
          <w:sz w:val="24"/>
        </w:rPr>
        <w:t>К.Я.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д.м.н.,</w:t>
      </w:r>
      <w:r>
        <w:rPr>
          <w:spacing w:val="-2"/>
          <w:sz w:val="24"/>
        </w:rPr>
        <w:t xml:space="preserve"> </w:t>
      </w:r>
      <w:r>
        <w:rPr>
          <w:sz w:val="24"/>
        </w:rPr>
        <w:t>проф.,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FMC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2E74C604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34" w:line="360" w:lineRule="auto"/>
        <w:ind w:right="364"/>
        <w:rPr>
          <w:sz w:val="24"/>
        </w:rPr>
      </w:pPr>
      <w:r>
        <w:rPr>
          <w:sz w:val="24"/>
        </w:rPr>
        <w:t>Добронравов В.А. (сопредседатель рабочей группы) – д.м.н., проф., 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профессор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пропедевтики внутренних болезней с клиникой, Первый Санкт-Петербургский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 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акад.</w:t>
      </w:r>
      <w:r>
        <w:rPr>
          <w:spacing w:val="1"/>
          <w:sz w:val="24"/>
        </w:rPr>
        <w:t xml:space="preserve"> </w:t>
      </w:r>
      <w:r>
        <w:rPr>
          <w:sz w:val="24"/>
        </w:rPr>
        <w:t>И.П.</w:t>
      </w:r>
      <w:r>
        <w:rPr>
          <w:spacing w:val="1"/>
          <w:sz w:val="24"/>
        </w:rPr>
        <w:t xml:space="preserve"> </w:t>
      </w:r>
      <w:r>
        <w:rPr>
          <w:sz w:val="24"/>
        </w:rPr>
        <w:t>Павлова,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Петербург.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Правления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нефрологов.</w:t>
      </w:r>
    </w:p>
    <w:p w14:paraId="50DD5FA5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70"/>
        <w:rPr>
          <w:sz w:val="24"/>
        </w:rPr>
      </w:pPr>
      <w:r>
        <w:rPr>
          <w:sz w:val="24"/>
        </w:rPr>
        <w:t>Ермоленко В.М. – д.м.н., проф., профессор кафедры нефрологии и гемодиализа,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Москва.</w:t>
      </w:r>
    </w:p>
    <w:p w14:paraId="57AB0EC3" w14:textId="77777777" w:rsidR="00D67F41" w:rsidRDefault="00D67F41">
      <w:pPr>
        <w:spacing w:line="360" w:lineRule="auto"/>
        <w:jc w:val="both"/>
        <w:rPr>
          <w:sz w:val="24"/>
        </w:rPr>
        <w:sectPr w:rsidR="00D67F41">
          <w:pgSz w:w="11910" w:h="16840"/>
          <w:pgMar w:top="1320" w:right="480" w:bottom="960" w:left="1320" w:header="0" w:footer="692" w:gutter="0"/>
          <w:cols w:space="720"/>
        </w:sectPr>
      </w:pPr>
    </w:p>
    <w:p w14:paraId="5862362A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77"/>
        <w:ind w:right="0"/>
        <w:rPr>
          <w:sz w:val="24"/>
        </w:rPr>
      </w:pPr>
      <w:r>
        <w:rPr>
          <w:sz w:val="24"/>
        </w:rPr>
        <w:t>Ильин</w:t>
      </w:r>
      <w:r>
        <w:rPr>
          <w:spacing w:val="-3"/>
          <w:sz w:val="24"/>
        </w:rPr>
        <w:t xml:space="preserve"> </w:t>
      </w:r>
      <w:r>
        <w:rPr>
          <w:sz w:val="24"/>
        </w:rPr>
        <w:t>А.П.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д.м.н.,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врач</w:t>
      </w:r>
      <w:r>
        <w:rPr>
          <w:spacing w:val="-2"/>
          <w:sz w:val="24"/>
        </w:rPr>
        <w:t xml:space="preserve"> </w:t>
      </w:r>
      <w:r>
        <w:rPr>
          <w:sz w:val="24"/>
        </w:rPr>
        <w:t>FMC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Заслуженный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врач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14:paraId="4AC4D59B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40" w:line="360" w:lineRule="auto"/>
        <w:ind w:right="363"/>
        <w:rPr>
          <w:sz w:val="24"/>
        </w:rPr>
      </w:pPr>
      <w:r>
        <w:rPr>
          <w:sz w:val="24"/>
        </w:rPr>
        <w:t>Карунная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(секретарь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врач-нефролог,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гемодиализа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клиники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акад.</w:t>
      </w:r>
      <w:r>
        <w:rPr>
          <w:spacing w:val="1"/>
          <w:sz w:val="24"/>
        </w:rPr>
        <w:t xml:space="preserve"> </w:t>
      </w:r>
      <w:r>
        <w:rPr>
          <w:sz w:val="24"/>
        </w:rPr>
        <w:t>И.П.</w:t>
      </w:r>
      <w:r>
        <w:rPr>
          <w:spacing w:val="1"/>
          <w:sz w:val="24"/>
        </w:rPr>
        <w:t xml:space="preserve"> </w:t>
      </w:r>
      <w:r>
        <w:rPr>
          <w:sz w:val="24"/>
        </w:rPr>
        <w:t>Павлова,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Санкт-Петербург.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нефрологов.</w:t>
      </w:r>
    </w:p>
    <w:p w14:paraId="7C4367CF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65"/>
        <w:rPr>
          <w:sz w:val="24"/>
        </w:rPr>
      </w:pPr>
      <w:r>
        <w:rPr>
          <w:sz w:val="24"/>
        </w:rPr>
        <w:t>Кучер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д.м.н.,</w:t>
      </w:r>
      <w:r>
        <w:rPr>
          <w:spacing w:val="1"/>
          <w:sz w:val="24"/>
        </w:rPr>
        <w:t xml:space="preserve"> </w:t>
      </w:r>
      <w:r>
        <w:rPr>
          <w:sz w:val="24"/>
        </w:rPr>
        <w:t>проф.,</w:t>
      </w:r>
      <w:r>
        <w:rPr>
          <w:spacing w:val="1"/>
          <w:sz w:val="24"/>
        </w:rPr>
        <w:t xml:space="preserve"> </w:t>
      </w:r>
      <w:r>
        <w:rPr>
          <w:sz w:val="24"/>
        </w:rPr>
        <w:t>зам.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научно-клинического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профессор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клиникой,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акад.</w:t>
      </w:r>
      <w:r>
        <w:rPr>
          <w:spacing w:val="1"/>
          <w:sz w:val="24"/>
        </w:rPr>
        <w:t xml:space="preserve"> </w:t>
      </w:r>
      <w:r>
        <w:rPr>
          <w:sz w:val="24"/>
        </w:rPr>
        <w:t>И.П.</w:t>
      </w:r>
      <w:r>
        <w:rPr>
          <w:spacing w:val="1"/>
          <w:sz w:val="24"/>
        </w:rPr>
        <w:t xml:space="preserve"> </w:t>
      </w:r>
      <w:r>
        <w:rPr>
          <w:sz w:val="24"/>
        </w:rPr>
        <w:t>Павлова,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Санкт-Петербург.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нефрологов.</w:t>
      </w:r>
    </w:p>
    <w:p w14:paraId="40F25B7F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" w:line="360" w:lineRule="auto"/>
        <w:rPr>
          <w:sz w:val="24"/>
        </w:rPr>
      </w:pPr>
      <w:r>
        <w:rPr>
          <w:spacing w:val="-1"/>
          <w:sz w:val="24"/>
        </w:rPr>
        <w:t>Михайлова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Н.А.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к.м.н.,</w:t>
      </w:r>
      <w:r>
        <w:rPr>
          <w:spacing w:val="-12"/>
          <w:sz w:val="24"/>
        </w:rPr>
        <w:t xml:space="preserve"> </w:t>
      </w:r>
      <w:r>
        <w:rPr>
          <w:sz w:val="24"/>
        </w:rPr>
        <w:t>доцент,</w:t>
      </w:r>
      <w:r>
        <w:rPr>
          <w:spacing w:val="-12"/>
          <w:sz w:val="24"/>
        </w:rPr>
        <w:t xml:space="preserve"> </w:t>
      </w:r>
      <w:r>
        <w:rPr>
          <w:sz w:val="24"/>
        </w:rPr>
        <w:t>кафедра</w:t>
      </w:r>
      <w:r>
        <w:rPr>
          <w:spacing w:val="-14"/>
          <w:sz w:val="24"/>
        </w:rPr>
        <w:t xml:space="preserve"> </w:t>
      </w:r>
      <w:r>
        <w:rPr>
          <w:sz w:val="24"/>
        </w:rPr>
        <w:t>нефрологии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гемодиализа,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58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Москва.</w:t>
      </w:r>
    </w:p>
    <w:p w14:paraId="2CACF52C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64"/>
        <w:rPr>
          <w:sz w:val="24"/>
        </w:rPr>
      </w:pPr>
      <w:r>
        <w:rPr>
          <w:sz w:val="24"/>
        </w:rPr>
        <w:t>Смирнов А.В. (сопредседатель рабочей группы) – д.м.н., проф., вице-президент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вице-президент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нефрологов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Санкт-Петербург.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нефрологов.</w:t>
      </w:r>
    </w:p>
    <w:p w14:paraId="02467141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72"/>
        <w:rPr>
          <w:sz w:val="24"/>
        </w:rPr>
      </w:pPr>
      <w:r>
        <w:rPr>
          <w:sz w:val="24"/>
        </w:rPr>
        <w:t>Строков</w:t>
      </w:r>
      <w:r>
        <w:rPr>
          <w:spacing w:val="-14"/>
          <w:sz w:val="24"/>
        </w:rPr>
        <w:t xml:space="preserve"> </w:t>
      </w:r>
      <w:r>
        <w:rPr>
          <w:sz w:val="24"/>
        </w:rPr>
        <w:t>А.Г.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д.м.н.,</w:t>
      </w:r>
      <w:r>
        <w:rPr>
          <w:spacing w:val="-13"/>
          <w:sz w:val="24"/>
        </w:rPr>
        <w:t xml:space="preserve"> </w:t>
      </w:r>
      <w:r>
        <w:rPr>
          <w:sz w:val="24"/>
        </w:rPr>
        <w:t>зав.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гемодиализа,</w:t>
      </w:r>
      <w:r>
        <w:rPr>
          <w:spacing w:val="-13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исследовательский центр трансплантологии и искусственных органов им. акад.</w:t>
      </w:r>
      <w:r>
        <w:rPr>
          <w:spacing w:val="1"/>
          <w:sz w:val="24"/>
        </w:rPr>
        <w:t xml:space="preserve"> </w:t>
      </w:r>
      <w:r>
        <w:rPr>
          <w:sz w:val="24"/>
        </w:rPr>
        <w:t>В.И.Шумакова,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Москва.</w:t>
      </w:r>
    </w:p>
    <w:p w14:paraId="63737D0A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ind w:right="371"/>
        <w:rPr>
          <w:sz w:val="24"/>
        </w:rPr>
      </w:pPr>
      <w:r>
        <w:rPr>
          <w:sz w:val="24"/>
        </w:rPr>
        <w:t>Чернышева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к.м.н.,</w:t>
      </w:r>
      <w:r>
        <w:rPr>
          <w:spacing w:val="1"/>
          <w:sz w:val="24"/>
        </w:rPr>
        <w:t xml:space="preserve"> </w:t>
      </w:r>
      <w:r>
        <w:rPr>
          <w:sz w:val="24"/>
        </w:rPr>
        <w:t>врач-нефролог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гемодиализа,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больница</w:t>
      </w:r>
      <w:r>
        <w:rPr>
          <w:spacing w:val="-4"/>
          <w:sz w:val="24"/>
        </w:rPr>
        <w:t xml:space="preserve"> </w:t>
      </w:r>
      <w:r>
        <w:rPr>
          <w:sz w:val="24"/>
        </w:rPr>
        <w:t>им. С.П.</w:t>
      </w:r>
      <w:r>
        <w:rPr>
          <w:spacing w:val="-1"/>
          <w:sz w:val="24"/>
        </w:rPr>
        <w:t xml:space="preserve"> </w:t>
      </w:r>
      <w:r>
        <w:rPr>
          <w:sz w:val="24"/>
        </w:rPr>
        <w:t>Боткина, Москва.</w:t>
      </w:r>
    </w:p>
    <w:p w14:paraId="6090CBD7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line="360" w:lineRule="auto"/>
        <w:rPr>
          <w:sz w:val="24"/>
        </w:rPr>
      </w:pPr>
      <w:r>
        <w:rPr>
          <w:sz w:val="24"/>
        </w:rPr>
        <w:t>Шило</w:t>
      </w:r>
      <w:r>
        <w:rPr>
          <w:spacing w:val="-6"/>
          <w:sz w:val="24"/>
        </w:rPr>
        <w:t xml:space="preserve"> </w:t>
      </w:r>
      <w:r>
        <w:rPr>
          <w:sz w:val="24"/>
        </w:rPr>
        <w:t>В.Ю.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к.м.н.,</w:t>
      </w:r>
      <w:r>
        <w:rPr>
          <w:spacing w:val="-6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6"/>
          <w:sz w:val="24"/>
        </w:rPr>
        <w:t xml:space="preserve"> </w:t>
      </w:r>
      <w:r>
        <w:rPr>
          <w:sz w:val="24"/>
        </w:rPr>
        <w:t>нефрологии,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медико-стоматологический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Евдокимова,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наблюдательного совета Ассоциации медицинских организаций нефрологии 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диализа (АМОНД), медицинский директор сети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диализных клиник Б. Браун</w:t>
      </w:r>
      <w:r>
        <w:rPr>
          <w:spacing w:val="1"/>
          <w:sz w:val="24"/>
        </w:rPr>
        <w:t xml:space="preserve"> </w:t>
      </w:r>
      <w:r>
        <w:rPr>
          <w:sz w:val="24"/>
        </w:rPr>
        <w:t>Авитум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Москва.</w:t>
      </w:r>
    </w:p>
    <w:p w14:paraId="2DE8D478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" w:line="360" w:lineRule="auto"/>
        <w:ind w:right="369"/>
        <w:rPr>
          <w:sz w:val="24"/>
        </w:rPr>
      </w:pPr>
      <w:r>
        <w:rPr>
          <w:sz w:val="24"/>
        </w:rPr>
        <w:t>Шутов</w:t>
      </w:r>
      <w:r>
        <w:rPr>
          <w:spacing w:val="-8"/>
          <w:sz w:val="24"/>
        </w:rPr>
        <w:t xml:space="preserve"> </w:t>
      </w:r>
      <w:r>
        <w:rPr>
          <w:sz w:val="24"/>
        </w:rPr>
        <w:t>Е.В.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д.м.н.,</w:t>
      </w:r>
      <w:r>
        <w:rPr>
          <w:spacing w:val="-10"/>
          <w:sz w:val="24"/>
        </w:rPr>
        <w:t xml:space="preserve"> </w:t>
      </w:r>
      <w:r>
        <w:rPr>
          <w:sz w:val="24"/>
        </w:rPr>
        <w:t>проф.,</w:t>
      </w:r>
      <w:r>
        <w:rPr>
          <w:spacing w:val="-7"/>
          <w:sz w:val="24"/>
        </w:rPr>
        <w:t xml:space="preserve"> </w:t>
      </w:r>
      <w:r>
        <w:rPr>
          <w:sz w:val="24"/>
        </w:rPr>
        <w:t>зав.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кафедрой</w:t>
      </w:r>
      <w:r>
        <w:rPr>
          <w:spacing w:val="-9"/>
          <w:sz w:val="24"/>
        </w:rPr>
        <w:t xml:space="preserve"> </w:t>
      </w:r>
      <w:r>
        <w:rPr>
          <w:sz w:val="24"/>
        </w:rPr>
        <w:t>нефрологии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гемодиализа,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зав.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отделением гемодиализа Городской клинической больницы им. С.П. Боткина,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Москва.</w:t>
      </w:r>
    </w:p>
    <w:p w14:paraId="582BBF82" w14:textId="77777777" w:rsidR="00D67F41" w:rsidRDefault="00D67F41">
      <w:pPr>
        <w:pStyle w:val="a3"/>
        <w:spacing w:before="11"/>
        <w:ind w:left="0" w:firstLine="0"/>
        <w:jc w:val="left"/>
        <w:rPr>
          <w:sz w:val="35"/>
        </w:rPr>
      </w:pPr>
    </w:p>
    <w:p w14:paraId="215EB5BF" w14:textId="77777777" w:rsidR="00D67F41" w:rsidRDefault="00BB6DAA">
      <w:pPr>
        <w:pStyle w:val="a3"/>
        <w:ind w:left="1090" w:firstLine="0"/>
        <w:jc w:val="left"/>
      </w:pPr>
      <w:r>
        <w:t>Конфликт</w:t>
      </w:r>
      <w:r>
        <w:rPr>
          <w:spacing w:val="-5"/>
        </w:rPr>
        <w:t xml:space="preserve"> </w:t>
      </w:r>
      <w:r>
        <w:t>интересов:</w:t>
      </w:r>
    </w:p>
    <w:p w14:paraId="496F19DB" w14:textId="77777777" w:rsidR="00D67F41" w:rsidRDefault="00D67F41">
      <w:p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463FCC9C" w14:textId="77777777" w:rsidR="00D67F41" w:rsidRDefault="00BB6DAA">
      <w:pPr>
        <w:pStyle w:val="a3"/>
        <w:spacing w:before="77" w:line="360" w:lineRule="auto"/>
        <w:ind w:left="382" w:right="370" w:firstLine="707"/>
      </w:pPr>
      <w:r>
        <w:t>У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(Гуревич</w:t>
      </w:r>
      <w:r>
        <w:rPr>
          <w:spacing w:val="1"/>
        </w:rPr>
        <w:t xml:space="preserve"> </w:t>
      </w:r>
      <w:r>
        <w:t>К.Я.,</w:t>
      </w:r>
      <w:r>
        <w:rPr>
          <w:spacing w:val="1"/>
        </w:rPr>
        <w:t xml:space="preserve"> </w:t>
      </w:r>
      <w:r>
        <w:t>Ильин</w:t>
      </w:r>
      <w:r>
        <w:rPr>
          <w:spacing w:val="1"/>
        </w:rPr>
        <w:t xml:space="preserve"> </w:t>
      </w:r>
      <w:r>
        <w:t>А.П.,</w:t>
      </w:r>
      <w:r>
        <w:rPr>
          <w:spacing w:val="1"/>
        </w:rPr>
        <w:t xml:space="preserve"> </w:t>
      </w:r>
      <w:r>
        <w:t>Шило</w:t>
      </w:r>
      <w:r>
        <w:rPr>
          <w:spacing w:val="1"/>
        </w:rPr>
        <w:t xml:space="preserve"> </w:t>
      </w:r>
      <w:r>
        <w:t>В.Ю.)</w:t>
      </w:r>
      <w:r>
        <w:rPr>
          <w:spacing w:val="1"/>
        </w:rPr>
        <w:t xml:space="preserve"> </w:t>
      </w:r>
      <w:r>
        <w:t>присутствовал</w:t>
      </w:r>
      <w:r>
        <w:rPr>
          <w:spacing w:val="1"/>
        </w:rPr>
        <w:t xml:space="preserve"> </w:t>
      </w:r>
      <w:r>
        <w:t>потенциальный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 организациях частной формы собственности. У остальных членов рабочей</w:t>
      </w:r>
      <w:r>
        <w:rPr>
          <w:spacing w:val="1"/>
        </w:rPr>
        <w:t xml:space="preserve"> </w:t>
      </w:r>
      <w:r>
        <w:t>группы при разработке настоящих клинических рекомендаций не возникло конфликта</w:t>
      </w:r>
      <w:r>
        <w:rPr>
          <w:spacing w:val="1"/>
        </w:rPr>
        <w:t xml:space="preserve"> </w:t>
      </w:r>
      <w:r>
        <w:t>интересов, а именно персональной заинтересованности в получении лично либо через</w:t>
      </w:r>
      <w:r>
        <w:rPr>
          <w:spacing w:val="1"/>
        </w:rPr>
        <w:t xml:space="preserve"> </w:t>
      </w:r>
      <w:r>
        <w:rPr>
          <w:spacing w:val="-1"/>
        </w:rPr>
        <w:t>представителя</w:t>
      </w:r>
      <w:r>
        <w:rPr>
          <w:spacing w:val="-13"/>
        </w:rPr>
        <w:t xml:space="preserve"> </w:t>
      </w:r>
      <w:r>
        <w:rPr>
          <w:spacing w:val="-1"/>
        </w:rPr>
        <w:t>компании</w:t>
      </w:r>
      <w:r>
        <w:rPr>
          <w:spacing w:val="-11"/>
        </w:rPr>
        <w:t xml:space="preserve"> </w:t>
      </w:r>
      <w:r>
        <w:t>материальной</w:t>
      </w:r>
      <w:r>
        <w:rPr>
          <w:spacing w:val="-11"/>
        </w:rPr>
        <w:t xml:space="preserve"> </w:t>
      </w:r>
      <w:r>
        <w:t>выгоды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2"/>
        </w:rPr>
        <w:t xml:space="preserve"> </w:t>
      </w:r>
      <w:r>
        <w:t>преимущества,</w:t>
      </w:r>
      <w:r>
        <w:rPr>
          <w:spacing w:val="-12"/>
        </w:rPr>
        <w:t xml:space="preserve"> </w:t>
      </w:r>
      <w:r>
        <w:t>которое</w:t>
      </w:r>
      <w:r>
        <w:rPr>
          <w:spacing w:val="-13"/>
        </w:rPr>
        <w:t xml:space="preserve"> </w:t>
      </w:r>
      <w:r>
        <w:t>повлияло</w:t>
      </w:r>
      <w:r>
        <w:rPr>
          <w:spacing w:val="-58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могло</w:t>
      </w:r>
      <w:r>
        <w:rPr>
          <w:spacing w:val="-3"/>
        </w:rPr>
        <w:t xml:space="preserve"> </w:t>
      </w:r>
      <w:r>
        <w:t>повлиять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надлежащее</w:t>
      </w:r>
      <w:r>
        <w:rPr>
          <w:spacing w:val="-4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обязанностей.</w:t>
      </w:r>
    </w:p>
    <w:p w14:paraId="189965A6" w14:textId="77777777" w:rsidR="00D67F41" w:rsidRDefault="00D67F41">
      <w:pPr>
        <w:pStyle w:val="a3"/>
        <w:ind w:left="0" w:firstLine="0"/>
        <w:jc w:val="left"/>
        <w:rPr>
          <w:sz w:val="26"/>
        </w:rPr>
      </w:pPr>
    </w:p>
    <w:p w14:paraId="4FDD5723" w14:textId="77777777" w:rsidR="00D67F41" w:rsidRDefault="00D67F41">
      <w:pPr>
        <w:pStyle w:val="a3"/>
        <w:ind w:left="0" w:firstLine="0"/>
        <w:jc w:val="left"/>
        <w:rPr>
          <w:sz w:val="26"/>
        </w:rPr>
      </w:pPr>
    </w:p>
    <w:p w14:paraId="7964BEA4" w14:textId="77777777" w:rsidR="00D67F41" w:rsidRDefault="00D67F41">
      <w:pPr>
        <w:pStyle w:val="a3"/>
        <w:ind w:left="0" w:firstLine="0"/>
        <w:jc w:val="left"/>
        <w:rPr>
          <w:sz w:val="26"/>
        </w:rPr>
      </w:pPr>
    </w:p>
    <w:p w14:paraId="28F28D1F" w14:textId="77777777" w:rsidR="00D67F41" w:rsidRDefault="00BB6DAA">
      <w:pPr>
        <w:pStyle w:val="1"/>
        <w:spacing w:before="175"/>
        <w:ind w:left="835"/>
      </w:pPr>
      <w:bookmarkStart w:id="33" w:name="_bookmark33"/>
      <w:bookmarkEnd w:id="33"/>
      <w:r>
        <w:t>Приложение</w:t>
      </w:r>
      <w:r>
        <w:rPr>
          <w:spacing w:val="-9"/>
        </w:rPr>
        <w:t xml:space="preserve"> </w:t>
      </w:r>
      <w:r>
        <w:t>А2.</w:t>
      </w:r>
      <w:r>
        <w:rPr>
          <w:spacing w:val="-4"/>
        </w:rPr>
        <w:t xml:space="preserve"> </w:t>
      </w:r>
      <w:r>
        <w:t>Методология</w:t>
      </w:r>
      <w:r>
        <w:rPr>
          <w:spacing w:val="-8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клинических</w:t>
      </w:r>
      <w:r>
        <w:rPr>
          <w:spacing w:val="-4"/>
        </w:rPr>
        <w:t xml:space="preserve"> </w:t>
      </w:r>
      <w:r>
        <w:t>рекомендаций</w:t>
      </w:r>
    </w:p>
    <w:p w14:paraId="7C1C9555" w14:textId="77777777" w:rsidR="00D67F41" w:rsidRDefault="00BB6DAA">
      <w:pPr>
        <w:pStyle w:val="a3"/>
        <w:spacing w:before="159" w:line="360" w:lineRule="auto"/>
        <w:ind w:left="382" w:right="363" w:firstLine="707"/>
      </w:pPr>
      <w:r>
        <w:t>В качестве основы для разработки клинических рекомендаций по ХБП 2019 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12"/>
        </w:rPr>
        <w:t xml:space="preserve"> </w:t>
      </w:r>
      <w:r>
        <w:t>«Хроническая</w:t>
      </w:r>
      <w:r>
        <w:rPr>
          <w:spacing w:val="-9"/>
        </w:rPr>
        <w:t xml:space="preserve"> </w:t>
      </w:r>
      <w:r>
        <w:t>болезнь</w:t>
      </w:r>
      <w:r>
        <w:rPr>
          <w:spacing w:val="-12"/>
        </w:rPr>
        <w:t xml:space="preserve"> </w:t>
      </w:r>
      <w:r>
        <w:t>почек:</w:t>
      </w:r>
      <w:r>
        <w:rPr>
          <w:spacing w:val="-9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скрининга,</w:t>
      </w:r>
      <w:r>
        <w:rPr>
          <w:spacing w:val="-58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лечению»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рекомендации по проблеме. Процесс подготовки рекомендаций состоял из следующих</w:t>
      </w:r>
      <w:r>
        <w:rPr>
          <w:spacing w:val="1"/>
        </w:rPr>
        <w:t xml:space="preserve"> </w:t>
      </w:r>
      <w:r>
        <w:t>этапов: выбор руководителей, членов рабочей группы (РГ) и секретариата; определение в</w:t>
      </w:r>
      <w:r>
        <w:rPr>
          <w:spacing w:val="1"/>
        </w:rPr>
        <w:t xml:space="preserve"> </w:t>
      </w:r>
      <w:r>
        <w:t>ходе дискуссий наиболее важных для реальной клинической практики областей,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покрывать</w:t>
      </w:r>
      <w:r>
        <w:rPr>
          <w:spacing w:val="1"/>
        </w:rPr>
        <w:t xml:space="preserve"> </w:t>
      </w:r>
      <w:r>
        <w:t>рекомендации; определение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рекомендаций; разработки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доказательной</w:t>
      </w:r>
      <w:r>
        <w:rPr>
          <w:spacing w:val="1"/>
        </w:rPr>
        <w:t xml:space="preserve"> </w:t>
      </w:r>
      <w:r>
        <w:t>базы;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структуры. Указания,</w:t>
      </w:r>
      <w:r>
        <w:rPr>
          <w:spacing w:val="1"/>
        </w:rPr>
        <w:t xml:space="preserve"> </w:t>
      </w:r>
      <w:r>
        <w:t>представленные в настоящих рекомендациях, основаны на выполненном членами группы</w:t>
      </w:r>
      <w:r>
        <w:rPr>
          <w:spacing w:val="1"/>
        </w:rPr>
        <w:t xml:space="preserve"> </w:t>
      </w:r>
      <w:r>
        <w:t>анализе исследований в</w:t>
      </w:r>
      <w:r>
        <w:rPr>
          <w:spacing w:val="1"/>
        </w:rPr>
        <w:t xml:space="preserve"> </w:t>
      </w:r>
      <w:r>
        <w:t>нефрологии и смежных областях медицины, их систематических</w:t>
      </w:r>
      <w:r>
        <w:rPr>
          <w:spacing w:val="1"/>
        </w:rPr>
        <w:t xml:space="preserve"> </w:t>
      </w:r>
      <w:r>
        <w:t>обзоров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мета-анализов,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проект</w:t>
      </w:r>
      <w:r>
        <w:rPr>
          <w:spacing w:val="-57"/>
        </w:rPr>
        <w:t xml:space="preserve"> </w:t>
      </w:r>
      <w:r>
        <w:t>(ноябрь,</w:t>
      </w:r>
      <w:r>
        <w:rPr>
          <w:spacing w:val="-7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г.)</w:t>
      </w:r>
      <w:r>
        <w:rPr>
          <w:spacing w:val="-7"/>
        </w:rPr>
        <w:t xml:space="preserve"> </w:t>
      </w:r>
      <w:r>
        <w:t>впоследствие</w:t>
      </w:r>
      <w:r>
        <w:rPr>
          <w:spacing w:val="-7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подвергнут</w:t>
      </w:r>
      <w:r>
        <w:rPr>
          <w:spacing w:val="-6"/>
        </w:rPr>
        <w:t xml:space="preserve"> </w:t>
      </w:r>
      <w:r>
        <w:t>глубокой</w:t>
      </w:r>
      <w:r>
        <w:rPr>
          <w:spacing w:val="-6"/>
        </w:rPr>
        <w:t xml:space="preserve"> </w:t>
      </w:r>
      <w:r>
        <w:t>переработке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внешних комментариев и их обсуждения, рецензии специалистов Центра экспертизы и</w:t>
      </w:r>
      <w:r>
        <w:rPr>
          <w:spacing w:val="1"/>
        </w:rPr>
        <w:t xml:space="preserve"> </w:t>
      </w:r>
      <w:r>
        <w:t>контроля качества медицинской помощи (получена в ноябре, 2020 г.), появления новой</w:t>
      </w:r>
      <w:r>
        <w:rPr>
          <w:spacing w:val="1"/>
        </w:rPr>
        <w:t xml:space="preserve"> </w:t>
      </w:r>
      <w:r>
        <w:t>доказательной</w:t>
      </w:r>
      <w:r>
        <w:rPr>
          <w:spacing w:val="-1"/>
        </w:rPr>
        <w:t xml:space="preserve"> </w:t>
      </w:r>
      <w:r>
        <w:t>базы.</w:t>
      </w:r>
    </w:p>
    <w:p w14:paraId="6F99CB1F" w14:textId="77777777" w:rsidR="00D67F41" w:rsidRDefault="00BB6DAA">
      <w:pPr>
        <w:pStyle w:val="a3"/>
        <w:spacing w:before="2" w:line="360" w:lineRule="auto"/>
        <w:ind w:left="382" w:right="365" w:firstLine="707"/>
      </w:pPr>
      <w:r>
        <w:t>Основанная на позиции РГ стратегия подготовки проекта состояла в том, чтобы: 1)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диагностическим,</w:t>
      </w:r>
      <w:r>
        <w:rPr>
          <w:spacing w:val="1"/>
        </w:rPr>
        <w:t xml:space="preserve"> </w:t>
      </w:r>
      <w:r>
        <w:t>профилактическим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лечебным</w:t>
      </w:r>
      <w:r>
        <w:rPr>
          <w:spacing w:val="1"/>
        </w:rPr>
        <w:t xml:space="preserve"> </w:t>
      </w:r>
      <w:r>
        <w:t>интервенциям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отражали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вероятное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пациент-ориентированные</w:t>
      </w:r>
      <w:r>
        <w:rPr>
          <w:spacing w:val="1"/>
        </w:rPr>
        <w:t xml:space="preserve"> </w:t>
      </w:r>
      <w:r>
        <w:t>исходы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-12"/>
        </w:rPr>
        <w:t xml:space="preserve"> </w:t>
      </w:r>
      <w:r>
        <w:t>фатальные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нефатальные</w:t>
      </w:r>
      <w:r>
        <w:rPr>
          <w:spacing w:val="-11"/>
        </w:rPr>
        <w:t xml:space="preserve"> </w:t>
      </w:r>
      <w:r>
        <w:t>клинические</w:t>
      </w:r>
      <w:r>
        <w:rPr>
          <w:spacing w:val="-11"/>
        </w:rPr>
        <w:t xml:space="preserve"> </w:t>
      </w:r>
      <w:r>
        <w:t>события,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качество</w:t>
      </w:r>
      <w:r>
        <w:rPr>
          <w:spacing w:val="-9"/>
        </w:rPr>
        <w:t xml:space="preserve"> </w:t>
      </w:r>
      <w:r>
        <w:t>жизни;</w:t>
      </w:r>
    </w:p>
    <w:p w14:paraId="7A125E2B" w14:textId="77777777" w:rsidR="00D67F41" w:rsidRDefault="00BB6DAA">
      <w:pPr>
        <w:pStyle w:val="a3"/>
        <w:spacing w:line="360" w:lineRule="auto"/>
        <w:ind w:left="382" w:right="364" w:firstLine="0"/>
      </w:pPr>
      <w:r>
        <w:t>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персонификация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-1"/>
        </w:rPr>
        <w:t xml:space="preserve"> </w:t>
      </w:r>
      <w:r>
        <w:t>процесса.</w:t>
      </w:r>
    </w:p>
    <w:p w14:paraId="2DB385D8" w14:textId="77777777" w:rsidR="00D67F41" w:rsidRDefault="00BB6DAA">
      <w:pPr>
        <w:pStyle w:val="a3"/>
        <w:spacing w:line="360" w:lineRule="auto"/>
        <w:ind w:left="382" w:right="368" w:firstLine="707"/>
      </w:pPr>
      <w:r>
        <w:t>Члены РГ стремились, чтобы каждая рекомендация базировалась на максимально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-13"/>
        </w:rPr>
        <w:t xml:space="preserve"> </w:t>
      </w:r>
      <w:r>
        <w:t>уровнях</w:t>
      </w:r>
      <w:r>
        <w:rPr>
          <w:spacing w:val="-12"/>
        </w:rPr>
        <w:t xml:space="preserve"> </w:t>
      </w:r>
      <w:r>
        <w:t>достоверности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убедительности</w:t>
      </w:r>
      <w:r>
        <w:rPr>
          <w:spacing w:val="-9"/>
        </w:rPr>
        <w:t xml:space="preserve"> </w:t>
      </w:r>
      <w:r>
        <w:t>рекомендаций.</w:t>
      </w:r>
      <w:r>
        <w:rPr>
          <w:spacing w:val="-13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менее,</w:t>
      </w:r>
      <w:r>
        <w:rPr>
          <w:spacing w:val="-11"/>
        </w:rPr>
        <w:t xml:space="preserve"> </w:t>
      </w:r>
      <w:r>
        <w:t>рабочая</w:t>
      </w:r>
    </w:p>
    <w:p w14:paraId="5B226A70" w14:textId="77777777" w:rsidR="00D67F41" w:rsidRDefault="00D67F41">
      <w:pPr>
        <w:spacing w:line="360" w:lineRule="auto"/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25A22A7" w14:textId="77777777" w:rsidR="00D67F41" w:rsidRDefault="00BB6DAA">
      <w:pPr>
        <w:pStyle w:val="a3"/>
        <w:spacing w:before="77" w:line="360" w:lineRule="auto"/>
        <w:ind w:left="382" w:right="365" w:firstLine="0"/>
      </w:pPr>
      <w:r>
        <w:t>группа</w:t>
      </w:r>
      <w:r>
        <w:rPr>
          <w:spacing w:val="1"/>
        </w:rPr>
        <w:t xml:space="preserve"> </w:t>
      </w:r>
      <w:r>
        <w:t>сочла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 доказательности или основанных на экспертной оценке, с учетом многолетнего</w:t>
      </w:r>
      <w:r>
        <w:rPr>
          <w:spacing w:val="1"/>
        </w:rPr>
        <w:t xml:space="preserve"> </w:t>
      </w:r>
      <w:r>
        <w:t>опыта ведения пациентов соответствующего профиля и того, что эти рекомендации могут</w:t>
      </w:r>
      <w:r>
        <w:rPr>
          <w:spacing w:val="1"/>
        </w:rPr>
        <w:t xml:space="preserve"> </w:t>
      </w:r>
      <w:r>
        <w:t>иметь существенное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 практической работы.</w:t>
      </w:r>
    </w:p>
    <w:p w14:paraId="66F043F2" w14:textId="77777777" w:rsidR="00D67F41" w:rsidRDefault="00BB6DAA">
      <w:pPr>
        <w:pStyle w:val="a3"/>
        <w:spacing w:before="1" w:line="360" w:lineRule="auto"/>
        <w:ind w:left="382" w:right="369" w:firstLine="707"/>
        <w:jc w:val="left"/>
      </w:pPr>
      <w:r>
        <w:t>Для</w:t>
      </w:r>
      <w:r>
        <w:rPr>
          <w:spacing w:val="22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силы</w:t>
      </w:r>
      <w:r>
        <w:rPr>
          <w:spacing w:val="2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использовали</w:t>
      </w:r>
      <w:r>
        <w:rPr>
          <w:spacing w:val="23"/>
        </w:rPr>
        <w:t xml:space="preserve"> </w:t>
      </w:r>
      <w:r>
        <w:t>уровни</w:t>
      </w:r>
      <w:r>
        <w:rPr>
          <w:spacing w:val="20"/>
        </w:rPr>
        <w:t xml:space="preserve"> </w:t>
      </w:r>
      <w:r>
        <w:t>достоверности</w:t>
      </w:r>
      <w:r>
        <w:rPr>
          <w:spacing w:val="-57"/>
        </w:rPr>
        <w:t xml:space="preserve"> </w:t>
      </w:r>
      <w:r>
        <w:t>доказательств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убедительности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2"/>
        </w:rPr>
        <w:t xml:space="preserve"> </w:t>
      </w:r>
      <w:r>
        <w:t>(табл.1-3).</w:t>
      </w:r>
    </w:p>
    <w:p w14:paraId="2A6B8E9B" w14:textId="77777777" w:rsidR="00D67F41" w:rsidRDefault="00BB6DAA">
      <w:pPr>
        <w:ind w:left="1090"/>
        <w:rPr>
          <w:b/>
          <w:sz w:val="24"/>
        </w:rPr>
      </w:pPr>
      <w:r>
        <w:rPr>
          <w:b/>
          <w:sz w:val="24"/>
          <w:u w:val="thick"/>
        </w:rPr>
        <w:t>Целевая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данных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клинических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рекомендаций:</w:t>
      </w:r>
    </w:p>
    <w:p w14:paraId="7B4A952A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39"/>
        <w:ind w:right="0"/>
        <w:rPr>
          <w:sz w:val="24"/>
        </w:rPr>
      </w:pPr>
      <w:r>
        <w:rPr>
          <w:sz w:val="24"/>
        </w:rPr>
        <w:t>Врач-нефролог.</w:t>
      </w:r>
    </w:p>
    <w:p w14:paraId="774969AF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37"/>
        <w:ind w:right="0"/>
        <w:rPr>
          <w:sz w:val="24"/>
        </w:rPr>
      </w:pPr>
      <w:r>
        <w:rPr>
          <w:sz w:val="24"/>
        </w:rPr>
        <w:t>Врач-терапевт.</w:t>
      </w:r>
    </w:p>
    <w:p w14:paraId="56686179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40"/>
        <w:ind w:right="0"/>
        <w:rPr>
          <w:sz w:val="24"/>
        </w:rPr>
      </w:pPr>
      <w:r>
        <w:rPr>
          <w:sz w:val="24"/>
        </w:rPr>
        <w:t>Врач-терапевт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участковый.</w:t>
      </w:r>
    </w:p>
    <w:p w14:paraId="7D704561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37"/>
        <w:ind w:right="0"/>
        <w:rPr>
          <w:sz w:val="24"/>
        </w:rPr>
      </w:pPr>
      <w:r>
        <w:rPr>
          <w:sz w:val="24"/>
        </w:rPr>
        <w:t>Врач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(семейный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врач).</w:t>
      </w:r>
    </w:p>
    <w:p w14:paraId="5722A60E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39"/>
        <w:ind w:right="0"/>
        <w:rPr>
          <w:sz w:val="24"/>
        </w:rPr>
      </w:pPr>
      <w:r>
        <w:rPr>
          <w:sz w:val="24"/>
        </w:rPr>
        <w:t>Врач-эндокринолог.</w:t>
      </w:r>
    </w:p>
    <w:p w14:paraId="67493ED3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37"/>
        <w:ind w:right="0"/>
        <w:rPr>
          <w:sz w:val="24"/>
        </w:rPr>
      </w:pPr>
      <w:r>
        <w:rPr>
          <w:sz w:val="24"/>
        </w:rPr>
        <w:t>Врач-кардиолог.</w:t>
      </w:r>
    </w:p>
    <w:p w14:paraId="7FFC1963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39"/>
        <w:ind w:right="0"/>
        <w:rPr>
          <w:sz w:val="24"/>
        </w:rPr>
      </w:pPr>
      <w:r>
        <w:rPr>
          <w:sz w:val="24"/>
        </w:rPr>
        <w:t>Врач-диетолог.</w:t>
      </w:r>
    </w:p>
    <w:p w14:paraId="0566EB05" w14:textId="77777777" w:rsidR="00D67F41" w:rsidRDefault="00BB6DAA">
      <w:pPr>
        <w:pStyle w:val="a4"/>
        <w:numPr>
          <w:ilvl w:val="1"/>
          <w:numId w:val="3"/>
        </w:numPr>
        <w:tabs>
          <w:tab w:val="left" w:pos="1450"/>
        </w:tabs>
        <w:spacing w:before="137"/>
        <w:ind w:right="0"/>
        <w:rPr>
          <w:sz w:val="24"/>
        </w:rPr>
      </w:pPr>
      <w:r>
        <w:rPr>
          <w:sz w:val="24"/>
        </w:rPr>
        <w:t>Врач-хирург;</w:t>
      </w:r>
      <w:r>
        <w:rPr>
          <w:spacing w:val="-3"/>
          <w:sz w:val="24"/>
        </w:rPr>
        <w:t xml:space="preserve"> </w:t>
      </w:r>
      <w:r>
        <w:rPr>
          <w:sz w:val="24"/>
        </w:rPr>
        <w:t>врач-сердечно-сосудистый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хирург.</w:t>
      </w:r>
    </w:p>
    <w:p w14:paraId="5852E2A0" w14:textId="77777777" w:rsidR="00D67F41" w:rsidRDefault="00BB6DAA">
      <w:pPr>
        <w:pStyle w:val="a3"/>
        <w:spacing w:before="139" w:line="360" w:lineRule="auto"/>
        <w:ind w:left="382" w:right="371" w:firstLine="707"/>
        <w:jc w:val="left"/>
      </w:pPr>
      <w:r>
        <w:rPr>
          <w:b/>
        </w:rPr>
        <w:t xml:space="preserve">Таблица 1. </w:t>
      </w:r>
      <w:r>
        <w:t>Шкала оценки уровней достоверности доказательств (УДД)для методов</w:t>
      </w:r>
      <w:r>
        <w:rPr>
          <w:spacing w:val="-57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(диагностических вмешательств)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8548"/>
      </w:tblGrid>
      <w:tr w:rsidR="00D67F41" w14:paraId="6AE33B57" w14:textId="77777777">
        <w:trPr>
          <w:trHeight w:val="316"/>
        </w:trPr>
        <w:tc>
          <w:tcPr>
            <w:tcW w:w="799" w:type="dxa"/>
          </w:tcPr>
          <w:p w14:paraId="7ECCFCB9" w14:textId="77777777" w:rsidR="00D67F41" w:rsidRDefault="00BB6DAA">
            <w:pPr>
              <w:pStyle w:val="TableParagraph"/>
              <w:spacing w:line="275" w:lineRule="exact"/>
              <w:ind w:left="125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УДД</w:t>
            </w:r>
          </w:p>
        </w:tc>
        <w:tc>
          <w:tcPr>
            <w:tcW w:w="8548" w:type="dxa"/>
          </w:tcPr>
          <w:p w14:paraId="190834EE" w14:textId="77777777" w:rsidR="00D67F41" w:rsidRDefault="00BB6DAA">
            <w:pPr>
              <w:pStyle w:val="TableParagraph"/>
              <w:spacing w:line="275" w:lineRule="exact"/>
              <w:ind w:left="3489" w:right="3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Расшифровка</w:t>
            </w:r>
          </w:p>
        </w:tc>
      </w:tr>
      <w:tr w:rsidR="00D67F41" w14:paraId="1EA77EF3" w14:textId="77777777">
        <w:trPr>
          <w:trHeight w:val="952"/>
        </w:trPr>
        <w:tc>
          <w:tcPr>
            <w:tcW w:w="799" w:type="dxa"/>
          </w:tcPr>
          <w:p w14:paraId="2A68713E" w14:textId="77777777" w:rsidR="00D67F41" w:rsidRDefault="00BB6DA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8" w:type="dxa"/>
          </w:tcPr>
          <w:p w14:paraId="03CD1C16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обзоры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референсным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6EBB332F" w14:textId="77777777" w:rsidR="00D67F41" w:rsidRDefault="00BB6DAA">
            <w:pPr>
              <w:pStyle w:val="TableParagraph"/>
              <w:tabs>
                <w:tab w:val="left" w:pos="2067"/>
                <w:tab w:val="left" w:pos="2856"/>
                <w:tab w:val="left" w:pos="5165"/>
                <w:tab w:val="left" w:pos="6700"/>
                <w:tab w:val="left" w:pos="8326"/>
              </w:tabs>
              <w:spacing w:before="9" w:line="31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z w:val="24"/>
              </w:rPr>
              <w:tab/>
              <w:t>обзор</w:t>
            </w:r>
            <w:r>
              <w:rPr>
                <w:sz w:val="24"/>
              </w:rPr>
              <w:tab/>
              <w:t>рандомизированных</w:t>
            </w:r>
            <w:r>
              <w:rPr>
                <w:sz w:val="24"/>
              </w:rPr>
              <w:tab/>
              <w:t>клинических</w:t>
            </w:r>
            <w:r>
              <w:rPr>
                <w:sz w:val="24"/>
              </w:rPr>
              <w:tab/>
              <w:t>исследований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мета-анализа</w:t>
            </w:r>
          </w:p>
        </w:tc>
      </w:tr>
      <w:tr w:rsidR="00D67F41" w14:paraId="7C908EAA" w14:textId="77777777">
        <w:trPr>
          <w:trHeight w:val="1269"/>
        </w:trPr>
        <w:tc>
          <w:tcPr>
            <w:tcW w:w="799" w:type="dxa"/>
          </w:tcPr>
          <w:p w14:paraId="1ABDE0E9" w14:textId="77777777" w:rsidR="00D67F41" w:rsidRDefault="00BB6DA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8" w:type="dxa"/>
          </w:tcPr>
          <w:p w14:paraId="0169F9B4" w14:textId="77777777" w:rsidR="00D67F41" w:rsidRDefault="00BB6DAA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референсным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рандомизированные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рандомизированных</w:t>
            </w:r>
          </w:p>
          <w:p w14:paraId="599D2490" w14:textId="77777777" w:rsidR="00D67F41" w:rsidRDefault="00BB6DAA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клинических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мета-анализа</w:t>
            </w:r>
          </w:p>
        </w:tc>
      </w:tr>
      <w:tr w:rsidR="00D67F41" w14:paraId="1F2182F8" w14:textId="77777777">
        <w:trPr>
          <w:trHeight w:val="1269"/>
        </w:trPr>
        <w:tc>
          <w:tcPr>
            <w:tcW w:w="799" w:type="dxa"/>
          </w:tcPr>
          <w:p w14:paraId="50BDF9B5" w14:textId="77777777" w:rsidR="00D67F41" w:rsidRDefault="00BB6DA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8" w:type="dxa"/>
          </w:tcPr>
          <w:p w14:paraId="2321689A" w14:textId="77777777" w:rsidR="00D67F41" w:rsidRDefault="00BB6DAA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референсным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референсным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нерандомизированные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3B6993C" w14:textId="77777777" w:rsidR="00D67F41" w:rsidRDefault="00BB6DAA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D67F41" w14:paraId="13E20F36" w14:textId="77777777">
        <w:trPr>
          <w:trHeight w:val="318"/>
        </w:trPr>
        <w:tc>
          <w:tcPr>
            <w:tcW w:w="799" w:type="dxa"/>
          </w:tcPr>
          <w:p w14:paraId="63AA1459" w14:textId="77777777" w:rsidR="00D67F41" w:rsidRDefault="00BB6DA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8" w:type="dxa"/>
          </w:tcPr>
          <w:p w14:paraId="0EDB7346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Несравнительные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</w:tr>
      <w:tr w:rsidR="00D67F41" w14:paraId="7931C230" w14:textId="77777777">
        <w:trPr>
          <w:trHeight w:val="316"/>
        </w:trPr>
        <w:tc>
          <w:tcPr>
            <w:tcW w:w="799" w:type="dxa"/>
          </w:tcPr>
          <w:p w14:paraId="626E48BB" w14:textId="77777777" w:rsidR="00D67F41" w:rsidRDefault="00BB6DA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48" w:type="dxa"/>
          </w:tcPr>
          <w:p w14:paraId="3BE91E07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</w:tbl>
    <w:p w14:paraId="04F3AEDE" w14:textId="77777777" w:rsidR="00D67F41" w:rsidRDefault="00D67F41">
      <w:pPr>
        <w:pStyle w:val="a3"/>
        <w:ind w:left="0" w:firstLine="0"/>
        <w:jc w:val="left"/>
        <w:rPr>
          <w:sz w:val="36"/>
        </w:rPr>
      </w:pPr>
    </w:p>
    <w:p w14:paraId="13881ED8" w14:textId="77777777" w:rsidR="00D67F41" w:rsidRDefault="00BB6DAA">
      <w:pPr>
        <w:pStyle w:val="a3"/>
        <w:spacing w:line="360" w:lineRule="auto"/>
        <w:ind w:left="382" w:right="370" w:firstLine="707"/>
      </w:pPr>
      <w:r>
        <w:rPr>
          <w:b/>
        </w:rPr>
        <w:t xml:space="preserve">Таблица 2. </w:t>
      </w:r>
      <w:r>
        <w:t>Шкала оценки уровней достоверности доказательств (УДД)для методов</w:t>
      </w:r>
      <w:r>
        <w:rPr>
          <w:spacing w:val="-57"/>
        </w:rPr>
        <w:t xml:space="preserve"> </w:t>
      </w:r>
      <w:r>
        <w:t>профилактики, лечения и реабилитации (профилактических, лечебных, реабилитационных</w:t>
      </w:r>
      <w:r>
        <w:rPr>
          <w:spacing w:val="-57"/>
        </w:rPr>
        <w:t xml:space="preserve"> </w:t>
      </w:r>
      <w:r>
        <w:t>вмешательств)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8762"/>
      </w:tblGrid>
      <w:tr w:rsidR="00D67F41" w14:paraId="7F6F38DB" w14:textId="77777777">
        <w:trPr>
          <w:trHeight w:val="275"/>
        </w:trPr>
        <w:tc>
          <w:tcPr>
            <w:tcW w:w="722" w:type="dxa"/>
          </w:tcPr>
          <w:p w14:paraId="6813EDAD" w14:textId="77777777" w:rsidR="00D67F41" w:rsidRDefault="00BB6DAA">
            <w:pPr>
              <w:pStyle w:val="TableParagraph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УДД</w:t>
            </w:r>
          </w:p>
        </w:tc>
        <w:tc>
          <w:tcPr>
            <w:tcW w:w="8762" w:type="dxa"/>
          </w:tcPr>
          <w:p w14:paraId="5F92024D" w14:textId="77777777" w:rsidR="00D67F41" w:rsidRDefault="00BB6DAA">
            <w:pPr>
              <w:pStyle w:val="TableParagraph"/>
              <w:ind w:left="3599" w:right="3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Расшифровка</w:t>
            </w:r>
          </w:p>
        </w:tc>
      </w:tr>
      <w:tr w:rsidR="00D67F41" w14:paraId="1BB349BC" w14:textId="77777777">
        <w:trPr>
          <w:trHeight w:val="278"/>
        </w:trPr>
        <w:tc>
          <w:tcPr>
            <w:tcW w:w="722" w:type="dxa"/>
          </w:tcPr>
          <w:p w14:paraId="68E5378C" w14:textId="77777777" w:rsidR="00D67F41" w:rsidRDefault="00BB6D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2" w:type="dxa"/>
          </w:tcPr>
          <w:p w14:paraId="3C90D7CB" w14:textId="77777777" w:rsidR="00D67F41" w:rsidRDefault="00BB6DA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мета-анализа</w:t>
            </w:r>
          </w:p>
        </w:tc>
      </w:tr>
    </w:tbl>
    <w:p w14:paraId="4820739C" w14:textId="77777777" w:rsidR="00D67F41" w:rsidRDefault="00D67F41">
      <w:pPr>
        <w:spacing w:line="258" w:lineRule="exact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8762"/>
      </w:tblGrid>
      <w:tr w:rsidR="00D67F41" w14:paraId="71C1EB9D" w14:textId="77777777">
        <w:trPr>
          <w:trHeight w:val="554"/>
        </w:trPr>
        <w:tc>
          <w:tcPr>
            <w:tcW w:w="722" w:type="dxa"/>
          </w:tcPr>
          <w:p w14:paraId="1FFFF7FF" w14:textId="77777777" w:rsidR="00D67F41" w:rsidRDefault="00BB6DAA">
            <w:pPr>
              <w:pStyle w:val="TableParagraph"/>
              <w:spacing w:before="1" w:line="240" w:lineRule="auto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2" w:type="dxa"/>
          </w:tcPr>
          <w:p w14:paraId="39D9C0B0" w14:textId="77777777" w:rsidR="00D67F41" w:rsidRDefault="00BB6DA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систематические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обзоры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мета-анализа</w:t>
            </w:r>
          </w:p>
        </w:tc>
      </w:tr>
      <w:tr w:rsidR="00D67F41" w14:paraId="5DCB3E08" w14:textId="77777777">
        <w:trPr>
          <w:trHeight w:val="551"/>
        </w:trPr>
        <w:tc>
          <w:tcPr>
            <w:tcW w:w="722" w:type="dxa"/>
          </w:tcPr>
          <w:p w14:paraId="3778D169" w14:textId="77777777" w:rsidR="00D67F41" w:rsidRDefault="00BB6DAA">
            <w:pPr>
              <w:pStyle w:val="TableParagraph"/>
              <w:spacing w:line="275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2" w:type="dxa"/>
          </w:tcPr>
          <w:p w14:paraId="310667DC" w14:textId="77777777" w:rsidR="00D67F41" w:rsidRDefault="00BB6DAA">
            <w:pPr>
              <w:pStyle w:val="TableParagraph"/>
              <w:tabs>
                <w:tab w:val="left" w:pos="2799"/>
                <w:tab w:val="left" w:pos="4667"/>
                <w:tab w:val="left" w:pos="6452"/>
                <w:tab w:val="left" w:pos="6893"/>
                <w:tab w:val="left" w:pos="7569"/>
              </w:tabs>
              <w:spacing w:line="276" w:lineRule="exact"/>
              <w:ind w:left="108" w:right="101"/>
              <w:rPr>
                <w:sz w:val="24"/>
              </w:rPr>
            </w:pPr>
            <w:r>
              <w:rPr>
                <w:sz w:val="24"/>
              </w:rPr>
              <w:t>Нерандомизированные</w:t>
            </w:r>
            <w:r>
              <w:rPr>
                <w:sz w:val="24"/>
              </w:rPr>
              <w:tab/>
              <w:t>сравнительные</w:t>
            </w:r>
            <w:r>
              <w:rPr>
                <w:sz w:val="24"/>
              </w:rPr>
              <w:tab/>
              <w:t>исследования,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т.ч.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когортные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D67F41" w14:paraId="636816DB" w14:textId="77777777">
        <w:trPr>
          <w:trHeight w:val="551"/>
        </w:trPr>
        <w:tc>
          <w:tcPr>
            <w:tcW w:w="722" w:type="dxa"/>
          </w:tcPr>
          <w:p w14:paraId="5917B450" w14:textId="77777777" w:rsidR="00D67F41" w:rsidRDefault="00BB6DAA">
            <w:pPr>
              <w:pStyle w:val="TableParagraph"/>
              <w:spacing w:line="275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2" w:type="dxa"/>
          </w:tcPr>
          <w:p w14:paraId="7D6D411E" w14:textId="77777777" w:rsidR="00D67F41" w:rsidRDefault="00BB6DA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Несравнительные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«случай-контроль»</w:t>
            </w:r>
          </w:p>
        </w:tc>
      </w:tr>
      <w:tr w:rsidR="00D67F41" w14:paraId="060093CF" w14:textId="77777777">
        <w:trPr>
          <w:trHeight w:val="550"/>
        </w:trPr>
        <w:tc>
          <w:tcPr>
            <w:tcW w:w="722" w:type="dxa"/>
          </w:tcPr>
          <w:p w14:paraId="2B41AC3F" w14:textId="77777777" w:rsidR="00D67F41" w:rsidRDefault="00BB6DAA">
            <w:pPr>
              <w:pStyle w:val="TableParagraph"/>
              <w:spacing w:line="274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2" w:type="dxa"/>
          </w:tcPr>
          <w:p w14:paraId="1179BAD1" w14:textId="77777777" w:rsidR="00D67F41" w:rsidRDefault="00BB6DA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вмешательства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(доклинические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</w:tbl>
    <w:p w14:paraId="5F33224C" w14:textId="77777777" w:rsidR="00D67F41" w:rsidRDefault="00D67F41">
      <w:pPr>
        <w:pStyle w:val="a3"/>
        <w:ind w:left="0" w:firstLine="0"/>
        <w:jc w:val="left"/>
        <w:rPr>
          <w:sz w:val="28"/>
        </w:rPr>
      </w:pPr>
    </w:p>
    <w:p w14:paraId="47B79CFE" w14:textId="77777777" w:rsidR="00D67F41" w:rsidRDefault="00BB6DAA">
      <w:pPr>
        <w:pStyle w:val="a3"/>
        <w:spacing w:before="90" w:line="360" w:lineRule="auto"/>
        <w:ind w:left="382" w:right="368" w:firstLine="707"/>
      </w:pPr>
      <w:r>
        <w:rPr>
          <w:b/>
          <w:spacing w:val="-1"/>
        </w:rPr>
        <w:t>Таблица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3.</w:t>
      </w:r>
      <w:r>
        <w:rPr>
          <w:b/>
          <w:spacing w:val="-14"/>
        </w:rPr>
        <w:t xml:space="preserve"> </w:t>
      </w:r>
      <w:r>
        <w:rPr>
          <w:spacing w:val="-1"/>
        </w:rPr>
        <w:t>Шкала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4"/>
        </w:rPr>
        <w:t xml:space="preserve"> </w:t>
      </w:r>
      <w:r>
        <w:rPr>
          <w:spacing w:val="-1"/>
        </w:rPr>
        <w:t>уровней</w:t>
      </w:r>
      <w:r>
        <w:rPr>
          <w:spacing w:val="-15"/>
        </w:rPr>
        <w:t xml:space="preserve"> </w:t>
      </w:r>
      <w:r>
        <w:t>убедительности</w:t>
      </w:r>
      <w:r>
        <w:rPr>
          <w:spacing w:val="-11"/>
        </w:rPr>
        <w:t xml:space="preserve"> </w:t>
      </w:r>
      <w:r>
        <w:t>рекомендаций(УУР)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методов</w:t>
      </w:r>
      <w:r>
        <w:rPr>
          <w:spacing w:val="-57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(профилактических,</w:t>
      </w:r>
      <w:r>
        <w:rPr>
          <w:spacing w:val="1"/>
        </w:rPr>
        <w:t xml:space="preserve"> </w:t>
      </w:r>
      <w:r>
        <w:t>диагностических,</w:t>
      </w:r>
      <w:r>
        <w:rPr>
          <w:spacing w:val="-1"/>
        </w:rPr>
        <w:t xml:space="preserve"> </w:t>
      </w:r>
      <w:r>
        <w:t>лечебных, реабилитационных вмешательств)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8016"/>
      </w:tblGrid>
      <w:tr w:rsidR="00D67F41" w14:paraId="56ED37DA" w14:textId="77777777">
        <w:trPr>
          <w:trHeight w:val="275"/>
        </w:trPr>
        <w:tc>
          <w:tcPr>
            <w:tcW w:w="1332" w:type="dxa"/>
          </w:tcPr>
          <w:p w14:paraId="6A0E9EE0" w14:textId="77777777" w:rsidR="00D67F41" w:rsidRDefault="00BB6DAA">
            <w:pPr>
              <w:pStyle w:val="TableParagraph"/>
              <w:ind w:left="393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УУР</w:t>
            </w:r>
          </w:p>
        </w:tc>
        <w:tc>
          <w:tcPr>
            <w:tcW w:w="8016" w:type="dxa"/>
          </w:tcPr>
          <w:p w14:paraId="4DF1F913" w14:textId="77777777" w:rsidR="00D67F41" w:rsidRDefault="00BB6DAA">
            <w:pPr>
              <w:pStyle w:val="TableParagraph"/>
              <w:ind w:left="3222" w:right="3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Расшифровка</w:t>
            </w:r>
          </w:p>
        </w:tc>
      </w:tr>
      <w:tr w:rsidR="00D67F41" w14:paraId="3E8CCDE8" w14:textId="77777777">
        <w:trPr>
          <w:trHeight w:val="1103"/>
        </w:trPr>
        <w:tc>
          <w:tcPr>
            <w:tcW w:w="1332" w:type="dxa"/>
          </w:tcPr>
          <w:p w14:paraId="658479E3" w14:textId="77777777" w:rsidR="00D67F41" w:rsidRDefault="00BB6DA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8016" w:type="dxa"/>
          </w:tcPr>
          <w:p w14:paraId="2644F58C" w14:textId="77777777" w:rsidR="00D67F41" w:rsidRDefault="00BB6DAA">
            <w:pPr>
              <w:pStyle w:val="TableParagraph"/>
              <w:spacing w:line="276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(исходы)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 согласованными)</w:t>
            </w:r>
          </w:p>
        </w:tc>
      </w:tr>
      <w:tr w:rsidR="00D67F41" w14:paraId="4569AB02" w14:textId="77777777">
        <w:trPr>
          <w:trHeight w:val="1106"/>
        </w:trPr>
        <w:tc>
          <w:tcPr>
            <w:tcW w:w="1332" w:type="dxa"/>
          </w:tcPr>
          <w:p w14:paraId="3AC41326" w14:textId="77777777" w:rsidR="00D67F41" w:rsidRDefault="00BB6DA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016" w:type="dxa"/>
          </w:tcPr>
          <w:p w14:paraId="0F1F78CB" w14:textId="77777777" w:rsidR="00D67F41" w:rsidRDefault="00BB6DAA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Условная рекомендация (не все рассматриваемые критерии 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(исходы)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согласованными)</w:t>
            </w:r>
          </w:p>
        </w:tc>
      </w:tr>
      <w:tr w:rsidR="00D67F41" w14:paraId="7791C916" w14:textId="77777777">
        <w:trPr>
          <w:trHeight w:val="1103"/>
        </w:trPr>
        <w:tc>
          <w:tcPr>
            <w:tcW w:w="1332" w:type="dxa"/>
          </w:tcPr>
          <w:p w14:paraId="01D24C77" w14:textId="77777777" w:rsidR="00D67F41" w:rsidRDefault="00BB6DAA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016" w:type="dxa"/>
          </w:tcPr>
          <w:p w14:paraId="7BCC1172" w14:textId="77777777" w:rsidR="00D67F41" w:rsidRDefault="00BB6DAA">
            <w:pPr>
              <w:pStyle w:val="TableParagraph"/>
              <w:spacing w:line="240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доказательств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рассматриваемые критерии эффективности (исходы) являются неважными,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EC646AA" w14:textId="77777777" w:rsidR="00D67F41" w:rsidRDefault="00BB6DA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интересующим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согласованными)</w:t>
            </w:r>
          </w:p>
        </w:tc>
      </w:tr>
    </w:tbl>
    <w:p w14:paraId="2EDC4F53" w14:textId="77777777" w:rsidR="00D67F41" w:rsidRDefault="00D67F41">
      <w:pPr>
        <w:pStyle w:val="a3"/>
        <w:spacing w:before="9"/>
        <w:ind w:left="0" w:firstLine="0"/>
        <w:jc w:val="left"/>
        <w:rPr>
          <w:sz w:val="35"/>
        </w:rPr>
      </w:pPr>
    </w:p>
    <w:p w14:paraId="54DBE038" w14:textId="77777777" w:rsidR="00D67F41" w:rsidRDefault="00BB6DAA">
      <w:pPr>
        <w:ind w:left="1090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обновления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клинических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рекомендаций.</w:t>
      </w:r>
    </w:p>
    <w:p w14:paraId="12359F9C" w14:textId="77777777" w:rsidR="00D67F41" w:rsidRDefault="00BB6DAA">
      <w:pPr>
        <w:pStyle w:val="a3"/>
        <w:spacing w:before="139" w:line="360" w:lineRule="auto"/>
        <w:ind w:left="382" w:right="366" w:firstLine="707"/>
      </w:pPr>
      <w:r>
        <w:t>Механизм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систематическую актуализацию – не реже чем один раз в три года, а также при появлении</w:t>
      </w:r>
      <w:r>
        <w:rPr>
          <w:spacing w:val="1"/>
        </w:rPr>
        <w:t xml:space="preserve"> </w:t>
      </w:r>
      <w:r>
        <w:t>новых данных с позиции доказательной медицины по вопросам диагностики, лечения,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дополнений/замечаний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утверждённым</w:t>
      </w:r>
      <w:r>
        <w:rPr>
          <w:spacing w:val="-2"/>
        </w:rPr>
        <w:t xml:space="preserve"> </w:t>
      </w:r>
      <w:r>
        <w:t>КР,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 6</w:t>
      </w:r>
      <w:r>
        <w:rPr>
          <w:spacing w:val="-1"/>
        </w:rPr>
        <w:t xml:space="preserve"> </w:t>
      </w:r>
      <w:r>
        <w:t>месяцев.</w:t>
      </w:r>
    </w:p>
    <w:p w14:paraId="2E38E04A" w14:textId="77777777" w:rsidR="00D67F41" w:rsidRDefault="00D67F41">
      <w:pPr>
        <w:spacing w:line="360" w:lineRule="auto"/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p w14:paraId="57014EB3" w14:textId="77777777" w:rsidR="00D67F41" w:rsidRDefault="00BB6DAA">
      <w:pPr>
        <w:pStyle w:val="1"/>
        <w:spacing w:line="360" w:lineRule="auto"/>
        <w:ind w:left="398" w:right="391" w:firstLine="2"/>
        <w:jc w:val="center"/>
      </w:pPr>
      <w:bookmarkStart w:id="34" w:name="_bookmark34"/>
      <w:bookmarkEnd w:id="34"/>
      <w:r>
        <w:t>Приложение А3. Справочные материалы, включая соответствие показаний к</w:t>
      </w:r>
      <w:r>
        <w:rPr>
          <w:spacing w:val="1"/>
        </w:rPr>
        <w:t xml:space="preserve"> </w:t>
      </w:r>
      <w:r>
        <w:t>применению и противопоказаний, способов применения и доз лекарственных</w:t>
      </w:r>
      <w:r>
        <w:rPr>
          <w:spacing w:val="-67"/>
        </w:rPr>
        <w:t xml:space="preserve"> </w:t>
      </w:r>
      <w:r>
        <w:t>препаратов,</w:t>
      </w:r>
      <w:r>
        <w:rPr>
          <w:spacing w:val="-2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по применению</w:t>
      </w:r>
      <w:r>
        <w:rPr>
          <w:spacing w:val="-2"/>
        </w:rPr>
        <w:t xml:space="preserve"> </w:t>
      </w:r>
      <w:r>
        <w:t>лекарственного препарата</w:t>
      </w:r>
    </w:p>
    <w:p w14:paraId="6834FE5E" w14:textId="77777777" w:rsidR="00D67F41" w:rsidRDefault="00BB6DAA">
      <w:pPr>
        <w:pStyle w:val="a4"/>
        <w:numPr>
          <w:ilvl w:val="0"/>
          <w:numId w:val="2"/>
        </w:numPr>
        <w:tabs>
          <w:tab w:val="left" w:pos="1450"/>
        </w:tabs>
        <w:spacing w:line="276" w:lineRule="exact"/>
        <w:ind w:right="0" w:hanging="732"/>
        <w:rPr>
          <w:b/>
          <w:sz w:val="24"/>
        </w:rPr>
      </w:pPr>
      <w:r>
        <w:rPr>
          <w:b/>
          <w:sz w:val="24"/>
        </w:rPr>
        <w:t>Схемы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дозирования  #гепарина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натрия**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гемодиализа</w:t>
      </w:r>
    </w:p>
    <w:p w14:paraId="540F5814" w14:textId="77777777" w:rsidR="00D67F41" w:rsidRDefault="00BB6DAA">
      <w:pPr>
        <w:pStyle w:val="a3"/>
        <w:spacing w:before="139"/>
        <w:ind w:left="1450" w:firstLine="0"/>
        <w:jc w:val="left"/>
      </w:pPr>
      <w:r>
        <w:t>[621-623]</w:t>
      </w:r>
    </w:p>
    <w:p w14:paraId="6BB2E1BD" w14:textId="77777777" w:rsidR="00D67F41" w:rsidRDefault="00D67F41">
      <w:pPr>
        <w:pStyle w:val="a3"/>
        <w:spacing w:before="1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837"/>
        <w:gridCol w:w="3968"/>
      </w:tblGrid>
      <w:tr w:rsidR="00D67F41" w14:paraId="563A9E8C" w14:textId="77777777">
        <w:trPr>
          <w:trHeight w:val="1656"/>
        </w:trPr>
        <w:tc>
          <w:tcPr>
            <w:tcW w:w="1558" w:type="dxa"/>
          </w:tcPr>
          <w:p w14:paraId="488AEDC5" w14:textId="77777777" w:rsidR="00D67F41" w:rsidRDefault="00BB6DAA">
            <w:pPr>
              <w:pStyle w:val="TableParagraph"/>
              <w:spacing w:line="240" w:lineRule="auto"/>
              <w:ind w:left="105" w:right="124"/>
              <w:rPr>
                <w:sz w:val="24"/>
              </w:rPr>
            </w:pPr>
            <w:r>
              <w:rPr>
                <w:sz w:val="24"/>
              </w:rPr>
              <w:t>Стандартная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доза</w:t>
            </w:r>
          </w:p>
        </w:tc>
        <w:tc>
          <w:tcPr>
            <w:tcW w:w="2837" w:type="dxa"/>
          </w:tcPr>
          <w:p w14:paraId="14D07DCE" w14:textId="77777777" w:rsidR="00D67F41" w:rsidRDefault="00BB6DA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Исходная: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МЕ/кг</w:t>
            </w:r>
          </w:p>
          <w:p w14:paraId="1D76F625" w14:textId="77777777" w:rsidR="00D67F41" w:rsidRDefault="00BB6DA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Поддерживающая: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800-</w:t>
            </w:r>
          </w:p>
          <w:p w14:paraId="77CDA6A8" w14:textId="77777777" w:rsidR="00D67F41" w:rsidRDefault="00BB6DAA">
            <w:pPr>
              <w:pStyle w:val="TableParagraph"/>
              <w:spacing w:line="240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>1500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МЕ/час,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остановить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30-60 минут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3968" w:type="dxa"/>
          </w:tcPr>
          <w:p w14:paraId="277F643B" w14:textId="77777777" w:rsidR="00D67F41" w:rsidRDefault="00BB6DAA">
            <w:pPr>
              <w:pStyle w:val="TableParagraph"/>
              <w:spacing w:line="240" w:lineRule="auto"/>
              <w:ind w:left="105" w:right="265"/>
              <w:rPr>
                <w:sz w:val="24"/>
              </w:rPr>
            </w:pPr>
            <w:r>
              <w:rPr>
                <w:sz w:val="24"/>
              </w:rPr>
              <w:t>Целевое активированное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свертываемости (АВС) – 180%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 уровня.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 кровоточивости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тромбоза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дозу</w:t>
            </w:r>
          </w:p>
          <w:p w14:paraId="5D35062C" w14:textId="77777777" w:rsidR="00D67F41" w:rsidRDefault="00BB6DA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МЕ/час</w:t>
            </w:r>
          </w:p>
        </w:tc>
      </w:tr>
      <w:tr w:rsidR="00D67F41" w14:paraId="24A06DF0" w14:textId="77777777">
        <w:trPr>
          <w:trHeight w:val="2483"/>
        </w:trPr>
        <w:tc>
          <w:tcPr>
            <w:tcW w:w="1558" w:type="dxa"/>
          </w:tcPr>
          <w:p w14:paraId="21E15586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доза</w:t>
            </w:r>
          </w:p>
        </w:tc>
        <w:tc>
          <w:tcPr>
            <w:tcW w:w="2837" w:type="dxa"/>
          </w:tcPr>
          <w:p w14:paraId="5C9AC866" w14:textId="77777777" w:rsidR="00D67F41" w:rsidRDefault="00BB6DA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Исходная: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МЕ/кг</w:t>
            </w:r>
          </w:p>
          <w:p w14:paraId="3906DF46" w14:textId="77777777" w:rsidR="00D67F41" w:rsidRDefault="00BB6DAA">
            <w:pPr>
              <w:pStyle w:val="TableParagraph"/>
              <w:spacing w:line="240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Поддерживающая: 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МЕ/кг/час, остановить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30-60 минут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3968" w:type="dxa"/>
          </w:tcPr>
          <w:p w14:paraId="57B061AF" w14:textId="77777777" w:rsidR="00D67F41" w:rsidRDefault="00BB6DAA">
            <w:pPr>
              <w:pStyle w:val="TableParagraph"/>
              <w:spacing w:line="276" w:lineRule="exact"/>
              <w:ind w:left="105" w:right="282"/>
              <w:rPr>
                <w:sz w:val="24"/>
              </w:rPr>
            </w:pPr>
            <w:r>
              <w:rPr>
                <w:sz w:val="24"/>
              </w:rPr>
              <w:t>Целевое АВС – 140-150%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 уровня.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 кровоточивости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нагрузочную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персистирующей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кровоточивости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тромбообразовании изменить дозу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инфузии соответственно на 250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МЕ/час</w:t>
            </w:r>
          </w:p>
        </w:tc>
      </w:tr>
    </w:tbl>
    <w:p w14:paraId="39A6513A" w14:textId="77777777" w:rsidR="00D67F41" w:rsidRDefault="00D67F41">
      <w:pPr>
        <w:pStyle w:val="a3"/>
        <w:ind w:left="0" w:firstLine="0"/>
        <w:jc w:val="left"/>
        <w:rPr>
          <w:sz w:val="36"/>
        </w:rPr>
      </w:pPr>
    </w:p>
    <w:p w14:paraId="3C86EB06" w14:textId="77777777" w:rsidR="00D67F41" w:rsidRDefault="00BB6DAA">
      <w:pPr>
        <w:pStyle w:val="a4"/>
        <w:numPr>
          <w:ilvl w:val="0"/>
          <w:numId w:val="2"/>
        </w:numPr>
        <w:tabs>
          <w:tab w:val="left" w:pos="1450"/>
        </w:tabs>
        <w:ind w:right="0"/>
        <w:rPr>
          <w:sz w:val="24"/>
        </w:rPr>
      </w:pPr>
      <w:r>
        <w:rPr>
          <w:b/>
          <w:sz w:val="24"/>
        </w:rPr>
        <w:t>Схемы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антикоагулянтов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 «Группы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гепарина»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[624]</w:t>
      </w:r>
    </w:p>
    <w:p w14:paraId="1EF30D90" w14:textId="77777777" w:rsidR="00D67F41" w:rsidRDefault="00D67F41">
      <w:pPr>
        <w:pStyle w:val="a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0"/>
        <w:gridCol w:w="4396"/>
      </w:tblGrid>
      <w:tr w:rsidR="00D67F41" w14:paraId="09079FCF" w14:textId="77777777">
        <w:trPr>
          <w:trHeight w:val="1106"/>
        </w:trPr>
        <w:tc>
          <w:tcPr>
            <w:tcW w:w="2269" w:type="dxa"/>
            <w:vMerge w:val="restart"/>
          </w:tcPr>
          <w:p w14:paraId="6D5C129E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Далтепарин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</w:p>
        </w:tc>
        <w:tc>
          <w:tcPr>
            <w:tcW w:w="1700" w:type="dxa"/>
          </w:tcPr>
          <w:p w14:paraId="00433848" w14:textId="77777777" w:rsidR="00D67F41" w:rsidRDefault="00BB6DAA">
            <w:pPr>
              <w:pStyle w:val="TableParagraph"/>
              <w:tabs>
                <w:tab w:val="left" w:pos="1118"/>
              </w:tabs>
              <w:spacing w:before="1" w:line="24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</w:p>
        </w:tc>
        <w:tc>
          <w:tcPr>
            <w:tcW w:w="4396" w:type="dxa"/>
          </w:tcPr>
          <w:p w14:paraId="2DD2BF74" w14:textId="77777777" w:rsidR="00D67F41" w:rsidRDefault="00BB6DAA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85 анти-Ха-МЕ/кг как болюс (ГД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 или исходный болюс 30-35 МЕ/кг,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поддерживающая доза 10-15 МЕ/кг/час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анти-Ха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≥ 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МЕ/мл</w:t>
            </w:r>
          </w:p>
        </w:tc>
      </w:tr>
      <w:tr w:rsidR="00D67F41" w14:paraId="37897E9B" w14:textId="77777777">
        <w:trPr>
          <w:trHeight w:val="1103"/>
        </w:trPr>
        <w:tc>
          <w:tcPr>
            <w:tcW w:w="2269" w:type="dxa"/>
            <w:vMerge/>
            <w:tcBorders>
              <w:top w:val="nil"/>
            </w:tcBorders>
          </w:tcPr>
          <w:p w14:paraId="048A81D3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50A322EA" w14:textId="77777777" w:rsidR="00D67F41" w:rsidRDefault="00BB6DAA">
            <w:pPr>
              <w:pStyle w:val="TableParagraph"/>
              <w:spacing w:line="24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</w:p>
        </w:tc>
        <w:tc>
          <w:tcPr>
            <w:tcW w:w="4396" w:type="dxa"/>
          </w:tcPr>
          <w:p w14:paraId="1D7F4BBE" w14:textId="77777777" w:rsidR="00D67F41" w:rsidRDefault="00BB6DAA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болюс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МЕ/кг,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МЕ/кг/час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анти-Ха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0.2-0.3;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МЕ/мл)</w:t>
            </w:r>
          </w:p>
        </w:tc>
      </w:tr>
      <w:tr w:rsidR="00D67F41" w14:paraId="0BFC195F" w14:textId="77777777">
        <w:trPr>
          <w:trHeight w:val="827"/>
        </w:trPr>
        <w:tc>
          <w:tcPr>
            <w:tcW w:w="2269" w:type="dxa"/>
            <w:vMerge w:val="restart"/>
          </w:tcPr>
          <w:p w14:paraId="30CADE32" w14:textId="77777777" w:rsidR="00D67F41" w:rsidRDefault="00BB6DAA">
            <w:pPr>
              <w:pStyle w:val="TableParagraph"/>
              <w:spacing w:line="240" w:lineRule="auto"/>
              <w:ind w:left="105" w:right="785"/>
              <w:rPr>
                <w:sz w:val="24"/>
              </w:rPr>
            </w:pPr>
            <w:r>
              <w:rPr>
                <w:sz w:val="24"/>
              </w:rPr>
              <w:t>Эноксапарин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натрия**</w:t>
            </w:r>
          </w:p>
        </w:tc>
        <w:tc>
          <w:tcPr>
            <w:tcW w:w="1700" w:type="dxa"/>
          </w:tcPr>
          <w:p w14:paraId="71BAEE7D" w14:textId="77777777" w:rsidR="00D67F41" w:rsidRDefault="00BB6DAA">
            <w:pPr>
              <w:pStyle w:val="TableParagraph"/>
              <w:tabs>
                <w:tab w:val="left" w:pos="1118"/>
              </w:tabs>
              <w:spacing w:line="24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</w:p>
        </w:tc>
        <w:tc>
          <w:tcPr>
            <w:tcW w:w="4396" w:type="dxa"/>
          </w:tcPr>
          <w:p w14:paraId="2B5C38CF" w14:textId="77777777" w:rsidR="00D67F41" w:rsidRDefault="00BB6DAA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анти-Ха-МЕ/кг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болюс,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сгустков повторить 50-100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анти-Ха-МЕ/кг</w:t>
            </w:r>
          </w:p>
        </w:tc>
      </w:tr>
      <w:tr w:rsidR="00D67F41" w14:paraId="22E2C250" w14:textId="77777777">
        <w:trPr>
          <w:trHeight w:val="1103"/>
        </w:trPr>
        <w:tc>
          <w:tcPr>
            <w:tcW w:w="2269" w:type="dxa"/>
            <w:vMerge/>
            <w:tcBorders>
              <w:top w:val="nil"/>
            </w:tcBorders>
          </w:tcPr>
          <w:p w14:paraId="6165FF84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21085906" w14:textId="77777777" w:rsidR="00D67F41" w:rsidRDefault="00BB6DAA">
            <w:pPr>
              <w:pStyle w:val="TableParagraph"/>
              <w:spacing w:line="24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</w:p>
        </w:tc>
        <w:tc>
          <w:tcPr>
            <w:tcW w:w="4396" w:type="dxa"/>
          </w:tcPr>
          <w:p w14:paraId="584C0E80" w14:textId="77777777" w:rsidR="00D67F41" w:rsidRDefault="00BB6DAA">
            <w:pPr>
              <w:pStyle w:val="TableParagraph"/>
              <w:spacing w:line="240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анти-Ха-МЕ/кг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двухпросветного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катетера,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анти-Ха-</w:t>
            </w:r>
          </w:p>
          <w:p w14:paraId="78D51DBD" w14:textId="77777777" w:rsidR="00D67F41" w:rsidRDefault="00BB6DAA">
            <w:pPr>
              <w:pStyle w:val="TableParagraph"/>
              <w:tabs>
                <w:tab w:val="left" w:pos="1562"/>
                <w:tab w:val="left" w:pos="275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МЕ/кг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однопросветного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катетера</w:t>
            </w:r>
          </w:p>
        </w:tc>
      </w:tr>
      <w:tr w:rsidR="00D67F41" w14:paraId="61304260" w14:textId="77777777">
        <w:trPr>
          <w:trHeight w:val="826"/>
        </w:trPr>
        <w:tc>
          <w:tcPr>
            <w:tcW w:w="2269" w:type="dxa"/>
          </w:tcPr>
          <w:p w14:paraId="70454B34" w14:textId="77777777" w:rsidR="00D67F41" w:rsidRDefault="00BB6DAA">
            <w:pPr>
              <w:pStyle w:val="TableParagraph"/>
              <w:spacing w:line="240" w:lineRule="auto"/>
              <w:ind w:left="105" w:right="880"/>
              <w:rPr>
                <w:sz w:val="24"/>
              </w:rPr>
            </w:pPr>
            <w:r>
              <w:rPr>
                <w:sz w:val="24"/>
              </w:rPr>
              <w:t>Надропарин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  <w:tc>
          <w:tcPr>
            <w:tcW w:w="1700" w:type="dxa"/>
          </w:tcPr>
          <w:p w14:paraId="2D63096C" w14:textId="77777777" w:rsidR="00D67F41" w:rsidRDefault="00BB6DAA">
            <w:pPr>
              <w:pStyle w:val="TableParagraph"/>
              <w:spacing w:line="276" w:lineRule="exact"/>
              <w:ind w:left="105" w:right="169"/>
              <w:rPr>
                <w:sz w:val="24"/>
              </w:rPr>
            </w:pPr>
            <w:r>
              <w:rPr>
                <w:sz w:val="24"/>
              </w:rPr>
              <w:t>Обычный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</w:p>
        </w:tc>
        <w:tc>
          <w:tcPr>
            <w:tcW w:w="4396" w:type="dxa"/>
          </w:tcPr>
          <w:p w14:paraId="4B6D2DB4" w14:textId="77777777" w:rsidR="00D67F41" w:rsidRDefault="00BB6DA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Болюсно: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больного</w:t>
            </w:r>
          </w:p>
          <w:p w14:paraId="367F3872" w14:textId="77777777" w:rsidR="00D67F41" w:rsidRDefault="00BB6DA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&lt;50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анти-Ха-МЕ,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50-69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3800</w:t>
            </w:r>
          </w:p>
          <w:p w14:paraId="49A53006" w14:textId="77777777" w:rsidR="00D67F41" w:rsidRDefault="00BB6DA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анти-Ха-МЕ,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анти-Ха-МЕ</w:t>
            </w:r>
          </w:p>
        </w:tc>
      </w:tr>
    </w:tbl>
    <w:p w14:paraId="136F41CE" w14:textId="77777777" w:rsidR="00D67F41" w:rsidRDefault="00D67F41">
      <w:pPr>
        <w:pStyle w:val="a3"/>
        <w:ind w:left="0" w:firstLine="0"/>
        <w:jc w:val="left"/>
        <w:rPr>
          <w:sz w:val="36"/>
        </w:rPr>
      </w:pPr>
    </w:p>
    <w:p w14:paraId="2E3C4903" w14:textId="77777777" w:rsidR="00D67F41" w:rsidRDefault="00BB6DAA">
      <w:pPr>
        <w:pStyle w:val="a4"/>
        <w:numPr>
          <w:ilvl w:val="0"/>
          <w:numId w:val="2"/>
        </w:numPr>
        <w:tabs>
          <w:tab w:val="left" w:pos="1450"/>
        </w:tabs>
        <w:spacing w:line="360" w:lineRule="auto"/>
        <w:rPr>
          <w:b/>
          <w:sz w:val="24"/>
        </w:rPr>
      </w:pPr>
      <w:r>
        <w:rPr>
          <w:b/>
          <w:sz w:val="24"/>
        </w:rPr>
        <w:t>ГОСТ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52556-2006.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стандарт.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Вода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гемодиализа.</w:t>
      </w:r>
      <w:r>
        <w:rPr>
          <w:b/>
          <w:spacing w:val="-57"/>
          <w:sz w:val="24"/>
        </w:rPr>
        <w:t xml:space="preserve"> </w:t>
      </w:r>
      <w:hyperlink r:id="rId16">
        <w:r>
          <w:rPr>
            <w:b/>
            <w:sz w:val="24"/>
          </w:rPr>
          <w:t>http://docs.cntd.ru/document/gost-r-52556-2006</w:t>
        </w:r>
      </w:hyperlink>
    </w:p>
    <w:p w14:paraId="59C9D560" w14:textId="77777777" w:rsidR="00D67F41" w:rsidRDefault="00BB6DAA">
      <w:pPr>
        <w:pStyle w:val="a4"/>
        <w:numPr>
          <w:ilvl w:val="0"/>
          <w:numId w:val="2"/>
        </w:numPr>
        <w:tabs>
          <w:tab w:val="left" w:pos="1450"/>
        </w:tabs>
        <w:spacing w:line="360" w:lineRule="auto"/>
        <w:ind w:right="372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бактериологической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чистоте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диализирующей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жидкости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сверхчистой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диализирующей жидкости</w:t>
      </w:r>
    </w:p>
    <w:p w14:paraId="2F0BA32F" w14:textId="77777777" w:rsidR="00D67F41" w:rsidRDefault="00D67F41">
      <w:pPr>
        <w:spacing w:line="360" w:lineRule="auto"/>
        <w:rPr>
          <w:sz w:val="24"/>
        </w:rPr>
        <w:sectPr w:rsidR="00D67F41">
          <w:pgSz w:w="11910" w:h="16840"/>
          <w:pgMar w:top="132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7"/>
        <w:gridCol w:w="3402"/>
      </w:tblGrid>
      <w:tr w:rsidR="00D67F41" w14:paraId="5387DBC7" w14:textId="77777777">
        <w:trPr>
          <w:trHeight w:val="794"/>
        </w:trPr>
        <w:tc>
          <w:tcPr>
            <w:tcW w:w="2694" w:type="dxa"/>
          </w:tcPr>
          <w:p w14:paraId="6C801DB6" w14:textId="77777777" w:rsidR="00D67F41" w:rsidRDefault="00BB6DAA">
            <w:pPr>
              <w:pStyle w:val="TableParagraph"/>
              <w:spacing w:before="1" w:line="240" w:lineRule="auto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2127" w:type="dxa"/>
          </w:tcPr>
          <w:p w14:paraId="0A00AE94" w14:textId="77777777" w:rsidR="00D67F41" w:rsidRDefault="00BB6DAA">
            <w:pPr>
              <w:pStyle w:val="TableParagraph"/>
              <w:spacing w:before="1" w:line="240" w:lineRule="auto"/>
              <w:ind w:left="479" w:right="126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Диализирующая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жидкость*</w:t>
            </w:r>
          </w:p>
        </w:tc>
        <w:tc>
          <w:tcPr>
            <w:tcW w:w="3402" w:type="dxa"/>
          </w:tcPr>
          <w:p w14:paraId="57362720" w14:textId="77777777" w:rsidR="00D67F41" w:rsidRDefault="00BB6DAA">
            <w:pPr>
              <w:pStyle w:val="TableParagraph"/>
              <w:spacing w:before="1" w:line="240" w:lineRule="auto"/>
              <w:ind w:left="138" w:right="124" w:firstLine="854"/>
              <w:rPr>
                <w:b/>
                <w:sz w:val="24"/>
              </w:rPr>
            </w:pPr>
            <w:r>
              <w:rPr>
                <w:b/>
                <w:sz w:val="24"/>
              </w:rPr>
              <w:t>Сверхчистая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диализирующая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жидкость**</w:t>
            </w:r>
          </w:p>
        </w:tc>
      </w:tr>
      <w:tr w:rsidR="00D67F41" w14:paraId="52546991" w14:textId="77777777">
        <w:trPr>
          <w:trHeight w:val="1067"/>
        </w:trPr>
        <w:tc>
          <w:tcPr>
            <w:tcW w:w="2694" w:type="dxa"/>
          </w:tcPr>
          <w:p w14:paraId="1E074360" w14:textId="77777777" w:rsidR="00D67F41" w:rsidRDefault="00BB6DAA">
            <w:pPr>
              <w:pStyle w:val="TableParagraph"/>
              <w:spacing w:line="240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колониеформирующих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единиц/мл</w:t>
            </w:r>
          </w:p>
        </w:tc>
        <w:tc>
          <w:tcPr>
            <w:tcW w:w="2127" w:type="dxa"/>
          </w:tcPr>
          <w:p w14:paraId="17B08ACD" w14:textId="77777777" w:rsidR="00D67F41" w:rsidRDefault="00BB6DAA">
            <w:pPr>
              <w:pStyle w:val="TableParagraph"/>
              <w:spacing w:line="275" w:lineRule="exact"/>
              <w:ind w:left="55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3402" w:type="dxa"/>
          </w:tcPr>
          <w:p w14:paraId="6AC9948A" w14:textId="77777777" w:rsidR="00D67F41" w:rsidRDefault="00BB6DAA">
            <w:pPr>
              <w:pStyle w:val="TableParagraph"/>
              <w:spacing w:line="275" w:lineRule="exact"/>
              <w:ind w:left="1138" w:right="1136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</w:p>
        </w:tc>
      </w:tr>
      <w:tr w:rsidR="00D67F41" w14:paraId="561C7324" w14:textId="77777777">
        <w:trPr>
          <w:trHeight w:val="1067"/>
        </w:trPr>
        <w:tc>
          <w:tcPr>
            <w:tcW w:w="2694" w:type="dxa"/>
          </w:tcPr>
          <w:p w14:paraId="0B62CE33" w14:textId="77777777" w:rsidR="00D67F41" w:rsidRDefault="00BB6DAA">
            <w:pPr>
              <w:pStyle w:val="TableParagraph"/>
              <w:spacing w:line="240" w:lineRule="auto"/>
              <w:ind w:left="107" w:right="576"/>
              <w:rPr>
                <w:sz w:val="24"/>
              </w:rPr>
            </w:pPr>
            <w:r>
              <w:rPr>
                <w:sz w:val="24"/>
              </w:rPr>
              <w:t>Концентрация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эндотоксина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ЭЕ/мл</w:t>
            </w:r>
          </w:p>
        </w:tc>
        <w:tc>
          <w:tcPr>
            <w:tcW w:w="2127" w:type="dxa"/>
          </w:tcPr>
          <w:p w14:paraId="688D2AEE" w14:textId="77777777" w:rsidR="00D67F41" w:rsidRDefault="00BB6DAA">
            <w:pPr>
              <w:pStyle w:val="TableParagraph"/>
              <w:spacing w:line="275" w:lineRule="exact"/>
              <w:ind w:left="52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0,25</w:t>
            </w:r>
          </w:p>
        </w:tc>
        <w:tc>
          <w:tcPr>
            <w:tcW w:w="3402" w:type="dxa"/>
          </w:tcPr>
          <w:p w14:paraId="0AB4D357" w14:textId="77777777" w:rsidR="00D67F41" w:rsidRDefault="00BB6DAA">
            <w:pPr>
              <w:pStyle w:val="TableParagraph"/>
              <w:spacing w:line="275" w:lineRule="exact"/>
              <w:ind w:left="1138" w:right="1136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0,03</w:t>
            </w:r>
          </w:p>
        </w:tc>
      </w:tr>
    </w:tbl>
    <w:p w14:paraId="1C7A114F" w14:textId="77777777" w:rsidR="00D67F41" w:rsidRDefault="00BB6DAA">
      <w:pPr>
        <w:pStyle w:val="a3"/>
        <w:ind w:right="364" w:firstLine="0"/>
        <w:jc w:val="left"/>
      </w:pPr>
      <w:r>
        <w:t>Примечание:</w:t>
      </w:r>
      <w:r>
        <w:rPr>
          <w:spacing w:val="37"/>
        </w:rPr>
        <w:t xml:space="preserve"> </w:t>
      </w:r>
      <w:r>
        <w:t>*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Российский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международный</w:t>
      </w:r>
      <w:r>
        <w:rPr>
          <w:spacing w:val="36"/>
        </w:rPr>
        <w:t xml:space="preserve"> </w:t>
      </w:r>
      <w:r>
        <w:t>стандарты;</w:t>
      </w:r>
      <w:r>
        <w:rPr>
          <w:spacing w:val="35"/>
        </w:rPr>
        <w:t xml:space="preserve"> </w:t>
      </w:r>
      <w:r>
        <w:t>**</w:t>
      </w:r>
      <w:r>
        <w:rPr>
          <w:spacing w:val="38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международный</w:t>
      </w:r>
      <w:r>
        <w:rPr>
          <w:spacing w:val="-57"/>
        </w:rPr>
        <w:t xml:space="preserve"> </w:t>
      </w:r>
      <w:r>
        <w:t>стандарт.</w:t>
      </w:r>
    </w:p>
    <w:p w14:paraId="11F6C663" w14:textId="77777777" w:rsidR="00D67F41" w:rsidRDefault="00D67F41">
      <w:pPr>
        <w:pStyle w:val="a3"/>
        <w:spacing w:before="8"/>
        <w:ind w:left="0" w:firstLine="0"/>
        <w:jc w:val="left"/>
        <w:rPr>
          <w:sz w:val="20"/>
        </w:rPr>
      </w:pPr>
    </w:p>
    <w:p w14:paraId="432590C4" w14:textId="77777777" w:rsidR="00D67F41" w:rsidRDefault="00BB6DAA">
      <w:pPr>
        <w:pStyle w:val="a4"/>
        <w:numPr>
          <w:ilvl w:val="0"/>
          <w:numId w:val="2"/>
        </w:numPr>
        <w:tabs>
          <w:tab w:val="left" w:pos="1448"/>
        </w:tabs>
        <w:spacing w:line="360" w:lineRule="auto"/>
        <w:ind w:left="1447" w:right="370" w:hanging="358"/>
        <w:rPr>
          <w:b/>
          <w:sz w:val="24"/>
        </w:rPr>
      </w:pPr>
      <w:r>
        <w:rPr>
          <w:b/>
          <w:sz w:val="24"/>
        </w:rPr>
        <w:t>Показания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противопоказания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выбора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перитонеального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диализа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пациентов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ХБП С5</w:t>
      </w: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</w:tblGrid>
      <w:tr w:rsidR="00D67F41" w14:paraId="22B490A5" w14:textId="77777777">
        <w:trPr>
          <w:trHeight w:val="275"/>
        </w:trPr>
        <w:tc>
          <w:tcPr>
            <w:tcW w:w="8246" w:type="dxa"/>
          </w:tcPr>
          <w:p w14:paraId="132F9003" w14:textId="77777777" w:rsidR="00D67F41" w:rsidRDefault="00BB6DAA">
            <w:pPr>
              <w:pStyle w:val="TableParagraph"/>
              <w:ind w:left="2065" w:right="2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ПД</w:t>
            </w:r>
          </w:p>
        </w:tc>
      </w:tr>
      <w:tr w:rsidR="00D67F41" w14:paraId="03F5A3AD" w14:textId="77777777">
        <w:trPr>
          <w:trHeight w:val="275"/>
        </w:trPr>
        <w:tc>
          <w:tcPr>
            <w:tcW w:w="8246" w:type="dxa"/>
          </w:tcPr>
          <w:p w14:paraId="041DBD59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Пациенты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трансплантацию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</w:p>
        </w:tc>
      </w:tr>
      <w:tr w:rsidR="00D67F41" w14:paraId="46A2367D" w14:textId="77777777">
        <w:trPr>
          <w:trHeight w:val="551"/>
        </w:trPr>
        <w:tc>
          <w:tcPr>
            <w:tcW w:w="8246" w:type="dxa"/>
          </w:tcPr>
          <w:p w14:paraId="0194DB00" w14:textId="77777777" w:rsidR="00D67F41" w:rsidRDefault="00BB6DAA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>Осознанный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предпочтение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диализной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</w:tr>
      <w:tr w:rsidR="00D67F41" w14:paraId="2552AD9F" w14:textId="77777777">
        <w:trPr>
          <w:trHeight w:val="278"/>
        </w:trPr>
        <w:tc>
          <w:tcPr>
            <w:tcW w:w="8246" w:type="dxa"/>
          </w:tcPr>
          <w:p w14:paraId="581128AF" w14:textId="77777777" w:rsidR="00D67F41" w:rsidRDefault="00BB6DAA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</w:tr>
      <w:tr w:rsidR="00D67F41" w14:paraId="535A5888" w14:textId="77777777">
        <w:trPr>
          <w:trHeight w:val="827"/>
        </w:trPr>
        <w:tc>
          <w:tcPr>
            <w:tcW w:w="8246" w:type="dxa"/>
          </w:tcPr>
          <w:p w14:paraId="6FDB83C0" w14:textId="77777777" w:rsidR="00D67F41" w:rsidRDefault="00BB6DAA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пациентов и транспортировки их в диализный центр или удаленность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диализного центра</w:t>
            </w:r>
          </w:p>
        </w:tc>
      </w:tr>
      <w:tr w:rsidR="00D67F41" w14:paraId="323944E7" w14:textId="77777777">
        <w:trPr>
          <w:trHeight w:val="551"/>
        </w:trPr>
        <w:tc>
          <w:tcPr>
            <w:tcW w:w="8246" w:type="dxa"/>
          </w:tcPr>
          <w:p w14:paraId="4C0335F1" w14:textId="77777777" w:rsidR="00D67F41" w:rsidRDefault="00BB6DAA">
            <w:pPr>
              <w:pStyle w:val="TableParagraph"/>
              <w:tabs>
                <w:tab w:val="left" w:pos="2666"/>
                <w:tab w:val="left" w:pos="4058"/>
                <w:tab w:val="left" w:pos="5689"/>
                <w:tab w:val="left" w:pos="6881"/>
              </w:tabs>
              <w:spacing w:line="276" w:lineRule="exact"/>
              <w:ind w:left="95" w:right="102" w:firstLine="12"/>
              <w:rPr>
                <w:sz w:val="24"/>
              </w:rPr>
            </w:pPr>
            <w:r>
              <w:rPr>
                <w:sz w:val="24"/>
              </w:rPr>
              <w:t>Объективизированное</w:t>
            </w:r>
            <w:r>
              <w:rPr>
                <w:sz w:val="24"/>
              </w:rPr>
              <w:tab/>
              <w:t>отсутствие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сосудистого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гемодиализа</w:t>
            </w:r>
          </w:p>
        </w:tc>
      </w:tr>
      <w:tr w:rsidR="00D67F41" w14:paraId="79EEBB21" w14:textId="77777777">
        <w:trPr>
          <w:trHeight w:val="1379"/>
        </w:trPr>
        <w:tc>
          <w:tcPr>
            <w:tcW w:w="8246" w:type="dxa"/>
          </w:tcPr>
          <w:p w14:paraId="5A153067" w14:textId="77777777" w:rsidR="00D67F41" w:rsidRDefault="00BB6DAA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Тяжелые,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синдиализные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(возникающие во время сеанса ГД/ГДФ) сердечно-сосудистые осложнения,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могут повлиять на переносимость процедуры ГД/ГДФ (в частности,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гемодинамически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дисбалансом,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интрадиализная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гипотензия)</w:t>
            </w:r>
          </w:p>
        </w:tc>
      </w:tr>
      <w:tr w:rsidR="00D67F41" w14:paraId="1828130A" w14:textId="77777777">
        <w:trPr>
          <w:trHeight w:val="550"/>
        </w:trPr>
        <w:tc>
          <w:tcPr>
            <w:tcW w:w="8246" w:type="dxa"/>
          </w:tcPr>
          <w:p w14:paraId="568DC76A" w14:textId="77777777" w:rsidR="00D67F41" w:rsidRDefault="00BB6DAA">
            <w:pPr>
              <w:pStyle w:val="TableParagraph"/>
              <w:spacing w:line="276" w:lineRule="exact"/>
              <w:ind w:left="107" w:right="92"/>
              <w:rPr>
                <w:sz w:val="24"/>
              </w:rPr>
            </w:pPr>
            <w:r>
              <w:rPr>
                <w:sz w:val="24"/>
              </w:rPr>
              <w:t>Высокий риск декомпенсации хронической сердечной недостаточности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АВФ</w:t>
            </w:r>
          </w:p>
        </w:tc>
      </w:tr>
      <w:tr w:rsidR="00D67F41" w14:paraId="45FE8DB2" w14:textId="77777777">
        <w:trPr>
          <w:trHeight w:val="274"/>
        </w:trPr>
        <w:tc>
          <w:tcPr>
            <w:tcW w:w="8246" w:type="dxa"/>
          </w:tcPr>
          <w:p w14:paraId="546F1ED4" w14:textId="77777777" w:rsidR="00D67F41" w:rsidRDefault="00BB6DAA">
            <w:pPr>
              <w:pStyle w:val="TableParagraph"/>
              <w:spacing w:line="254" w:lineRule="exact"/>
              <w:ind w:left="2078" w:right="2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Абсолютные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противопоказания</w:t>
            </w:r>
          </w:p>
        </w:tc>
      </w:tr>
      <w:tr w:rsidR="00D67F41" w14:paraId="6D9A5AEB" w14:textId="77777777">
        <w:trPr>
          <w:trHeight w:val="275"/>
        </w:trPr>
        <w:tc>
          <w:tcPr>
            <w:tcW w:w="8246" w:type="dxa"/>
          </w:tcPr>
          <w:p w14:paraId="518EC7F8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</w:t>
            </w:r>
          </w:p>
        </w:tc>
      </w:tr>
      <w:tr w:rsidR="00D67F41" w14:paraId="4B96282F" w14:textId="77777777">
        <w:trPr>
          <w:trHeight w:val="278"/>
        </w:trPr>
        <w:tc>
          <w:tcPr>
            <w:tcW w:w="8246" w:type="dxa"/>
          </w:tcPr>
          <w:p w14:paraId="559EE3CE" w14:textId="77777777" w:rsidR="00D67F41" w:rsidRDefault="00BB6DAA">
            <w:pPr>
              <w:pStyle w:val="TableParagraph"/>
              <w:spacing w:before="1" w:line="257" w:lineRule="exact"/>
              <w:ind w:left="95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воспалительные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брюшной полости</w:t>
            </w:r>
          </w:p>
        </w:tc>
      </w:tr>
      <w:tr w:rsidR="00D67F41" w14:paraId="6F8457A3" w14:textId="77777777">
        <w:trPr>
          <w:trHeight w:val="275"/>
        </w:trPr>
        <w:tc>
          <w:tcPr>
            <w:tcW w:w="8246" w:type="dxa"/>
          </w:tcPr>
          <w:p w14:paraId="5A905E73" w14:textId="77777777" w:rsidR="00D67F41" w:rsidRDefault="00BB6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ишемическая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67F41" w14:paraId="306BB50A" w14:textId="77777777">
        <w:trPr>
          <w:trHeight w:val="552"/>
        </w:trPr>
        <w:tc>
          <w:tcPr>
            <w:tcW w:w="8246" w:type="dxa"/>
          </w:tcPr>
          <w:p w14:paraId="4322FDB4" w14:textId="77777777" w:rsidR="00D67F41" w:rsidRDefault="00BB6DAA">
            <w:pPr>
              <w:pStyle w:val="TableParagraph"/>
              <w:tabs>
                <w:tab w:val="left" w:pos="2352"/>
                <w:tab w:val="left" w:pos="4436"/>
                <w:tab w:val="left" w:pos="6420"/>
              </w:tabs>
              <w:spacing w:line="276" w:lineRule="exact"/>
              <w:ind w:left="107" w:right="556" w:hanging="12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z w:val="24"/>
              </w:rPr>
              <w:tab/>
              <w:t>злокачественные</w:t>
            </w:r>
            <w:r>
              <w:rPr>
                <w:sz w:val="24"/>
              </w:rPr>
              <w:tab/>
              <w:t>онкологические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</w:p>
        </w:tc>
      </w:tr>
      <w:tr w:rsidR="00D67F41" w14:paraId="210030B2" w14:textId="77777777">
        <w:trPr>
          <w:trHeight w:val="551"/>
        </w:trPr>
        <w:tc>
          <w:tcPr>
            <w:tcW w:w="8246" w:type="dxa"/>
          </w:tcPr>
          <w:p w14:paraId="2F0D0186" w14:textId="77777777" w:rsidR="00D67F41" w:rsidRDefault="00BB6DAA">
            <w:pPr>
              <w:pStyle w:val="TableParagraph"/>
              <w:spacing w:line="276" w:lineRule="exact"/>
              <w:ind w:left="107" w:hanging="12"/>
              <w:rPr>
                <w:sz w:val="24"/>
              </w:rPr>
            </w:pPr>
            <w:r>
              <w:rPr>
                <w:spacing w:val="-1"/>
                <w:sz w:val="24"/>
              </w:rPr>
              <w:t>Спаечная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спаечный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(большой хирургический анамнез)</w:t>
            </w:r>
          </w:p>
        </w:tc>
      </w:tr>
      <w:tr w:rsidR="00D67F41" w14:paraId="3193F472" w14:textId="77777777">
        <w:trPr>
          <w:trHeight w:val="551"/>
        </w:trPr>
        <w:tc>
          <w:tcPr>
            <w:tcW w:w="8246" w:type="dxa"/>
          </w:tcPr>
          <w:p w14:paraId="1F58ED4A" w14:textId="77777777" w:rsidR="00D67F41" w:rsidRDefault="00BB6DAA">
            <w:pPr>
              <w:pStyle w:val="TableParagraph"/>
              <w:spacing w:line="276" w:lineRule="exact"/>
              <w:ind w:left="107" w:right="92"/>
              <w:rPr>
                <w:sz w:val="24"/>
              </w:rPr>
            </w:pPr>
            <w:r>
              <w:rPr>
                <w:sz w:val="24"/>
              </w:rPr>
              <w:t>Врожденные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(аномалии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анатомические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диафрагмы</w:t>
            </w:r>
          </w:p>
        </w:tc>
      </w:tr>
      <w:tr w:rsidR="00D67F41" w14:paraId="16274B2F" w14:textId="77777777">
        <w:trPr>
          <w:trHeight w:val="550"/>
        </w:trPr>
        <w:tc>
          <w:tcPr>
            <w:tcW w:w="8246" w:type="dxa"/>
          </w:tcPr>
          <w:p w14:paraId="1415749C" w14:textId="77777777" w:rsidR="00D67F41" w:rsidRDefault="00BB6DAA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>Тяжелые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обструктивные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легочные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(III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GOLD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</w:p>
        </w:tc>
      </w:tr>
      <w:tr w:rsidR="00D67F41" w14:paraId="3B4AC0F0" w14:textId="77777777">
        <w:trPr>
          <w:trHeight w:val="277"/>
        </w:trPr>
        <w:tc>
          <w:tcPr>
            <w:tcW w:w="8246" w:type="dxa"/>
          </w:tcPr>
          <w:p w14:paraId="7C7BFAA0" w14:textId="77777777" w:rsidR="00D67F41" w:rsidRDefault="00BB6DAA">
            <w:pPr>
              <w:pStyle w:val="TableParagraph"/>
              <w:spacing w:line="257" w:lineRule="exact"/>
              <w:ind w:left="2241" w:right="1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Относительные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противопоказания</w:t>
            </w:r>
          </w:p>
        </w:tc>
      </w:tr>
      <w:tr w:rsidR="00D67F41" w14:paraId="3948FF51" w14:textId="77777777">
        <w:trPr>
          <w:trHeight w:val="551"/>
        </w:trPr>
        <w:tc>
          <w:tcPr>
            <w:tcW w:w="8246" w:type="dxa"/>
          </w:tcPr>
          <w:p w14:paraId="3DD897EC" w14:textId="77777777" w:rsidR="00D67F41" w:rsidRDefault="00BB6DAA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(СКФ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&lt;2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мл/мин),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олигурии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уремической интоксикации</w:t>
            </w:r>
          </w:p>
        </w:tc>
      </w:tr>
      <w:tr w:rsidR="00D67F41" w14:paraId="48E75B64" w14:textId="77777777">
        <w:trPr>
          <w:trHeight w:val="551"/>
        </w:trPr>
        <w:tc>
          <w:tcPr>
            <w:tcW w:w="8246" w:type="dxa"/>
          </w:tcPr>
          <w:p w14:paraId="4077A450" w14:textId="77777777" w:rsidR="00D67F41" w:rsidRDefault="00BB6DAA">
            <w:pPr>
              <w:pStyle w:val="TableParagraph"/>
              <w:spacing w:line="276" w:lineRule="exact"/>
              <w:ind w:left="107" w:hanging="12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(&gt;2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ОФП)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ожирение</w:t>
            </w:r>
          </w:p>
        </w:tc>
      </w:tr>
    </w:tbl>
    <w:p w14:paraId="6EA9EC5C" w14:textId="77777777" w:rsidR="00D67F41" w:rsidRDefault="00D67F41">
      <w:pPr>
        <w:spacing w:line="276" w:lineRule="exact"/>
        <w:rPr>
          <w:sz w:val="24"/>
        </w:rPr>
        <w:sectPr w:rsidR="00D67F41">
          <w:pgSz w:w="11910" w:h="16840"/>
          <w:pgMar w:top="138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</w:tblGrid>
      <w:tr w:rsidR="00D67F41" w14:paraId="53E6F04A" w14:textId="77777777">
        <w:trPr>
          <w:trHeight w:val="278"/>
        </w:trPr>
        <w:tc>
          <w:tcPr>
            <w:tcW w:w="8246" w:type="dxa"/>
          </w:tcPr>
          <w:p w14:paraId="07DD67E2" w14:textId="77777777" w:rsidR="00D67F41" w:rsidRDefault="00BB6DAA">
            <w:pPr>
              <w:pStyle w:val="TableParagraph"/>
              <w:spacing w:before="1" w:line="257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Поликистоз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чрезмерно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почек)</w:t>
            </w:r>
          </w:p>
        </w:tc>
      </w:tr>
      <w:tr w:rsidR="00D67F41" w14:paraId="6FFA4B01" w14:textId="77777777">
        <w:trPr>
          <w:trHeight w:val="275"/>
        </w:trPr>
        <w:tc>
          <w:tcPr>
            <w:tcW w:w="8246" w:type="dxa"/>
          </w:tcPr>
          <w:p w14:paraId="5D9D20A5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энтеростом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уростом</w:t>
            </w:r>
          </w:p>
        </w:tc>
      </w:tr>
      <w:tr w:rsidR="00D67F41" w14:paraId="0CFE1704" w14:textId="77777777">
        <w:trPr>
          <w:trHeight w:val="275"/>
        </w:trPr>
        <w:tc>
          <w:tcPr>
            <w:tcW w:w="8246" w:type="dxa"/>
          </w:tcPr>
          <w:p w14:paraId="701C693C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Выраженная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белково-энергетическая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</w:tc>
      </w:tr>
      <w:tr w:rsidR="00D67F41" w14:paraId="5A35B93D" w14:textId="77777777">
        <w:trPr>
          <w:trHeight w:val="275"/>
        </w:trPr>
        <w:tc>
          <w:tcPr>
            <w:tcW w:w="8246" w:type="dxa"/>
          </w:tcPr>
          <w:p w14:paraId="0AC59D71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</w:tr>
      <w:tr w:rsidR="00D67F41" w14:paraId="3AA996DD" w14:textId="77777777">
        <w:trPr>
          <w:trHeight w:val="275"/>
        </w:trPr>
        <w:tc>
          <w:tcPr>
            <w:tcW w:w="8246" w:type="dxa"/>
          </w:tcPr>
          <w:p w14:paraId="5A10340C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Алкоголизм,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деменция</w:t>
            </w:r>
          </w:p>
        </w:tc>
      </w:tr>
      <w:tr w:rsidR="00D67F41" w14:paraId="77829D70" w14:textId="77777777">
        <w:trPr>
          <w:trHeight w:val="275"/>
        </w:trPr>
        <w:tc>
          <w:tcPr>
            <w:tcW w:w="8246" w:type="dxa"/>
          </w:tcPr>
          <w:p w14:paraId="170D6259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Выраженное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диабете</w:t>
            </w:r>
          </w:p>
        </w:tc>
      </w:tr>
      <w:tr w:rsidR="00D67F41" w14:paraId="4366D4C5" w14:textId="77777777">
        <w:trPr>
          <w:trHeight w:val="553"/>
        </w:trPr>
        <w:tc>
          <w:tcPr>
            <w:tcW w:w="8246" w:type="dxa"/>
          </w:tcPr>
          <w:p w14:paraId="68DEB8DD" w14:textId="77777777" w:rsidR="00D67F41" w:rsidRDefault="00BB6DAA">
            <w:pPr>
              <w:pStyle w:val="TableParagraph"/>
              <w:spacing w:line="270" w:lineRule="atLeast"/>
              <w:ind w:left="107" w:hanging="12"/>
              <w:rPr>
                <w:sz w:val="24"/>
              </w:rPr>
            </w:pPr>
            <w:r>
              <w:rPr>
                <w:sz w:val="24"/>
              </w:rPr>
              <w:t>Выраженные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помощника)</w:t>
            </w:r>
          </w:p>
        </w:tc>
      </w:tr>
      <w:tr w:rsidR="00D67F41" w14:paraId="46233B38" w14:textId="77777777">
        <w:trPr>
          <w:trHeight w:val="275"/>
        </w:trPr>
        <w:tc>
          <w:tcPr>
            <w:tcW w:w="8246" w:type="dxa"/>
          </w:tcPr>
          <w:p w14:paraId="5AFD6547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Хронический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панкреатит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обострениями</w:t>
            </w:r>
          </w:p>
        </w:tc>
      </w:tr>
      <w:tr w:rsidR="00D67F41" w14:paraId="33F541B4" w14:textId="77777777">
        <w:trPr>
          <w:trHeight w:val="275"/>
        </w:trPr>
        <w:tc>
          <w:tcPr>
            <w:tcW w:w="8246" w:type="dxa"/>
          </w:tcPr>
          <w:p w14:paraId="50A3B8CC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Дивертикулит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анамнезе</w:t>
            </w:r>
          </w:p>
        </w:tc>
      </w:tr>
      <w:tr w:rsidR="00D67F41" w14:paraId="399DE4F3" w14:textId="77777777">
        <w:trPr>
          <w:trHeight w:val="275"/>
        </w:trPr>
        <w:tc>
          <w:tcPr>
            <w:tcW w:w="8246" w:type="dxa"/>
          </w:tcPr>
          <w:p w14:paraId="62E656D4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Массивная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цитостатическая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глюкокортикоидная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</w:tr>
      <w:tr w:rsidR="00D67F41" w14:paraId="32EE5004" w14:textId="77777777">
        <w:trPr>
          <w:trHeight w:val="275"/>
        </w:trPr>
        <w:tc>
          <w:tcPr>
            <w:tcW w:w="8246" w:type="dxa"/>
          </w:tcPr>
          <w:p w14:paraId="79650143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Тяжелые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D67F41" w14:paraId="0ACF7637" w14:textId="77777777">
        <w:trPr>
          <w:trHeight w:val="275"/>
        </w:trPr>
        <w:tc>
          <w:tcPr>
            <w:tcW w:w="8246" w:type="dxa"/>
          </w:tcPr>
          <w:p w14:paraId="7B8079D9" w14:textId="77777777" w:rsidR="00D67F41" w:rsidRDefault="00BB6DAA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Резкое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помощника)</w:t>
            </w:r>
          </w:p>
        </w:tc>
      </w:tr>
      <w:tr w:rsidR="00D67F41" w14:paraId="4183EA84" w14:textId="77777777">
        <w:trPr>
          <w:trHeight w:val="278"/>
        </w:trPr>
        <w:tc>
          <w:tcPr>
            <w:tcW w:w="8246" w:type="dxa"/>
          </w:tcPr>
          <w:p w14:paraId="53F6E389" w14:textId="77777777" w:rsidR="00D67F41" w:rsidRDefault="00BB6DAA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грыжи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</w:p>
        </w:tc>
      </w:tr>
    </w:tbl>
    <w:p w14:paraId="7CC8AB6E" w14:textId="77777777" w:rsidR="00D67F41" w:rsidRDefault="00BB6DAA">
      <w:pPr>
        <w:pStyle w:val="a3"/>
        <w:spacing w:line="274" w:lineRule="exact"/>
        <w:ind w:left="1447" w:firstLine="0"/>
        <w:jc w:val="left"/>
      </w:pPr>
      <w:r>
        <w:t>Примечание:</w:t>
      </w:r>
      <w:r>
        <w:rPr>
          <w:spacing w:val="-3"/>
        </w:rPr>
        <w:t xml:space="preserve"> </w:t>
      </w:r>
      <w:r>
        <w:t>ХОБЛ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хроническая</w:t>
      </w:r>
      <w:r>
        <w:rPr>
          <w:spacing w:val="-3"/>
        </w:rPr>
        <w:t xml:space="preserve"> </w:t>
      </w:r>
      <w:r>
        <w:t>обструктивная</w:t>
      </w:r>
      <w:r>
        <w:rPr>
          <w:spacing w:val="-2"/>
        </w:rPr>
        <w:t xml:space="preserve"> </w:t>
      </w:r>
      <w:r>
        <w:t>болезнь</w:t>
      </w:r>
      <w:r>
        <w:rPr>
          <w:spacing w:val="-2"/>
        </w:rPr>
        <w:t xml:space="preserve"> </w:t>
      </w:r>
      <w:r>
        <w:t>легких.</w:t>
      </w:r>
    </w:p>
    <w:p w14:paraId="3965A73A" w14:textId="77777777" w:rsidR="00D67F41" w:rsidRDefault="00D67F41">
      <w:pPr>
        <w:pStyle w:val="a3"/>
        <w:spacing w:before="8"/>
        <w:ind w:left="0" w:firstLine="0"/>
        <w:jc w:val="left"/>
        <w:rPr>
          <w:sz w:val="32"/>
        </w:rPr>
      </w:pPr>
    </w:p>
    <w:p w14:paraId="0BCD371D" w14:textId="77777777" w:rsidR="00D67F41" w:rsidRDefault="00BB6DAA">
      <w:pPr>
        <w:pStyle w:val="a4"/>
        <w:numPr>
          <w:ilvl w:val="0"/>
          <w:numId w:val="2"/>
        </w:numPr>
        <w:tabs>
          <w:tab w:val="left" w:pos="1450"/>
        </w:tabs>
        <w:spacing w:before="1"/>
        <w:ind w:right="0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«стандартных»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растворов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ПД</w:t>
      </w:r>
    </w:p>
    <w:p w14:paraId="5AC7FB3F" w14:textId="77777777" w:rsidR="00D67F41" w:rsidRDefault="00D67F41">
      <w:pPr>
        <w:pStyle w:val="a3"/>
        <w:spacing w:before="1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1277"/>
        <w:gridCol w:w="1275"/>
        <w:gridCol w:w="1277"/>
      </w:tblGrid>
      <w:tr w:rsidR="00D67F41" w14:paraId="473B86D3" w14:textId="77777777">
        <w:trPr>
          <w:trHeight w:val="275"/>
        </w:trPr>
        <w:tc>
          <w:tcPr>
            <w:tcW w:w="2725" w:type="dxa"/>
            <w:vMerge w:val="restart"/>
          </w:tcPr>
          <w:p w14:paraId="44FE8411" w14:textId="77777777" w:rsidR="00D67F41" w:rsidRDefault="00BB6DAA">
            <w:pPr>
              <w:pStyle w:val="TableParagraph"/>
              <w:spacing w:line="276" w:lineRule="exact"/>
              <w:ind w:left="105" w:right="618"/>
              <w:rPr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829" w:type="dxa"/>
            <w:gridSpan w:val="3"/>
          </w:tcPr>
          <w:p w14:paraId="731D5464" w14:textId="77777777" w:rsidR="00D67F41" w:rsidRDefault="00BB6DAA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ПД</w:t>
            </w:r>
          </w:p>
        </w:tc>
      </w:tr>
      <w:tr w:rsidR="00D67F41" w14:paraId="2E777E4B" w14:textId="77777777">
        <w:trPr>
          <w:trHeight w:val="275"/>
        </w:trPr>
        <w:tc>
          <w:tcPr>
            <w:tcW w:w="2725" w:type="dxa"/>
            <w:vMerge/>
            <w:tcBorders>
              <w:top w:val="nil"/>
            </w:tcBorders>
          </w:tcPr>
          <w:p w14:paraId="51B0284A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E067E57" w14:textId="77777777" w:rsidR="00D67F41" w:rsidRDefault="00BB6D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</w:tcPr>
          <w:p w14:paraId="0A29B92F" w14:textId="77777777" w:rsidR="00D67F41" w:rsidRDefault="00BB6DAA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7DB1F100" w14:textId="77777777" w:rsidR="00D67F41" w:rsidRDefault="00BB6D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67F41" w14:paraId="1395DBC4" w14:textId="77777777">
        <w:trPr>
          <w:trHeight w:val="275"/>
        </w:trPr>
        <w:tc>
          <w:tcPr>
            <w:tcW w:w="2725" w:type="dxa"/>
          </w:tcPr>
          <w:p w14:paraId="3934CF4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Натрий,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ммоль/л</w:t>
            </w:r>
          </w:p>
        </w:tc>
        <w:tc>
          <w:tcPr>
            <w:tcW w:w="1277" w:type="dxa"/>
          </w:tcPr>
          <w:p w14:paraId="3A017E76" w14:textId="77777777" w:rsidR="00D67F41" w:rsidRDefault="00BB6DAA">
            <w:pPr>
              <w:pStyle w:val="TableParagraph"/>
              <w:ind w:left="216" w:right="209"/>
              <w:jc w:val="center"/>
              <w:rPr>
                <w:sz w:val="24"/>
              </w:rPr>
            </w:pPr>
            <w:r>
              <w:rPr>
                <w:sz w:val="24"/>
              </w:rPr>
              <w:t>130-134</w:t>
            </w:r>
          </w:p>
        </w:tc>
        <w:tc>
          <w:tcPr>
            <w:tcW w:w="1275" w:type="dxa"/>
          </w:tcPr>
          <w:p w14:paraId="665D4543" w14:textId="77777777" w:rsidR="00D67F41" w:rsidRDefault="00BB6DAA">
            <w:pPr>
              <w:pStyle w:val="TableParagraph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130-134</w:t>
            </w:r>
          </w:p>
        </w:tc>
        <w:tc>
          <w:tcPr>
            <w:tcW w:w="1277" w:type="dxa"/>
          </w:tcPr>
          <w:p w14:paraId="233717B9" w14:textId="77777777" w:rsidR="00D67F41" w:rsidRDefault="00BB6DAA">
            <w:pPr>
              <w:pStyle w:val="TableParagraph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130-134</w:t>
            </w:r>
          </w:p>
        </w:tc>
      </w:tr>
      <w:tr w:rsidR="00D67F41" w14:paraId="5EF0CAD5" w14:textId="77777777">
        <w:trPr>
          <w:trHeight w:val="275"/>
        </w:trPr>
        <w:tc>
          <w:tcPr>
            <w:tcW w:w="2725" w:type="dxa"/>
          </w:tcPr>
          <w:p w14:paraId="771CB39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Калий,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моль/л</w:t>
            </w:r>
          </w:p>
        </w:tc>
        <w:tc>
          <w:tcPr>
            <w:tcW w:w="1277" w:type="dxa"/>
          </w:tcPr>
          <w:p w14:paraId="232262FA" w14:textId="77777777" w:rsidR="00D67F41" w:rsidRDefault="00BB6DAA">
            <w:pPr>
              <w:pStyle w:val="TableParagraph"/>
              <w:ind w:left="216" w:right="20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</w:tcPr>
          <w:p w14:paraId="793BD06E" w14:textId="77777777" w:rsidR="00D67F41" w:rsidRDefault="00BB6DAA">
            <w:pPr>
              <w:pStyle w:val="TableParagraph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7" w:type="dxa"/>
          </w:tcPr>
          <w:p w14:paraId="06B81456" w14:textId="77777777" w:rsidR="00D67F41" w:rsidRDefault="00BB6DAA">
            <w:pPr>
              <w:pStyle w:val="TableParagraph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67F41" w14:paraId="02D28132" w14:textId="77777777">
        <w:trPr>
          <w:trHeight w:val="551"/>
        </w:trPr>
        <w:tc>
          <w:tcPr>
            <w:tcW w:w="2725" w:type="dxa"/>
          </w:tcPr>
          <w:p w14:paraId="56A231EE" w14:textId="77777777" w:rsidR="00D67F41" w:rsidRDefault="00BB6DAA">
            <w:pPr>
              <w:pStyle w:val="TableParagraph"/>
              <w:spacing w:line="276" w:lineRule="exact"/>
              <w:ind w:left="105" w:right="749"/>
              <w:rPr>
                <w:sz w:val="24"/>
              </w:rPr>
            </w:pPr>
            <w:r>
              <w:rPr>
                <w:sz w:val="24"/>
              </w:rPr>
              <w:t>Кальций, ммоль/л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(мэкв/л)</w:t>
            </w:r>
          </w:p>
        </w:tc>
        <w:tc>
          <w:tcPr>
            <w:tcW w:w="1277" w:type="dxa"/>
          </w:tcPr>
          <w:p w14:paraId="27626E86" w14:textId="77777777" w:rsidR="00D67F41" w:rsidRDefault="00BB6DAA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1,25-1,75</w:t>
            </w:r>
          </w:p>
          <w:p w14:paraId="0636D636" w14:textId="77777777" w:rsidR="00D67F41" w:rsidRDefault="00BB6DAA">
            <w:pPr>
              <w:pStyle w:val="TableParagraph"/>
              <w:spacing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(2,5-3,5)</w:t>
            </w:r>
          </w:p>
        </w:tc>
        <w:tc>
          <w:tcPr>
            <w:tcW w:w="1275" w:type="dxa"/>
          </w:tcPr>
          <w:p w14:paraId="00C48CB2" w14:textId="77777777" w:rsidR="00D67F41" w:rsidRDefault="00BB6DAA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1,25-1,75</w:t>
            </w:r>
          </w:p>
          <w:p w14:paraId="0F562930" w14:textId="77777777" w:rsidR="00D67F41" w:rsidRDefault="00BB6DAA">
            <w:pPr>
              <w:pStyle w:val="TableParagraph"/>
              <w:spacing w:line="257" w:lineRule="exact"/>
              <w:ind w:left="213"/>
              <w:rPr>
                <w:sz w:val="24"/>
              </w:rPr>
            </w:pPr>
            <w:r>
              <w:rPr>
                <w:sz w:val="24"/>
              </w:rPr>
              <w:t>(2,5-3,5)</w:t>
            </w:r>
          </w:p>
        </w:tc>
        <w:tc>
          <w:tcPr>
            <w:tcW w:w="1277" w:type="dxa"/>
          </w:tcPr>
          <w:p w14:paraId="7776C378" w14:textId="77777777" w:rsidR="00D67F41" w:rsidRDefault="00BB6DAA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1,25-1,75</w:t>
            </w:r>
          </w:p>
          <w:p w14:paraId="2235BE4E" w14:textId="77777777" w:rsidR="00D67F41" w:rsidRDefault="00BB6DAA">
            <w:pPr>
              <w:pStyle w:val="TableParagraph"/>
              <w:spacing w:line="257" w:lineRule="exact"/>
              <w:ind w:left="217"/>
              <w:rPr>
                <w:sz w:val="24"/>
              </w:rPr>
            </w:pPr>
            <w:r>
              <w:rPr>
                <w:sz w:val="24"/>
              </w:rPr>
              <w:t>(2,5-3,5)</w:t>
            </w:r>
          </w:p>
        </w:tc>
      </w:tr>
      <w:tr w:rsidR="00D67F41" w14:paraId="364F31D0" w14:textId="77777777">
        <w:trPr>
          <w:trHeight w:val="278"/>
        </w:trPr>
        <w:tc>
          <w:tcPr>
            <w:tcW w:w="2725" w:type="dxa"/>
          </w:tcPr>
          <w:p w14:paraId="60B2F9E2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ммоль/л</w:t>
            </w:r>
          </w:p>
        </w:tc>
        <w:tc>
          <w:tcPr>
            <w:tcW w:w="1277" w:type="dxa"/>
          </w:tcPr>
          <w:p w14:paraId="4D293F13" w14:textId="77777777" w:rsidR="00D67F41" w:rsidRDefault="00BB6DAA">
            <w:pPr>
              <w:pStyle w:val="TableParagraph"/>
              <w:spacing w:before="1" w:line="257" w:lineRule="exact"/>
              <w:ind w:left="216" w:right="209"/>
              <w:jc w:val="center"/>
              <w:rPr>
                <w:sz w:val="24"/>
              </w:rPr>
            </w:pPr>
            <w:r>
              <w:rPr>
                <w:sz w:val="24"/>
              </w:rPr>
              <w:t>0,5-1,5</w:t>
            </w:r>
          </w:p>
        </w:tc>
        <w:tc>
          <w:tcPr>
            <w:tcW w:w="1275" w:type="dxa"/>
          </w:tcPr>
          <w:p w14:paraId="4265A2EE" w14:textId="77777777" w:rsidR="00D67F41" w:rsidRDefault="00BB6DAA">
            <w:pPr>
              <w:pStyle w:val="TableParagraph"/>
              <w:spacing w:before="1" w:line="257" w:lineRule="exact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0,5-1,5</w:t>
            </w:r>
          </w:p>
        </w:tc>
        <w:tc>
          <w:tcPr>
            <w:tcW w:w="1277" w:type="dxa"/>
          </w:tcPr>
          <w:p w14:paraId="502854EF" w14:textId="77777777" w:rsidR="00D67F41" w:rsidRDefault="00BB6DAA">
            <w:pPr>
              <w:pStyle w:val="TableParagraph"/>
              <w:spacing w:before="1" w:line="257" w:lineRule="exact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0,5-1,5</w:t>
            </w:r>
          </w:p>
        </w:tc>
      </w:tr>
      <w:tr w:rsidR="00D67F41" w14:paraId="0D41FA76" w14:textId="77777777">
        <w:trPr>
          <w:trHeight w:val="276"/>
        </w:trPr>
        <w:tc>
          <w:tcPr>
            <w:tcW w:w="2725" w:type="dxa"/>
          </w:tcPr>
          <w:p w14:paraId="1736BC0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Хлор,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ммоль/л</w:t>
            </w:r>
          </w:p>
        </w:tc>
        <w:tc>
          <w:tcPr>
            <w:tcW w:w="1277" w:type="dxa"/>
          </w:tcPr>
          <w:p w14:paraId="29D711C3" w14:textId="77777777" w:rsidR="00D67F41" w:rsidRDefault="00BB6DAA">
            <w:pPr>
              <w:pStyle w:val="TableParagraph"/>
              <w:ind w:left="216" w:right="209"/>
              <w:jc w:val="center"/>
              <w:rPr>
                <w:sz w:val="24"/>
              </w:rPr>
            </w:pPr>
            <w:r>
              <w:rPr>
                <w:sz w:val="24"/>
              </w:rPr>
              <w:t>96-102</w:t>
            </w:r>
          </w:p>
        </w:tc>
        <w:tc>
          <w:tcPr>
            <w:tcW w:w="1275" w:type="dxa"/>
          </w:tcPr>
          <w:p w14:paraId="3AD11D70" w14:textId="77777777" w:rsidR="00D67F41" w:rsidRDefault="00BB6DAA">
            <w:pPr>
              <w:pStyle w:val="TableParagraph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96-102</w:t>
            </w:r>
          </w:p>
        </w:tc>
        <w:tc>
          <w:tcPr>
            <w:tcW w:w="1277" w:type="dxa"/>
          </w:tcPr>
          <w:p w14:paraId="036322FD" w14:textId="77777777" w:rsidR="00D67F41" w:rsidRDefault="00BB6DAA">
            <w:pPr>
              <w:pStyle w:val="TableParagraph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96-102</w:t>
            </w:r>
          </w:p>
        </w:tc>
      </w:tr>
      <w:tr w:rsidR="00D67F41" w14:paraId="75C566D1" w14:textId="77777777">
        <w:trPr>
          <w:trHeight w:val="275"/>
        </w:trPr>
        <w:tc>
          <w:tcPr>
            <w:tcW w:w="2725" w:type="dxa"/>
          </w:tcPr>
          <w:p w14:paraId="37323D56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Лактат,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ммоль/л</w:t>
            </w:r>
          </w:p>
        </w:tc>
        <w:tc>
          <w:tcPr>
            <w:tcW w:w="1277" w:type="dxa"/>
          </w:tcPr>
          <w:p w14:paraId="1D67D620" w14:textId="77777777" w:rsidR="00D67F41" w:rsidRDefault="00BB6DAA">
            <w:pPr>
              <w:pStyle w:val="TableParagraph"/>
              <w:ind w:left="216" w:right="209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  <w:tc>
          <w:tcPr>
            <w:tcW w:w="1275" w:type="dxa"/>
          </w:tcPr>
          <w:p w14:paraId="338E40D9" w14:textId="77777777" w:rsidR="00D67F41" w:rsidRDefault="00BB6DAA">
            <w:pPr>
              <w:pStyle w:val="TableParagraph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  <w:tc>
          <w:tcPr>
            <w:tcW w:w="1277" w:type="dxa"/>
          </w:tcPr>
          <w:p w14:paraId="735A99A6" w14:textId="77777777" w:rsidR="00D67F41" w:rsidRDefault="00BB6DAA">
            <w:pPr>
              <w:pStyle w:val="TableParagraph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</w:tr>
      <w:tr w:rsidR="00D67F41" w14:paraId="63732444" w14:textId="77777777">
        <w:trPr>
          <w:trHeight w:val="275"/>
        </w:trPr>
        <w:tc>
          <w:tcPr>
            <w:tcW w:w="2725" w:type="dxa"/>
          </w:tcPr>
          <w:p w14:paraId="3106675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Глюкоза,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г/дл</w:t>
            </w:r>
          </w:p>
        </w:tc>
        <w:tc>
          <w:tcPr>
            <w:tcW w:w="1277" w:type="dxa"/>
          </w:tcPr>
          <w:p w14:paraId="5DB69751" w14:textId="77777777" w:rsidR="00D67F41" w:rsidRDefault="00BB6DAA">
            <w:pPr>
              <w:pStyle w:val="TableParagraph"/>
              <w:ind w:left="216" w:right="209"/>
              <w:jc w:val="center"/>
              <w:rPr>
                <w:sz w:val="24"/>
              </w:rPr>
            </w:pPr>
            <w:r>
              <w:rPr>
                <w:sz w:val="24"/>
              </w:rPr>
              <w:t>1,36</w:t>
            </w:r>
          </w:p>
        </w:tc>
        <w:tc>
          <w:tcPr>
            <w:tcW w:w="1275" w:type="dxa"/>
          </w:tcPr>
          <w:p w14:paraId="40D7F929" w14:textId="77777777" w:rsidR="00D67F41" w:rsidRDefault="00BB6DAA">
            <w:pPr>
              <w:pStyle w:val="TableParagraph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2,27</w:t>
            </w:r>
          </w:p>
        </w:tc>
        <w:tc>
          <w:tcPr>
            <w:tcW w:w="1277" w:type="dxa"/>
          </w:tcPr>
          <w:p w14:paraId="387E619A" w14:textId="77777777" w:rsidR="00D67F41" w:rsidRDefault="00BB6DAA">
            <w:pPr>
              <w:pStyle w:val="TableParagraph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3,86</w:t>
            </w:r>
          </w:p>
        </w:tc>
      </w:tr>
      <w:tr w:rsidR="00D67F41" w14:paraId="0543703B" w14:textId="77777777">
        <w:trPr>
          <w:trHeight w:val="275"/>
        </w:trPr>
        <w:tc>
          <w:tcPr>
            <w:tcW w:w="2725" w:type="dxa"/>
          </w:tcPr>
          <w:p w14:paraId="53431DF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Осмолярность,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мосм/л</w:t>
            </w:r>
          </w:p>
        </w:tc>
        <w:tc>
          <w:tcPr>
            <w:tcW w:w="1277" w:type="dxa"/>
          </w:tcPr>
          <w:p w14:paraId="50E08D34" w14:textId="77777777" w:rsidR="00D67F41" w:rsidRDefault="00BB6DAA">
            <w:pPr>
              <w:pStyle w:val="TableParagraph"/>
              <w:ind w:left="216" w:right="209"/>
              <w:jc w:val="center"/>
              <w:rPr>
                <w:sz w:val="24"/>
              </w:rPr>
            </w:pPr>
            <w:r>
              <w:rPr>
                <w:sz w:val="24"/>
              </w:rPr>
              <w:t>344-358</w:t>
            </w:r>
          </w:p>
        </w:tc>
        <w:tc>
          <w:tcPr>
            <w:tcW w:w="1275" w:type="dxa"/>
          </w:tcPr>
          <w:p w14:paraId="5195D7E2" w14:textId="77777777" w:rsidR="00D67F41" w:rsidRDefault="00BB6DAA">
            <w:pPr>
              <w:pStyle w:val="TableParagraph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395-401</w:t>
            </w:r>
          </w:p>
        </w:tc>
        <w:tc>
          <w:tcPr>
            <w:tcW w:w="1277" w:type="dxa"/>
          </w:tcPr>
          <w:p w14:paraId="7C87EAB1" w14:textId="77777777" w:rsidR="00D67F41" w:rsidRDefault="00BB6DAA">
            <w:pPr>
              <w:pStyle w:val="TableParagraph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483-511</w:t>
            </w:r>
          </w:p>
        </w:tc>
      </w:tr>
    </w:tbl>
    <w:p w14:paraId="07353884" w14:textId="77777777" w:rsidR="00D67F41" w:rsidRDefault="00D67F41">
      <w:pPr>
        <w:pStyle w:val="a3"/>
        <w:ind w:left="0" w:firstLine="0"/>
        <w:jc w:val="left"/>
        <w:rPr>
          <w:b/>
          <w:sz w:val="36"/>
        </w:rPr>
      </w:pPr>
    </w:p>
    <w:p w14:paraId="1FC5D275" w14:textId="77777777" w:rsidR="00D67F41" w:rsidRPr="00BB6DAA" w:rsidRDefault="00BB6DAA">
      <w:pPr>
        <w:pStyle w:val="a4"/>
        <w:numPr>
          <w:ilvl w:val="0"/>
          <w:numId w:val="2"/>
        </w:numPr>
        <w:tabs>
          <w:tab w:val="left" w:pos="1450"/>
        </w:tabs>
        <w:ind w:right="0"/>
        <w:rPr>
          <w:sz w:val="24"/>
          <w:lang w:val="en-US"/>
        </w:rPr>
      </w:pPr>
      <w:r>
        <w:rPr>
          <w:b/>
          <w:sz w:val="24"/>
        </w:rPr>
        <w:t>Расчет</w:t>
      </w:r>
      <w:r w:rsidRPr="00BB6DAA">
        <w:rPr>
          <w:b/>
          <w:spacing w:val="1"/>
          <w:sz w:val="24"/>
          <w:lang w:val="en-US"/>
        </w:rPr>
        <w:t xml:space="preserve"> </w:t>
      </w:r>
      <w:r>
        <w:rPr>
          <w:b/>
          <w:sz w:val="24"/>
        </w:rPr>
        <w:t>СКФ</w:t>
      </w:r>
      <w:r w:rsidRPr="00BB6DAA"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</w:rPr>
        <w:t>по</w:t>
      </w:r>
      <w:r w:rsidRPr="00BB6DAA"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</w:rPr>
        <w:t>формуле</w:t>
      </w:r>
      <w:r w:rsidRPr="00BB6DAA">
        <w:rPr>
          <w:b/>
          <w:spacing w:val="-2"/>
          <w:sz w:val="24"/>
          <w:lang w:val="en-US"/>
        </w:rPr>
        <w:t xml:space="preserve"> </w:t>
      </w:r>
      <w:r w:rsidRPr="00BB6DAA">
        <w:rPr>
          <w:b/>
          <w:sz w:val="24"/>
          <w:lang w:val="en-US"/>
        </w:rPr>
        <w:t>CKD-Epidemiology</w:t>
      </w:r>
      <w:r w:rsidRPr="00BB6DAA">
        <w:rPr>
          <w:b/>
          <w:spacing w:val="-4"/>
          <w:sz w:val="24"/>
          <w:lang w:val="en-US"/>
        </w:rPr>
        <w:t xml:space="preserve"> </w:t>
      </w:r>
      <w:r w:rsidRPr="00BB6DAA">
        <w:rPr>
          <w:b/>
          <w:sz w:val="24"/>
          <w:lang w:val="en-US"/>
        </w:rPr>
        <w:t>Collaboration</w:t>
      </w:r>
      <w:r w:rsidRPr="00BB6DAA">
        <w:rPr>
          <w:b/>
          <w:spacing w:val="-1"/>
          <w:sz w:val="24"/>
          <w:lang w:val="en-US"/>
        </w:rPr>
        <w:t xml:space="preserve"> </w:t>
      </w:r>
      <w:r w:rsidRPr="00BB6DAA">
        <w:rPr>
          <w:b/>
          <w:sz w:val="24"/>
          <w:lang w:val="en-US"/>
        </w:rPr>
        <w:t>2009</w:t>
      </w:r>
      <w:r w:rsidRPr="00BB6DAA">
        <w:rPr>
          <w:b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[105,108]</w:t>
      </w:r>
    </w:p>
    <w:p w14:paraId="03279651" w14:textId="77777777" w:rsidR="00D67F41" w:rsidRDefault="00BB6DAA">
      <w:pPr>
        <w:pStyle w:val="a3"/>
        <w:spacing w:before="137"/>
        <w:ind w:left="1454" w:firstLine="0"/>
        <w:jc w:val="left"/>
      </w:pPr>
      <w:r>
        <w:t>Формулы</w:t>
      </w:r>
      <w:r>
        <w:rPr>
          <w:spacing w:val="4"/>
        </w:rPr>
        <w:t xml:space="preserve"> </w:t>
      </w:r>
      <w:r>
        <w:t>расчета</w:t>
      </w:r>
      <w:r>
        <w:rPr>
          <w:spacing w:val="6"/>
        </w:rPr>
        <w:t xml:space="preserve"> </w:t>
      </w:r>
      <w:r>
        <w:t>СКФ</w:t>
      </w:r>
      <w:r>
        <w:rPr>
          <w:spacing w:val="8"/>
        </w:rPr>
        <w:t xml:space="preserve"> </w:t>
      </w:r>
      <w:r>
        <w:t>(мл/мин/1,73</w:t>
      </w:r>
      <w:r>
        <w:rPr>
          <w:spacing w:val="5"/>
        </w:rPr>
        <w:t xml:space="preserve"> </w:t>
      </w:r>
      <w:r>
        <w:t>м</w:t>
      </w:r>
      <w:r>
        <w:rPr>
          <w:vertAlign w:val="superscript"/>
        </w:rPr>
        <w:t>2</w:t>
      </w:r>
      <w:r>
        <w:t>)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пациентов</w:t>
      </w:r>
      <w:r>
        <w:rPr>
          <w:spacing w:val="5"/>
        </w:rPr>
        <w:t xml:space="preserve"> </w:t>
      </w:r>
      <w:r>
        <w:t>(европеоиды,</w:t>
      </w:r>
      <w:r>
        <w:rPr>
          <w:spacing w:val="4"/>
        </w:rPr>
        <w:t xml:space="preserve"> </w:t>
      </w:r>
      <w:r>
        <w:t>креатинин</w:t>
      </w:r>
      <w:r>
        <w:rPr>
          <w:spacing w:val="-57"/>
        </w:rPr>
        <w:t xml:space="preserve"> </w:t>
      </w:r>
      <w:r>
        <w:t>крови в</w:t>
      </w:r>
      <w:r>
        <w:rPr>
          <w:spacing w:val="-1"/>
        </w:rPr>
        <w:t xml:space="preserve"> </w:t>
      </w:r>
      <w:r>
        <w:t>мкмоль/л):</w:t>
      </w:r>
    </w:p>
    <w:p w14:paraId="20BE63AA" w14:textId="77777777" w:rsidR="00D67F41" w:rsidRDefault="00BB6DAA">
      <w:pPr>
        <w:pStyle w:val="a3"/>
        <w:ind w:left="1454" w:firstLine="0"/>
        <w:jc w:val="left"/>
      </w:pPr>
      <w:r>
        <w:rPr>
          <w:position w:val="2"/>
        </w:rPr>
        <w:t>Женщины</w:t>
      </w:r>
      <w:r>
        <w:rPr>
          <w:spacing w:val="9"/>
          <w:position w:val="2"/>
        </w:rPr>
        <w:t xml:space="preserve"> </w:t>
      </w:r>
      <w:r>
        <w:rPr>
          <w:position w:val="2"/>
        </w:rPr>
        <w:t>(креатинин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крови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ниже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или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равен</w:t>
      </w:r>
      <w:r>
        <w:rPr>
          <w:spacing w:val="9"/>
          <w:position w:val="2"/>
        </w:rPr>
        <w:t xml:space="preserve"> </w:t>
      </w:r>
      <w:r>
        <w:rPr>
          <w:position w:val="2"/>
        </w:rPr>
        <w:t>62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мкмоль/л):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рСКФ</w:t>
      </w:r>
      <w:r>
        <w:rPr>
          <w:sz w:val="16"/>
        </w:rPr>
        <w:t>CKD-EPI</w:t>
      </w:r>
      <w:r>
        <w:rPr>
          <w:spacing w:val="5"/>
          <w:sz w:val="16"/>
        </w:rPr>
        <w:t xml:space="preserve"> </w:t>
      </w:r>
      <w:r>
        <w:rPr>
          <w:position w:val="2"/>
        </w:rPr>
        <w:t>=</w:t>
      </w:r>
      <w:r>
        <w:rPr>
          <w:spacing w:val="9"/>
          <w:position w:val="2"/>
        </w:rPr>
        <w:t xml:space="preserve"> </w:t>
      </w:r>
      <w:r>
        <w:rPr>
          <w:position w:val="2"/>
        </w:rPr>
        <w:t>144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×</w:t>
      </w:r>
      <w:r>
        <w:rPr>
          <w:spacing w:val="-57"/>
          <w:position w:val="2"/>
        </w:rPr>
        <w:t xml:space="preserve"> </w:t>
      </w:r>
      <w:r>
        <w:t>(0,993^ЛЕТ)</w:t>
      </w:r>
      <w:r>
        <w:rPr>
          <w:spacing w:val="-3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((креатинин</w:t>
      </w:r>
      <w:r>
        <w:rPr>
          <w:spacing w:val="-2"/>
        </w:rPr>
        <w:t xml:space="preserve"> </w:t>
      </w:r>
      <w:r>
        <w:t>крови/88,4)/0,7)^(−0,328));</w:t>
      </w:r>
    </w:p>
    <w:p w14:paraId="43023A1D" w14:textId="77777777" w:rsidR="00D67F41" w:rsidRDefault="00BB6DAA">
      <w:pPr>
        <w:pStyle w:val="a3"/>
        <w:spacing w:line="237" w:lineRule="auto"/>
        <w:ind w:left="1454" w:right="373" w:firstLine="0"/>
        <w:jc w:val="left"/>
      </w:pPr>
      <w:r>
        <w:rPr>
          <w:position w:val="2"/>
        </w:rPr>
        <w:t>Женщины</w:t>
      </w:r>
      <w:r>
        <w:rPr>
          <w:spacing w:val="8"/>
          <w:position w:val="2"/>
        </w:rPr>
        <w:t xml:space="preserve"> </w:t>
      </w:r>
      <w:r>
        <w:rPr>
          <w:position w:val="2"/>
        </w:rPr>
        <w:t>(креатинин</w:t>
      </w:r>
      <w:r>
        <w:rPr>
          <w:spacing w:val="8"/>
          <w:position w:val="2"/>
        </w:rPr>
        <w:t xml:space="preserve"> </w:t>
      </w:r>
      <w:r>
        <w:rPr>
          <w:position w:val="2"/>
        </w:rPr>
        <w:t>крови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выше</w:t>
      </w:r>
      <w:r>
        <w:rPr>
          <w:spacing w:val="8"/>
          <w:position w:val="2"/>
        </w:rPr>
        <w:t xml:space="preserve"> </w:t>
      </w:r>
      <w:r>
        <w:rPr>
          <w:position w:val="2"/>
        </w:rPr>
        <w:t>62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мкмоль/л):</w:t>
      </w:r>
      <w:r>
        <w:rPr>
          <w:spacing w:val="9"/>
          <w:position w:val="2"/>
        </w:rPr>
        <w:t xml:space="preserve"> </w:t>
      </w:r>
      <w:r>
        <w:rPr>
          <w:position w:val="2"/>
        </w:rPr>
        <w:t>рСКФ</w:t>
      </w:r>
      <w:r>
        <w:rPr>
          <w:sz w:val="16"/>
        </w:rPr>
        <w:t>CKD-EPI</w:t>
      </w:r>
      <w:r>
        <w:rPr>
          <w:spacing w:val="37"/>
          <w:sz w:val="16"/>
        </w:rPr>
        <w:t xml:space="preserve"> </w:t>
      </w:r>
      <w:r>
        <w:rPr>
          <w:position w:val="2"/>
        </w:rPr>
        <w:t>=</w:t>
      </w:r>
      <w:r>
        <w:rPr>
          <w:spacing w:val="8"/>
          <w:position w:val="2"/>
        </w:rPr>
        <w:t xml:space="preserve"> </w:t>
      </w:r>
      <w:r>
        <w:rPr>
          <w:position w:val="2"/>
        </w:rPr>
        <w:t>144</w:t>
      </w:r>
      <w:r>
        <w:rPr>
          <w:spacing w:val="9"/>
          <w:position w:val="2"/>
        </w:rPr>
        <w:t xml:space="preserve"> </w:t>
      </w:r>
      <w:r>
        <w:rPr>
          <w:position w:val="2"/>
        </w:rPr>
        <w:t>×</w:t>
      </w:r>
      <w:r>
        <w:rPr>
          <w:spacing w:val="-57"/>
          <w:position w:val="2"/>
        </w:rPr>
        <w:t xml:space="preserve"> </w:t>
      </w:r>
      <w:r>
        <w:t>(0,993^ЛЕТ)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((креатинин</w:t>
      </w:r>
      <w:r>
        <w:rPr>
          <w:spacing w:val="-2"/>
        </w:rPr>
        <w:t xml:space="preserve"> </w:t>
      </w:r>
      <w:r>
        <w:t>крови/88,4)/0,7)^(−1,210));</w:t>
      </w:r>
    </w:p>
    <w:p w14:paraId="477C54B5" w14:textId="77777777" w:rsidR="00D67F41" w:rsidRDefault="00BB6DAA">
      <w:pPr>
        <w:pStyle w:val="a3"/>
        <w:ind w:left="1454" w:right="364" w:firstLine="0"/>
        <w:jc w:val="left"/>
      </w:pPr>
      <w:r>
        <w:rPr>
          <w:position w:val="2"/>
        </w:rPr>
        <w:t>Мужчины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(креатинин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крови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ниже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или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равен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80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мкмоль/л):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рСКФ</w:t>
      </w:r>
      <w:r>
        <w:rPr>
          <w:sz w:val="16"/>
        </w:rPr>
        <w:t>CKD-EPI</w:t>
      </w:r>
      <w:r>
        <w:rPr>
          <w:spacing w:val="5"/>
          <w:sz w:val="16"/>
        </w:rPr>
        <w:t xml:space="preserve"> </w:t>
      </w:r>
      <w:r>
        <w:rPr>
          <w:position w:val="2"/>
        </w:rPr>
        <w:t>=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141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×</w:t>
      </w:r>
      <w:r>
        <w:rPr>
          <w:spacing w:val="-57"/>
          <w:position w:val="2"/>
        </w:rPr>
        <w:t xml:space="preserve"> </w:t>
      </w:r>
      <w:r>
        <w:t>(0,993^ЛЕТ)</w:t>
      </w:r>
      <w:r>
        <w:rPr>
          <w:spacing w:val="-3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((креатинин</w:t>
      </w:r>
      <w:r>
        <w:rPr>
          <w:spacing w:val="-2"/>
        </w:rPr>
        <w:t xml:space="preserve"> </w:t>
      </w:r>
      <w:r>
        <w:t>крови/88,4)/0,9)^(−0,412));</w:t>
      </w:r>
    </w:p>
    <w:p w14:paraId="07CA8C5C" w14:textId="77777777" w:rsidR="00D67F41" w:rsidRDefault="00BB6DAA">
      <w:pPr>
        <w:pStyle w:val="a3"/>
        <w:spacing w:line="237" w:lineRule="auto"/>
        <w:ind w:left="1454" w:right="1167" w:firstLine="0"/>
        <w:jc w:val="left"/>
      </w:pPr>
      <w:r>
        <w:rPr>
          <w:position w:val="2"/>
        </w:rPr>
        <w:t>Мужчины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(креатинин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крови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выше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80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мкмоль/л):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рСКФ</w:t>
      </w:r>
      <w:r>
        <w:rPr>
          <w:sz w:val="16"/>
        </w:rPr>
        <w:t>CKD-EPI</w:t>
      </w:r>
      <w:r>
        <w:rPr>
          <w:spacing w:val="40"/>
          <w:sz w:val="16"/>
        </w:rPr>
        <w:t xml:space="preserve"> </w:t>
      </w:r>
      <w:r>
        <w:rPr>
          <w:position w:val="2"/>
        </w:rPr>
        <w:t>=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141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×</w:t>
      </w:r>
      <w:r>
        <w:rPr>
          <w:spacing w:val="-57"/>
          <w:position w:val="2"/>
        </w:rPr>
        <w:t xml:space="preserve"> </w:t>
      </w:r>
      <w:r>
        <w:t>(0,993^ЛЕТ)</w:t>
      </w:r>
      <w:r>
        <w:rPr>
          <w:spacing w:val="-3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((креатинин</w:t>
      </w:r>
      <w:r>
        <w:rPr>
          <w:spacing w:val="-2"/>
        </w:rPr>
        <w:t xml:space="preserve"> </w:t>
      </w:r>
      <w:r>
        <w:t>крови/88,4)/0,9)^(−1,210)).</w:t>
      </w:r>
    </w:p>
    <w:p w14:paraId="0077486B" w14:textId="77777777" w:rsidR="00D67F41" w:rsidRDefault="00D67F41">
      <w:pPr>
        <w:pStyle w:val="a3"/>
        <w:spacing w:before="1"/>
        <w:ind w:left="0" w:firstLine="0"/>
        <w:jc w:val="left"/>
      </w:pPr>
    </w:p>
    <w:p w14:paraId="7B21DDAD" w14:textId="77777777" w:rsidR="00D67F41" w:rsidRDefault="00BB6DAA">
      <w:pPr>
        <w:pStyle w:val="a3"/>
        <w:ind w:left="1454" w:firstLine="0"/>
        <w:jc w:val="left"/>
      </w:pPr>
      <w:r>
        <w:t>Референсные</w:t>
      </w:r>
      <w:r>
        <w:rPr>
          <w:spacing w:val="-3"/>
        </w:rPr>
        <w:t xml:space="preserve"> </w:t>
      </w:r>
      <w:r>
        <w:t>значения:</w:t>
      </w:r>
      <w:r>
        <w:rPr>
          <w:spacing w:val="-1"/>
        </w:rPr>
        <w:t xml:space="preserve"> </w:t>
      </w:r>
      <w:r>
        <w:t>&gt;60</w:t>
      </w:r>
      <w:r>
        <w:rPr>
          <w:spacing w:val="-1"/>
        </w:rPr>
        <w:t xml:space="preserve"> </w:t>
      </w:r>
      <w:r>
        <w:t>мл/мин/1,73</w:t>
      </w:r>
      <w:r>
        <w:rPr>
          <w:spacing w:val="-1"/>
        </w:rPr>
        <w:t xml:space="preserve"> </w:t>
      </w:r>
      <w:r>
        <w:t>м</w:t>
      </w:r>
      <w:r>
        <w:rPr>
          <w:vertAlign w:val="superscript"/>
        </w:rPr>
        <w:t>2</w:t>
      </w:r>
      <w:r>
        <w:t>.</w:t>
      </w:r>
    </w:p>
    <w:p w14:paraId="5D422783" w14:textId="77777777" w:rsidR="00D67F41" w:rsidRDefault="00D67F41">
      <w:pPr>
        <w:pStyle w:val="a3"/>
        <w:ind w:left="0" w:firstLine="0"/>
        <w:jc w:val="left"/>
      </w:pPr>
    </w:p>
    <w:p w14:paraId="4DF2C719" w14:textId="77777777" w:rsidR="00D67F41" w:rsidRDefault="00BB6DAA">
      <w:pPr>
        <w:ind w:left="1454" w:right="2409"/>
        <w:rPr>
          <w:b/>
          <w:sz w:val="24"/>
        </w:rPr>
      </w:pPr>
      <w:r>
        <w:rPr>
          <w:b/>
          <w:sz w:val="24"/>
        </w:rPr>
        <w:t>Калькулятор СКФ: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https://</w:t>
      </w:r>
      <w:hyperlink r:id="rId17">
        <w:r>
          <w:rPr>
            <w:b/>
            <w:sz w:val="24"/>
          </w:rPr>
          <w:t>www.kidney.org/professionals/KDOQI/gfr_calculator</w:t>
        </w:r>
      </w:hyperlink>
    </w:p>
    <w:p w14:paraId="75CCE33E" w14:textId="77777777" w:rsidR="00D67F41" w:rsidRDefault="00D67F41">
      <w:pPr>
        <w:pStyle w:val="a3"/>
        <w:spacing w:before="1"/>
        <w:ind w:left="0" w:firstLine="0"/>
        <w:jc w:val="left"/>
        <w:rPr>
          <w:b/>
          <w:sz w:val="36"/>
        </w:rPr>
      </w:pPr>
    </w:p>
    <w:p w14:paraId="5036C792" w14:textId="77777777" w:rsidR="00D67F41" w:rsidRPr="00BB6DAA" w:rsidRDefault="00BB6DAA">
      <w:pPr>
        <w:pStyle w:val="a4"/>
        <w:numPr>
          <w:ilvl w:val="0"/>
          <w:numId w:val="2"/>
        </w:numPr>
        <w:tabs>
          <w:tab w:val="left" w:pos="1450"/>
        </w:tabs>
        <w:ind w:right="0"/>
        <w:rPr>
          <w:sz w:val="24"/>
          <w:lang w:val="en-US"/>
        </w:rPr>
      </w:pPr>
      <w:r>
        <w:rPr>
          <w:b/>
          <w:sz w:val="24"/>
        </w:rPr>
        <w:t>Расчет</w:t>
      </w:r>
      <w:r w:rsidRPr="00BB6DAA">
        <w:rPr>
          <w:b/>
          <w:sz w:val="24"/>
          <w:lang w:val="en-US"/>
        </w:rPr>
        <w:t xml:space="preserve"> </w:t>
      </w:r>
      <w:r>
        <w:rPr>
          <w:b/>
          <w:sz w:val="24"/>
        </w:rPr>
        <w:t>СКФ</w:t>
      </w:r>
      <w:r w:rsidRPr="00BB6DAA"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</w:rPr>
        <w:t>по</w:t>
      </w:r>
      <w:r w:rsidRPr="00BB6DAA"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</w:rPr>
        <w:t>формуле</w:t>
      </w:r>
      <w:r w:rsidRPr="00BB6DAA">
        <w:rPr>
          <w:b/>
          <w:spacing w:val="-2"/>
          <w:sz w:val="24"/>
          <w:lang w:val="en-US"/>
        </w:rPr>
        <w:t xml:space="preserve"> </w:t>
      </w:r>
      <w:r w:rsidRPr="00BB6DAA">
        <w:rPr>
          <w:b/>
          <w:sz w:val="24"/>
          <w:lang w:val="en-US"/>
        </w:rPr>
        <w:t>CKD-EPI</w:t>
      </w:r>
      <w:r w:rsidRPr="00BB6DAA">
        <w:rPr>
          <w:b/>
          <w:spacing w:val="-1"/>
          <w:sz w:val="24"/>
          <w:lang w:val="en-US"/>
        </w:rPr>
        <w:t xml:space="preserve"> </w:t>
      </w:r>
      <w:r w:rsidRPr="00BB6DAA">
        <w:rPr>
          <w:b/>
          <w:sz w:val="24"/>
          <w:lang w:val="en-US"/>
        </w:rPr>
        <w:t>Cystatin</w:t>
      </w:r>
      <w:r w:rsidRPr="00BB6DAA">
        <w:rPr>
          <w:b/>
          <w:spacing w:val="-1"/>
          <w:sz w:val="24"/>
          <w:lang w:val="en-US"/>
        </w:rPr>
        <w:t xml:space="preserve"> </w:t>
      </w:r>
      <w:r w:rsidRPr="00BB6DAA">
        <w:rPr>
          <w:b/>
          <w:sz w:val="24"/>
          <w:lang w:val="en-US"/>
        </w:rPr>
        <w:t>C</w:t>
      </w:r>
      <w:r w:rsidRPr="00BB6DAA">
        <w:rPr>
          <w:b/>
          <w:spacing w:val="-1"/>
          <w:sz w:val="24"/>
          <w:lang w:val="en-US"/>
        </w:rPr>
        <w:t xml:space="preserve"> </w:t>
      </w:r>
      <w:r w:rsidRPr="00BB6DAA">
        <w:rPr>
          <w:b/>
          <w:sz w:val="24"/>
          <w:lang w:val="en-US"/>
        </w:rPr>
        <w:t>Equation</w:t>
      </w:r>
      <w:r w:rsidRPr="00BB6DAA">
        <w:rPr>
          <w:b/>
          <w:spacing w:val="-1"/>
          <w:sz w:val="24"/>
          <w:lang w:val="en-US"/>
        </w:rPr>
        <w:t xml:space="preserve"> </w:t>
      </w:r>
      <w:r w:rsidRPr="00BB6DAA">
        <w:rPr>
          <w:b/>
          <w:sz w:val="24"/>
          <w:lang w:val="en-US"/>
        </w:rPr>
        <w:t>2012</w:t>
      </w:r>
      <w:r w:rsidRPr="00BB6DAA">
        <w:rPr>
          <w:b/>
          <w:spacing w:val="1"/>
          <w:sz w:val="24"/>
          <w:lang w:val="en-US"/>
        </w:rPr>
        <w:t xml:space="preserve"> </w:t>
      </w:r>
      <w:r w:rsidRPr="00BB6DAA">
        <w:rPr>
          <w:sz w:val="24"/>
          <w:lang w:val="en-US"/>
        </w:rPr>
        <w:t>[111,113]</w:t>
      </w:r>
    </w:p>
    <w:p w14:paraId="6093043A" w14:textId="77777777" w:rsidR="00D67F41" w:rsidRPr="00BB6DAA" w:rsidRDefault="00D67F41">
      <w:pPr>
        <w:rPr>
          <w:sz w:val="24"/>
          <w:lang w:val="en-US"/>
        </w:rPr>
        <w:sectPr w:rsidR="00D67F41" w:rsidRPr="00BB6DAA">
          <w:pgSz w:w="11910" w:h="16840"/>
          <w:pgMar w:top="1380" w:right="480" w:bottom="960" w:left="1320" w:header="0" w:footer="692" w:gutter="0"/>
          <w:cols w:space="720"/>
        </w:sectPr>
      </w:pPr>
    </w:p>
    <w:p w14:paraId="03161D42" w14:textId="77777777" w:rsidR="00D67F41" w:rsidRDefault="00BB6DAA">
      <w:pPr>
        <w:pStyle w:val="a3"/>
        <w:spacing w:before="97"/>
        <w:ind w:left="1450" w:right="467" w:firstLine="0"/>
        <w:jc w:val="left"/>
      </w:pPr>
      <w:r>
        <w:t>СКФ = 133*мин (Цистатин С в сыворотке крови/0.8, 1)</w:t>
      </w:r>
      <w:r>
        <w:rPr>
          <w:vertAlign w:val="superscript"/>
        </w:rPr>
        <w:t>-0.499</w:t>
      </w:r>
      <w:r>
        <w:t>*макс (Цистатин С в</w:t>
      </w:r>
      <w:r>
        <w:rPr>
          <w:spacing w:val="-57"/>
        </w:rPr>
        <w:t xml:space="preserve"> </w:t>
      </w:r>
      <w:r>
        <w:t>сыворотке</w:t>
      </w:r>
      <w:r>
        <w:rPr>
          <w:spacing w:val="-2"/>
        </w:rPr>
        <w:t xml:space="preserve"> </w:t>
      </w:r>
      <w:r>
        <w:t>крови/0.8, 1)</w:t>
      </w:r>
      <w:r>
        <w:rPr>
          <w:vertAlign w:val="superscript"/>
        </w:rPr>
        <w:t>-1.328</w:t>
      </w:r>
      <w:r>
        <w:t>*0.996</w:t>
      </w:r>
      <w:r>
        <w:rPr>
          <w:vertAlign w:val="superscript"/>
        </w:rPr>
        <w:t>Возраст</w:t>
      </w:r>
      <w:r>
        <w:t>*Пол,</w:t>
      </w:r>
    </w:p>
    <w:p w14:paraId="026D2DF2" w14:textId="77777777" w:rsidR="00D67F41" w:rsidRDefault="00BB6DAA">
      <w:pPr>
        <w:pStyle w:val="a3"/>
        <w:spacing w:before="1"/>
        <w:ind w:left="1450" w:firstLine="0"/>
        <w:jc w:val="left"/>
      </w:pPr>
      <w:r>
        <w:t>для</w:t>
      </w:r>
      <w:r>
        <w:rPr>
          <w:spacing w:val="-2"/>
        </w:rPr>
        <w:t xml:space="preserve"> </w:t>
      </w:r>
      <w:r>
        <w:t>женщин:</w:t>
      </w:r>
      <w:r>
        <w:rPr>
          <w:spacing w:val="-3"/>
        </w:rPr>
        <w:t xml:space="preserve"> </w:t>
      </w:r>
      <w:r>
        <w:t>пол =</w:t>
      </w:r>
      <w:r>
        <w:rPr>
          <w:spacing w:val="-2"/>
        </w:rPr>
        <w:t xml:space="preserve"> </w:t>
      </w:r>
      <w:r>
        <w:t>0.932.</w:t>
      </w:r>
    </w:p>
    <w:p w14:paraId="31883C8A" w14:textId="77777777" w:rsidR="00D67F41" w:rsidRDefault="00D67F41">
      <w:pPr>
        <w:pStyle w:val="a3"/>
        <w:ind w:left="0" w:firstLine="0"/>
        <w:jc w:val="left"/>
      </w:pPr>
    </w:p>
    <w:p w14:paraId="52873745" w14:textId="77777777" w:rsidR="00D67F41" w:rsidRDefault="00BB6DAA">
      <w:pPr>
        <w:ind w:left="1450" w:right="2413"/>
        <w:rPr>
          <w:b/>
          <w:sz w:val="24"/>
        </w:rPr>
      </w:pPr>
      <w:r>
        <w:rPr>
          <w:b/>
          <w:sz w:val="24"/>
        </w:rPr>
        <w:t>Калькулятор СКФ: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https://</w:t>
      </w:r>
      <w:hyperlink r:id="rId18">
        <w:r>
          <w:rPr>
            <w:b/>
            <w:sz w:val="24"/>
          </w:rPr>
          <w:t>www.kidney.org/professionals/KDOQI/gfr_calculator</w:t>
        </w:r>
      </w:hyperlink>
    </w:p>
    <w:p w14:paraId="28602CA8" w14:textId="77777777" w:rsidR="00D67F41" w:rsidRDefault="00D67F41">
      <w:pPr>
        <w:pStyle w:val="a3"/>
        <w:ind w:left="0" w:firstLine="0"/>
        <w:jc w:val="left"/>
        <w:rPr>
          <w:b/>
        </w:rPr>
      </w:pPr>
    </w:p>
    <w:p w14:paraId="0C9DF3AA" w14:textId="77777777" w:rsidR="00D67F41" w:rsidRDefault="00BB6DAA">
      <w:pPr>
        <w:pStyle w:val="a4"/>
        <w:numPr>
          <w:ilvl w:val="0"/>
          <w:numId w:val="2"/>
        </w:numPr>
        <w:tabs>
          <w:tab w:val="left" w:pos="1448"/>
        </w:tabs>
        <w:ind w:left="1447" w:right="371" w:hanging="358"/>
        <w:rPr>
          <w:sz w:val="24"/>
        </w:rPr>
      </w:pPr>
      <w:r>
        <w:rPr>
          <w:b/>
          <w:sz w:val="24"/>
        </w:rPr>
        <w:t>Формула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расчета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эквилибрированного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показателя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eKt/V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величине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spKt/V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перераспределения мочевины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[488]</w:t>
      </w:r>
    </w:p>
    <w:p w14:paraId="229970F0" w14:textId="77777777" w:rsidR="00D67F41" w:rsidRDefault="00BB6DAA">
      <w:pPr>
        <w:pStyle w:val="a3"/>
        <w:spacing w:before="230"/>
        <w:ind w:left="1454" w:right="1346" w:firstLine="0"/>
        <w:jc w:val="left"/>
      </w:pPr>
      <w:r>
        <w:t>eKt/V = spKt/V (0,6 × spKt/V/t) + 0,03 (для артерио-венозного доступа),</w:t>
      </w:r>
      <w:r>
        <w:rPr>
          <w:spacing w:val="-57"/>
        </w:rPr>
        <w:t xml:space="preserve"> </w:t>
      </w:r>
      <w:r>
        <w:t>eKt/V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spKt/V</w:t>
      </w:r>
      <w:r>
        <w:rPr>
          <w:spacing w:val="-1"/>
        </w:rPr>
        <w:t xml:space="preserve"> </w:t>
      </w:r>
      <w:r>
        <w:t>(0,47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spKt/V/t) +</w:t>
      </w:r>
      <w:r>
        <w:rPr>
          <w:spacing w:val="-3"/>
        </w:rPr>
        <w:t xml:space="preserve"> </w:t>
      </w:r>
      <w:r>
        <w:t>0,02</w:t>
      </w:r>
      <w:r>
        <w:rPr>
          <w:spacing w:val="-1"/>
        </w:rPr>
        <w:t xml:space="preserve"> </w:t>
      </w:r>
      <w:r>
        <w:t>(для вено-венозного</w:t>
      </w:r>
      <w:r>
        <w:rPr>
          <w:spacing w:val="-1"/>
        </w:rPr>
        <w:t xml:space="preserve"> </w:t>
      </w:r>
      <w:r>
        <w:t>доступа),</w:t>
      </w:r>
    </w:p>
    <w:p w14:paraId="738E7928" w14:textId="77777777" w:rsidR="00D67F41" w:rsidRDefault="00BB6DAA">
      <w:pPr>
        <w:pStyle w:val="a3"/>
        <w:tabs>
          <w:tab w:val="left" w:pos="1989"/>
          <w:tab w:val="left" w:pos="2892"/>
          <w:tab w:val="left" w:pos="3221"/>
          <w:tab w:val="left" w:pos="4605"/>
          <w:tab w:val="left" w:pos="6536"/>
          <w:tab w:val="left" w:pos="6994"/>
          <w:tab w:val="left" w:pos="8670"/>
          <w:tab w:val="left" w:pos="9627"/>
        </w:tabs>
        <w:ind w:left="1454" w:right="370" w:firstLine="0"/>
        <w:jc w:val="left"/>
      </w:pPr>
      <w:r>
        <w:t>где</w:t>
      </w:r>
      <w:r>
        <w:tab/>
        <w:t>spKt/V</w:t>
      </w:r>
      <w:r>
        <w:tab/>
        <w:t>–</w:t>
      </w:r>
      <w:r>
        <w:tab/>
        <w:t>показатель,</w:t>
      </w:r>
      <w:r>
        <w:tab/>
        <w:t>рассчитываемый</w:t>
      </w:r>
      <w:r>
        <w:tab/>
        <w:t>по</w:t>
      </w:r>
      <w:r>
        <w:tab/>
        <w:t>однокамерной</w:t>
      </w:r>
      <w:r>
        <w:tab/>
        <w:t>модели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изменяемым</w:t>
      </w:r>
      <w:r>
        <w:rPr>
          <w:spacing w:val="-3"/>
        </w:rPr>
        <w:t xml:space="preserve"> </w:t>
      </w:r>
      <w:r>
        <w:t>объемом.</w:t>
      </w:r>
    </w:p>
    <w:p w14:paraId="3BCAE8CB" w14:textId="77777777" w:rsidR="00D67F41" w:rsidRDefault="00D67F41">
      <w:pPr>
        <w:pStyle w:val="a3"/>
        <w:spacing w:before="1"/>
        <w:ind w:left="0" w:firstLine="0"/>
        <w:jc w:val="left"/>
      </w:pPr>
    </w:p>
    <w:p w14:paraId="725197EC" w14:textId="77777777" w:rsidR="00D67F41" w:rsidRDefault="00BB6DAA">
      <w:pPr>
        <w:ind w:left="1454" w:right="369"/>
        <w:jc w:val="both"/>
        <w:rPr>
          <w:sz w:val="24"/>
        </w:rPr>
      </w:pPr>
      <w:r>
        <w:rPr>
          <w:b/>
          <w:sz w:val="24"/>
        </w:rPr>
        <w:t>Для определения spKt/V в клинической практике используется формула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натуральным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логарифмом,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основанная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однокамерной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изменяемым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распределения мочевины</w:t>
      </w:r>
      <w:r>
        <w:rPr>
          <w:sz w:val="24"/>
        </w:rPr>
        <w:t>:</w:t>
      </w:r>
    </w:p>
    <w:p w14:paraId="3F3E3351" w14:textId="77777777" w:rsidR="00D67F41" w:rsidRDefault="00BB6DAA">
      <w:pPr>
        <w:pStyle w:val="a3"/>
        <w:ind w:left="1810" w:right="1863" w:firstLine="0"/>
        <w:jc w:val="left"/>
      </w:pPr>
      <w:r>
        <w:t>spKt/V = - ln(Ct/Co - 0,008 × t) + (4 - 3,5 × Ct/Co) × 0,55 dBW/V</w:t>
      </w:r>
      <w:r>
        <w:rPr>
          <w:spacing w:val="-57"/>
        </w:rPr>
        <w:t xml:space="preserve"> </w:t>
      </w:r>
      <w:r>
        <w:t>или,</w:t>
      </w:r>
      <w:r>
        <w:rPr>
          <w:spacing w:val="-4"/>
        </w:rPr>
        <w:t xml:space="preserve"> </w:t>
      </w:r>
      <w:r>
        <w:t>принимая, что V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0,55 BW:</w:t>
      </w:r>
    </w:p>
    <w:p w14:paraId="50438A8F" w14:textId="77777777" w:rsidR="00D67F41" w:rsidRDefault="00BB6DAA">
      <w:pPr>
        <w:pStyle w:val="a3"/>
        <w:ind w:left="1810" w:right="2130" w:firstLine="0"/>
        <w:jc w:val="left"/>
      </w:pPr>
      <w:r>
        <w:t>spKt/V = - ln(Ct/Co - 0,008 × t) + (4 - 3,5 × Ct/Co) × dBW/BW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клиренс</w:t>
      </w:r>
      <w:r>
        <w:rPr>
          <w:spacing w:val="-1"/>
        </w:rPr>
        <w:t xml:space="preserve"> </w:t>
      </w:r>
      <w:r>
        <w:t>диализатора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 условиях;</w:t>
      </w:r>
    </w:p>
    <w:p w14:paraId="4A276B83" w14:textId="77777777" w:rsidR="00D67F41" w:rsidRDefault="00BB6DAA">
      <w:pPr>
        <w:pStyle w:val="a3"/>
        <w:ind w:left="1810" w:right="3912" w:firstLine="0"/>
        <w:jc w:val="left"/>
      </w:pPr>
      <w:r>
        <w:t>t – продолжительность диализа в минутах;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распределения мочевины;</w:t>
      </w:r>
    </w:p>
    <w:p w14:paraId="65545914" w14:textId="77777777" w:rsidR="00D67F41" w:rsidRDefault="00BB6DAA">
      <w:pPr>
        <w:pStyle w:val="a3"/>
        <w:ind w:left="1810" w:firstLine="0"/>
        <w:jc w:val="left"/>
      </w:pPr>
      <w:r>
        <w:t>Co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исходная</w:t>
      </w:r>
      <w:r>
        <w:rPr>
          <w:spacing w:val="-2"/>
        </w:rPr>
        <w:t xml:space="preserve"> </w:t>
      </w:r>
      <w:r>
        <w:t>концентрация</w:t>
      </w:r>
      <w:r>
        <w:rPr>
          <w:spacing w:val="-2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(мочевины);</w:t>
      </w:r>
    </w:p>
    <w:p w14:paraId="6FEA41F5" w14:textId="77777777" w:rsidR="00D67F41" w:rsidRDefault="00BB6DAA">
      <w:pPr>
        <w:pStyle w:val="a3"/>
        <w:ind w:left="1810" w:right="421" w:firstLine="0"/>
        <w:jc w:val="left"/>
      </w:pPr>
      <w:r>
        <w:t>Ct – концентрация вещества в данный момент времени (при определении</w:t>
      </w:r>
      <w:r>
        <w:rPr>
          <w:spacing w:val="1"/>
        </w:rPr>
        <w:t xml:space="preserve"> </w:t>
      </w:r>
      <w:r>
        <w:t>Kt/V за процедуру – концентрация мочевины по окончании сеанса лечения);</w:t>
      </w:r>
      <w:r>
        <w:rPr>
          <w:spacing w:val="-57"/>
        </w:rPr>
        <w:t xml:space="preserve"> </w:t>
      </w:r>
      <w:r>
        <w:t>BW</w:t>
      </w:r>
      <w:r>
        <w:rPr>
          <w:spacing w:val="-2"/>
        </w:rPr>
        <w:t xml:space="preserve"> </w:t>
      </w:r>
      <w:r>
        <w:t>– вес</w:t>
      </w:r>
      <w:r>
        <w:rPr>
          <w:spacing w:val="-1"/>
        </w:rPr>
        <w:t xml:space="preserve"> </w:t>
      </w:r>
      <w:r>
        <w:t>пациента;</w:t>
      </w:r>
    </w:p>
    <w:p w14:paraId="08F15136" w14:textId="77777777" w:rsidR="00D67F41" w:rsidRDefault="00BB6DAA">
      <w:pPr>
        <w:pStyle w:val="a3"/>
        <w:spacing w:before="1"/>
        <w:ind w:left="1810" w:right="888" w:firstLine="0"/>
        <w:jc w:val="left"/>
      </w:pPr>
      <w:r>
        <w:t>dBW – изменение веса пациента в ходе процедуры, что приблизительно</w:t>
      </w:r>
      <w:r>
        <w:rPr>
          <w:spacing w:val="-57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объему ультрафильтрации.</w:t>
      </w:r>
    </w:p>
    <w:p w14:paraId="2CC54C2D" w14:textId="77777777" w:rsidR="00D67F41" w:rsidRDefault="00D67F41">
      <w:pPr>
        <w:pStyle w:val="a3"/>
        <w:ind w:left="0" w:firstLine="0"/>
        <w:jc w:val="left"/>
      </w:pPr>
    </w:p>
    <w:p w14:paraId="28081FBC" w14:textId="77777777" w:rsidR="00D67F41" w:rsidRDefault="00BB6DAA">
      <w:pPr>
        <w:pStyle w:val="a4"/>
        <w:numPr>
          <w:ilvl w:val="0"/>
          <w:numId w:val="2"/>
        </w:numPr>
        <w:tabs>
          <w:tab w:val="left" w:pos="1448"/>
        </w:tabs>
        <w:ind w:left="1447" w:right="371" w:hanging="358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корректировки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дозы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диализа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остаточной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почек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(ОФП)</w:t>
      </w:r>
    </w:p>
    <w:p w14:paraId="5AB62A6A" w14:textId="77777777" w:rsidR="00D67F41" w:rsidRDefault="00BB6DAA">
      <w:pPr>
        <w:pStyle w:val="a3"/>
        <w:ind w:left="1454" w:right="367" w:firstLine="0"/>
      </w:pPr>
      <w:r>
        <w:t>Поскольку</w:t>
      </w:r>
      <w:r>
        <w:rPr>
          <w:spacing w:val="1"/>
        </w:rPr>
        <w:t xml:space="preserve"> </w:t>
      </w:r>
      <w:r>
        <w:t>остаточный</w:t>
      </w:r>
      <w:r>
        <w:rPr>
          <w:spacing w:val="1"/>
        </w:rPr>
        <w:t xml:space="preserve"> </w:t>
      </w:r>
      <w:r>
        <w:t>почечный</w:t>
      </w:r>
      <w:r>
        <w:rPr>
          <w:spacing w:val="1"/>
        </w:rPr>
        <w:t xml:space="preserve"> </w:t>
      </w:r>
      <w:r>
        <w:t>клиренс</w:t>
      </w:r>
      <w:r>
        <w:rPr>
          <w:spacing w:val="1"/>
        </w:rPr>
        <w:t xml:space="preserve"> </w:t>
      </w:r>
      <w:r>
        <w:t>(Kru)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клиренс при диализе – прерывистым (где Kt/V относится к клиренсу во время</w:t>
      </w:r>
      <w:r>
        <w:rPr>
          <w:spacing w:val="1"/>
        </w:rPr>
        <w:t xml:space="preserve"> </w:t>
      </w:r>
      <w:r>
        <w:t>одного сеанса диализа), количество обоих не может быть простой суммой. При</w:t>
      </w:r>
      <w:r>
        <w:rPr>
          <w:spacing w:val="1"/>
        </w:rPr>
        <w:t xml:space="preserve"> </w:t>
      </w:r>
      <w:r>
        <w:t>ориентировочном расчете снижения дозы диализа с учетом ОФП, может 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подхода.</w:t>
      </w:r>
    </w:p>
    <w:p w14:paraId="19860A6A" w14:textId="77777777" w:rsidR="00D67F41" w:rsidRDefault="00BB6DAA">
      <w:pPr>
        <w:ind w:left="1454" w:right="373"/>
        <w:jc w:val="both"/>
        <w:rPr>
          <w:b/>
          <w:sz w:val="24"/>
        </w:rPr>
      </w:pPr>
      <w:r>
        <w:rPr>
          <w:b/>
          <w:sz w:val="24"/>
        </w:rPr>
        <w:t>Преобразование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клиренса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мочевины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(Kru)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эквивалент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eKt/V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(комбинированный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eKt/V)</w:t>
      </w:r>
    </w:p>
    <w:p w14:paraId="464A392F" w14:textId="77777777" w:rsidR="00D67F41" w:rsidRDefault="00BB6DAA">
      <w:pPr>
        <w:pStyle w:val="a3"/>
        <w:spacing w:before="1"/>
        <w:ind w:left="1454" w:right="364" w:firstLine="0"/>
      </w:pPr>
      <w:r>
        <w:t>ОФП, измеренная по клиренсу мочевины, преобразуется в эквивалент eKt/V за</w:t>
      </w:r>
      <w:r>
        <w:rPr>
          <w:spacing w:val="1"/>
        </w:rPr>
        <w:t xml:space="preserve"> </w:t>
      </w:r>
      <w:r>
        <w:t>сеанс</w:t>
      </w:r>
      <w:r>
        <w:rPr>
          <w:spacing w:val="1"/>
        </w:rPr>
        <w:t xml:space="preserve"> </w:t>
      </w:r>
      <w:r>
        <w:t>ГД/ГДФ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(который</w:t>
      </w:r>
      <w:r>
        <w:rPr>
          <w:spacing w:val="1"/>
        </w:rPr>
        <w:t xml:space="preserve"> </w:t>
      </w:r>
      <w:r>
        <w:t>эмпирически</w:t>
      </w:r>
      <w:r>
        <w:rPr>
          <w:spacing w:val="1"/>
        </w:rPr>
        <w:t xml:space="preserve"> </w:t>
      </w:r>
      <w:r>
        <w:t>увеличивает время, в течение которого измеряется остаточный клиренс, чтобы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-57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ГД/ГДФ).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диализа</w:t>
      </w:r>
      <w:r>
        <w:rPr>
          <w:spacing w:val="1"/>
        </w:rPr>
        <w:t xml:space="preserve"> </w:t>
      </w:r>
      <w:r>
        <w:t>(F=5500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частоте</w:t>
      </w:r>
      <w:r>
        <w:rPr>
          <w:spacing w:val="-2"/>
        </w:rPr>
        <w:t xml:space="preserve"> </w:t>
      </w:r>
      <w:r>
        <w:t>3 раза/нед).</w:t>
      </w:r>
    </w:p>
    <w:p w14:paraId="28808E27" w14:textId="77777777" w:rsidR="00D67F41" w:rsidRDefault="00BB6DAA">
      <w:pPr>
        <w:pStyle w:val="a3"/>
        <w:ind w:left="1454" w:right="2631" w:firstLine="0"/>
      </w:pPr>
      <w:r>
        <w:t>Комбинированный eKt/V = eKt/V (диализ) + eKt/V (ОФП);</w:t>
      </w:r>
      <w:r>
        <w:rPr>
          <w:spacing w:val="-57"/>
        </w:rPr>
        <w:t xml:space="preserve"> </w:t>
      </w:r>
      <w:r>
        <w:t>eKt/V</w:t>
      </w:r>
      <w:r>
        <w:rPr>
          <w:spacing w:val="-2"/>
        </w:rPr>
        <w:t xml:space="preserve"> </w:t>
      </w:r>
      <w:r>
        <w:t>(ОФП)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Kru</w:t>
      </w:r>
      <w:r>
        <w:rPr>
          <w:rFonts w:ascii="Cambria Math" w:hAnsi="Cambria Math"/>
        </w:rPr>
        <w:t>∗</w:t>
      </w:r>
      <w:r>
        <w:t>F/Vu,</w:t>
      </w:r>
    </w:p>
    <w:p w14:paraId="66DA2BFB" w14:textId="77777777" w:rsidR="00D67F41" w:rsidRDefault="00BB6DAA">
      <w:pPr>
        <w:pStyle w:val="a3"/>
        <w:ind w:left="1454" w:right="366" w:firstLine="0"/>
      </w:pPr>
      <w:r>
        <w:t>где: eKt/V(диализ) рассчитывается обычным способом (см. «Приложение Г»,</w:t>
      </w:r>
      <w:r>
        <w:rPr>
          <w:spacing w:val="1"/>
        </w:rPr>
        <w:t xml:space="preserve"> </w:t>
      </w:r>
      <w:r>
        <w:t>п.3),</w:t>
      </w:r>
    </w:p>
    <w:p w14:paraId="5AD636C4" w14:textId="77777777" w:rsidR="00D67F41" w:rsidRDefault="00BB6DAA">
      <w:pPr>
        <w:pStyle w:val="a3"/>
        <w:ind w:left="1454" w:firstLine="0"/>
      </w:pPr>
      <w:r>
        <w:t>Vu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мочевины</w:t>
      </w:r>
      <w:r>
        <w:rPr>
          <w:spacing w:val="-1"/>
        </w:rPr>
        <w:t xml:space="preserve"> </w:t>
      </w:r>
      <w:r>
        <w:t>(мл)</w:t>
      </w:r>
      <w:r>
        <w:rPr>
          <w:spacing w:val="-2"/>
        </w:rPr>
        <w:t xml:space="preserve"> </w:t>
      </w:r>
      <w:r>
        <w:t>(~580</w:t>
      </w:r>
      <w:r>
        <w:rPr>
          <w:spacing w:val="-1"/>
        </w:rPr>
        <w:t xml:space="preserve"> </w:t>
      </w:r>
      <w:r>
        <w:t>* масса</w:t>
      </w:r>
      <w:r>
        <w:rPr>
          <w:spacing w:val="-2"/>
        </w:rPr>
        <w:t xml:space="preserve"> </w:t>
      </w:r>
      <w:r>
        <w:t>тела).</w:t>
      </w:r>
    </w:p>
    <w:p w14:paraId="66FFDD56" w14:textId="77777777" w:rsidR="00D67F41" w:rsidRDefault="00D67F41">
      <w:pPr>
        <w:sectPr w:rsidR="00D67F41">
          <w:pgSz w:w="11910" w:h="16840"/>
          <w:pgMar w:top="1280" w:right="480" w:bottom="960" w:left="1320" w:header="0" w:footer="692" w:gutter="0"/>
          <w:cols w:space="720"/>
        </w:sectPr>
      </w:pPr>
    </w:p>
    <w:p w14:paraId="00DB07CF" w14:textId="77777777" w:rsidR="00D67F41" w:rsidRDefault="00BB6DAA">
      <w:pPr>
        <w:pStyle w:val="a3"/>
        <w:tabs>
          <w:tab w:val="left" w:pos="2456"/>
          <w:tab w:val="left" w:pos="4682"/>
          <w:tab w:val="left" w:pos="5761"/>
          <w:tab w:val="left" w:pos="6161"/>
          <w:tab w:val="left" w:pos="7498"/>
          <w:tab w:val="left" w:pos="8704"/>
        </w:tabs>
        <w:spacing w:before="77"/>
        <w:ind w:left="1454" w:right="363" w:firstLine="0"/>
        <w:jc w:val="left"/>
      </w:pPr>
      <w:r>
        <w:rPr>
          <w:b/>
        </w:rPr>
        <w:t>Преобразование Kt/V в эквивалентный почечный клиренс (EKRc)</w:t>
      </w:r>
      <w:r>
        <w:rPr>
          <w:b/>
          <w:spacing w:val="1"/>
        </w:rPr>
        <w:t xml:space="preserve"> </w:t>
      </w:r>
      <w:r>
        <w:t>Альтернативный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преобразовать</w:t>
      </w:r>
      <w:r>
        <w:rPr>
          <w:spacing w:val="1"/>
        </w:rPr>
        <w:t xml:space="preserve"> </w:t>
      </w:r>
      <w:r>
        <w:t>Kt/V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сеанс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эквивалентный</w:t>
      </w:r>
      <w:r>
        <w:rPr>
          <w:spacing w:val="-57"/>
        </w:rPr>
        <w:t xml:space="preserve"> </w:t>
      </w:r>
      <w:r>
        <w:t>(непрерывный)</w:t>
      </w:r>
      <w:r>
        <w:rPr>
          <w:spacing w:val="36"/>
        </w:rPr>
        <w:t xml:space="preserve"> </w:t>
      </w:r>
      <w:r>
        <w:t>почечный</w:t>
      </w:r>
      <w:r>
        <w:rPr>
          <w:spacing w:val="39"/>
        </w:rPr>
        <w:t xml:space="preserve"> </w:t>
      </w:r>
      <w:r>
        <w:t>клиренс,</w:t>
      </w:r>
      <w:r>
        <w:rPr>
          <w:spacing w:val="37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затем</w:t>
      </w:r>
      <w:r>
        <w:rPr>
          <w:spacing w:val="37"/>
        </w:rPr>
        <w:t xml:space="preserve"> </w:t>
      </w:r>
      <w:r>
        <w:t>добавить</w:t>
      </w:r>
      <w:r>
        <w:rPr>
          <w:spacing w:val="39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Kru.</w:t>
      </w:r>
      <w:r>
        <w:rPr>
          <w:spacing w:val="37"/>
        </w:rPr>
        <w:t xml:space="preserve"> </w:t>
      </w:r>
      <w:r>
        <w:t>Кинетические</w:t>
      </w:r>
      <w:r>
        <w:rPr>
          <w:spacing w:val="-57"/>
        </w:rPr>
        <w:t xml:space="preserve"> </w:t>
      </w:r>
      <w:r>
        <w:t>оценки</w:t>
      </w:r>
      <w:r>
        <w:tab/>
        <w:t>комбинированного</w:t>
      </w:r>
      <w:r>
        <w:tab/>
        <w:t>диализа</w:t>
      </w:r>
      <w:r>
        <w:tab/>
        <w:t>и</w:t>
      </w:r>
      <w:r>
        <w:tab/>
        <w:t>почечного</w:t>
      </w:r>
      <w:r>
        <w:tab/>
        <w:t>клиренса</w:t>
      </w:r>
      <w:r>
        <w:tab/>
        <w:t>мочевины</w:t>
      </w:r>
      <w:r>
        <w:rPr>
          <w:spacing w:val="-57"/>
        </w:rPr>
        <w:t xml:space="preserve"> </w:t>
      </w:r>
      <w:r>
        <w:t>(нормализованного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объему)</w:t>
      </w:r>
      <w:r>
        <w:rPr>
          <w:spacing w:val="1"/>
        </w:rPr>
        <w:t xml:space="preserve"> </w:t>
      </w:r>
      <w:r>
        <w:t>назвали</w:t>
      </w:r>
      <w:r>
        <w:rPr>
          <w:spacing w:val="1"/>
        </w:rPr>
        <w:t xml:space="preserve"> </w:t>
      </w:r>
      <w:r>
        <w:t>«эквивалентным</w:t>
      </w:r>
      <w:r>
        <w:rPr>
          <w:spacing w:val="1"/>
        </w:rPr>
        <w:t xml:space="preserve"> </w:t>
      </w:r>
      <w:r>
        <w:t>почечным</w:t>
      </w:r>
      <w:r>
        <w:rPr>
          <w:spacing w:val="1"/>
        </w:rPr>
        <w:t xml:space="preserve"> </w:t>
      </w:r>
      <w:r>
        <w:t>клиренсом</w:t>
      </w:r>
      <w:r>
        <w:rPr>
          <w:spacing w:val="-57"/>
        </w:rPr>
        <w:t xml:space="preserve"> </w:t>
      </w:r>
      <w:r>
        <w:t>мочевины»</w:t>
      </w:r>
      <w:r>
        <w:rPr>
          <w:spacing w:val="13"/>
        </w:rPr>
        <w:t xml:space="preserve"> </w:t>
      </w:r>
      <w:r>
        <w:t>(EKRc).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отсутствие</w:t>
      </w:r>
      <w:r>
        <w:rPr>
          <w:spacing w:val="13"/>
        </w:rPr>
        <w:t xml:space="preserve"> </w:t>
      </w:r>
      <w:r>
        <w:t>остаточной</w:t>
      </w:r>
      <w:r>
        <w:rPr>
          <w:spacing w:val="14"/>
        </w:rPr>
        <w:t xml:space="preserve"> </w:t>
      </w:r>
      <w:r>
        <w:t>функции</w:t>
      </w:r>
      <w:r>
        <w:rPr>
          <w:spacing w:val="15"/>
        </w:rPr>
        <w:t xml:space="preserve"> </w:t>
      </w:r>
      <w:r>
        <w:t>целевое</w:t>
      </w:r>
      <w:r>
        <w:rPr>
          <w:spacing w:val="12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eKt/V,</w:t>
      </w:r>
      <w:r>
        <w:rPr>
          <w:spacing w:val="-57"/>
        </w:rPr>
        <w:t xml:space="preserve"> </w:t>
      </w:r>
      <w:r>
        <w:t>равное</w:t>
      </w:r>
      <w:r>
        <w:rPr>
          <w:spacing w:val="43"/>
        </w:rPr>
        <w:t xml:space="preserve"> </w:t>
      </w:r>
      <w:r>
        <w:t>1,2,</w:t>
      </w:r>
      <w:r>
        <w:rPr>
          <w:spacing w:val="44"/>
        </w:rPr>
        <w:t xml:space="preserve"> </w:t>
      </w:r>
      <w:r>
        <w:t>соответствует</w:t>
      </w:r>
      <w:r>
        <w:rPr>
          <w:spacing w:val="45"/>
        </w:rPr>
        <w:t xml:space="preserve"> </w:t>
      </w:r>
      <w:r>
        <w:t>EKRc</w:t>
      </w:r>
      <w:r>
        <w:rPr>
          <w:spacing w:val="43"/>
        </w:rPr>
        <w:t xml:space="preserve"> </w:t>
      </w:r>
      <w:r>
        <w:t>13</w:t>
      </w:r>
      <w:r>
        <w:rPr>
          <w:spacing w:val="44"/>
        </w:rPr>
        <w:t xml:space="preserve"> </w:t>
      </w:r>
      <w:r>
        <w:t>мл/мин.</w:t>
      </w:r>
      <w:r>
        <w:rPr>
          <w:spacing w:val="46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трехкратного</w:t>
      </w:r>
      <w:r>
        <w:rPr>
          <w:spacing w:val="44"/>
        </w:rPr>
        <w:t xml:space="preserve"> </w:t>
      </w:r>
      <w:r>
        <w:t>ГД/ГДФ</w:t>
      </w:r>
      <w:r>
        <w:rPr>
          <w:spacing w:val="43"/>
        </w:rPr>
        <w:t xml:space="preserve"> </w:t>
      </w:r>
      <w:r>
        <w:t>EKRc</w:t>
      </w:r>
      <w:r>
        <w:rPr>
          <w:spacing w:val="-57"/>
        </w:rPr>
        <w:t xml:space="preserve"> </w:t>
      </w:r>
      <w:r>
        <w:t>рассчитывается</w:t>
      </w:r>
      <w:r>
        <w:rPr>
          <w:spacing w:val="-1"/>
        </w:rPr>
        <w:t xml:space="preserve"> </w:t>
      </w:r>
      <w:r>
        <w:t>по формуле:</w:t>
      </w:r>
    </w:p>
    <w:p w14:paraId="6DC74253" w14:textId="77777777" w:rsidR="00D67F41" w:rsidRDefault="00BB6DAA">
      <w:pPr>
        <w:pStyle w:val="a3"/>
        <w:spacing w:before="2"/>
        <w:ind w:left="1454" w:firstLine="0"/>
        <w:jc w:val="left"/>
      </w:pPr>
      <w:r>
        <w:t>EKRc</w:t>
      </w:r>
      <w:r>
        <w:rPr>
          <w:spacing w:val="-2"/>
        </w:rPr>
        <w:t xml:space="preserve"> </w:t>
      </w:r>
      <w:r>
        <w:t>(мл/мин)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(10</w:t>
      </w:r>
      <w:r>
        <w:rPr>
          <w:rFonts w:ascii="Cambria Math" w:hAnsi="Cambria Math"/>
        </w:rPr>
        <w:t>∗</w:t>
      </w:r>
      <w:r>
        <w:t>eKt/V).</w:t>
      </w:r>
    </w:p>
    <w:p w14:paraId="104857DA" w14:textId="77777777" w:rsidR="00D67F41" w:rsidRDefault="00BB6DAA">
      <w:pPr>
        <w:pStyle w:val="a3"/>
        <w:spacing w:before="1"/>
        <w:ind w:left="1454" w:right="369" w:firstLine="0"/>
        <w:jc w:val="left"/>
      </w:pP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метода</w:t>
      </w:r>
      <w:r>
        <w:rPr>
          <w:spacing w:val="5"/>
        </w:rPr>
        <w:t xml:space="preserve"> </w:t>
      </w:r>
      <w:r>
        <w:t>eKt/V</w:t>
      </w:r>
      <w:r>
        <w:rPr>
          <w:spacing w:val="4"/>
        </w:rPr>
        <w:t xml:space="preserve"> </w:t>
      </w:r>
      <w:r>
        <w:t>подбирается</w:t>
      </w:r>
      <w:r>
        <w:rPr>
          <w:spacing w:val="4"/>
        </w:rPr>
        <w:t xml:space="preserve"> </w:t>
      </w:r>
      <w:r>
        <w:t>таким</w:t>
      </w:r>
      <w:r>
        <w:rPr>
          <w:spacing w:val="5"/>
        </w:rPr>
        <w:t xml:space="preserve"> </w:t>
      </w:r>
      <w:r>
        <w:t>образом,</w:t>
      </w:r>
      <w:r>
        <w:rPr>
          <w:spacing w:val="4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сумма</w:t>
      </w:r>
      <w:r>
        <w:rPr>
          <w:spacing w:val="5"/>
        </w:rPr>
        <w:t xml:space="preserve"> </w:t>
      </w:r>
      <w:r>
        <w:t>Kru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EKRc</w:t>
      </w:r>
      <w:r>
        <w:rPr>
          <w:spacing w:val="-2"/>
        </w:rPr>
        <w:t xml:space="preserve"> </w:t>
      </w:r>
      <w:r>
        <w:t>составляла</w:t>
      </w:r>
      <w:r>
        <w:rPr>
          <w:spacing w:val="-1"/>
        </w:rPr>
        <w:t xml:space="preserve"> </w:t>
      </w:r>
      <w:r>
        <w:t>10-13</w:t>
      </w:r>
      <w:r>
        <w:rPr>
          <w:spacing w:val="2"/>
        </w:rPr>
        <w:t xml:space="preserve"> </w:t>
      </w:r>
      <w:r>
        <w:t>мл/мин.</w:t>
      </w:r>
    </w:p>
    <w:p w14:paraId="425F0237" w14:textId="77777777" w:rsidR="00D67F41" w:rsidRDefault="00BB6DAA">
      <w:pPr>
        <w:ind w:left="1454"/>
        <w:rPr>
          <w:b/>
          <w:sz w:val="24"/>
        </w:rPr>
      </w:pPr>
      <w:r>
        <w:rPr>
          <w:b/>
          <w:sz w:val="24"/>
        </w:rPr>
        <w:t>Преобразование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eKt/V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недельную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диализную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дозу (stdKt/V)</w:t>
      </w:r>
    </w:p>
    <w:p w14:paraId="51E4BE6A" w14:textId="77777777" w:rsidR="00D67F41" w:rsidRDefault="00BB6DAA">
      <w:pPr>
        <w:pStyle w:val="a3"/>
        <w:ind w:left="1454" w:right="368" w:firstLine="0"/>
      </w:pPr>
      <w:r>
        <w:t>Частоту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дозу</w:t>
      </w:r>
      <w:r>
        <w:rPr>
          <w:spacing w:val="1"/>
        </w:rPr>
        <w:t xml:space="preserve"> </w:t>
      </w:r>
      <w:r>
        <w:t>ГД/ГДФ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преобразовать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эквивалентный</w:t>
      </w:r>
      <w:r>
        <w:rPr>
          <w:spacing w:val="1"/>
        </w:rPr>
        <w:t xml:space="preserve"> </w:t>
      </w:r>
      <w:r>
        <w:t>недельный</w:t>
      </w:r>
      <w:r>
        <w:rPr>
          <w:spacing w:val="1"/>
        </w:rPr>
        <w:t xml:space="preserve"> </w:t>
      </w:r>
      <w:r>
        <w:t>клиренс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«стандартный</w:t>
      </w:r>
      <w:r>
        <w:rPr>
          <w:spacing w:val="1"/>
        </w:rPr>
        <w:t xml:space="preserve"> </w:t>
      </w:r>
      <w:r>
        <w:t>Kt/V»</w:t>
      </w:r>
      <w:r>
        <w:rPr>
          <w:spacing w:val="1"/>
        </w:rPr>
        <w:t xml:space="preserve"> </w:t>
      </w:r>
      <w:r>
        <w:t>(stdKt/V),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кинетических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генерацию</w:t>
      </w:r>
      <w:r>
        <w:rPr>
          <w:spacing w:val="1"/>
        </w:rPr>
        <w:t xml:space="preserve"> </w:t>
      </w:r>
      <w:r>
        <w:t>мочевины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недельным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мочевины перед диализом. Это позволяет соотносить частые процедуры ГД со</w:t>
      </w:r>
      <w:r>
        <w:rPr>
          <w:spacing w:val="1"/>
        </w:rPr>
        <w:t xml:space="preserve"> </w:t>
      </w:r>
      <w:r>
        <w:t>стандартным режимом (например, stdKt/V=2,1 эквивалентен (с точки зрения</w:t>
      </w:r>
      <w:r>
        <w:rPr>
          <w:spacing w:val="1"/>
        </w:rPr>
        <w:t xml:space="preserve"> </w:t>
      </w:r>
      <w:r>
        <w:t>клиренса</w:t>
      </w:r>
      <w:r>
        <w:rPr>
          <w:spacing w:val="1"/>
        </w:rPr>
        <w:t xml:space="preserve"> </w:t>
      </w:r>
      <w:r>
        <w:t>низкомолекуляных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веществ)</w:t>
      </w:r>
      <w:r>
        <w:rPr>
          <w:spacing w:val="1"/>
        </w:rPr>
        <w:t xml:space="preserve"> </w:t>
      </w:r>
      <w:r>
        <w:t>трехразовому</w:t>
      </w:r>
      <w:r>
        <w:rPr>
          <w:spacing w:val="1"/>
        </w:rPr>
        <w:t xml:space="preserve"> </w:t>
      </w:r>
      <w:r>
        <w:t>ГД/ГДФ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eKt/V=1,2 за 1 процедуру). Остаточная функция может быть включена в stdKt/V</w:t>
      </w:r>
      <w:r>
        <w:rPr>
          <w:spacing w:val="-57"/>
        </w:rPr>
        <w:t xml:space="preserve"> </w:t>
      </w:r>
      <w:r>
        <w:t>(иногда</w:t>
      </w:r>
      <w:r>
        <w:rPr>
          <w:spacing w:val="1"/>
        </w:rPr>
        <w:t xml:space="preserve"> </w:t>
      </w:r>
      <w:r>
        <w:t>называемую</w:t>
      </w:r>
      <w:r>
        <w:rPr>
          <w:spacing w:val="1"/>
        </w:rPr>
        <w:t xml:space="preserve"> </w:t>
      </w:r>
      <w:r>
        <w:t>«Total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Kt/V»)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[503,504].</w:t>
      </w:r>
    </w:p>
    <w:p w14:paraId="4F69B875" w14:textId="77777777" w:rsidR="00D67F41" w:rsidRDefault="00D67F41">
      <w:pPr>
        <w:pStyle w:val="a3"/>
        <w:ind w:left="0" w:firstLine="0"/>
        <w:jc w:val="left"/>
      </w:pPr>
    </w:p>
    <w:p w14:paraId="25D63314" w14:textId="77777777" w:rsidR="00D67F41" w:rsidRDefault="00BB6DAA">
      <w:pPr>
        <w:pStyle w:val="a4"/>
        <w:numPr>
          <w:ilvl w:val="0"/>
          <w:numId w:val="2"/>
        </w:numPr>
        <w:tabs>
          <w:tab w:val="left" w:pos="1450"/>
        </w:tabs>
        <w:spacing w:before="1"/>
        <w:ind w:right="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остаточной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почек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пациентов,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получающих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ПД</w:t>
      </w:r>
    </w:p>
    <w:p w14:paraId="25724030" w14:textId="77777777" w:rsidR="00D67F41" w:rsidRDefault="00BB6DAA">
      <w:pPr>
        <w:pStyle w:val="a3"/>
        <w:spacing w:before="136"/>
        <w:ind w:left="1454" w:right="368" w:firstLine="0"/>
      </w:pPr>
      <w:r>
        <w:t>Для учета остаточной функции почек у пациентов на ПД необходимо проводить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сбором</w:t>
      </w:r>
      <w:r>
        <w:rPr>
          <w:spacing w:val="1"/>
        </w:rPr>
        <w:t xml:space="preserve"> </w:t>
      </w:r>
      <w:r>
        <w:t>мочи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клиренсов</w:t>
      </w:r>
      <w:r>
        <w:rPr>
          <w:spacing w:val="-1"/>
        </w:rPr>
        <w:t xml:space="preserve"> </w:t>
      </w:r>
      <w:r>
        <w:t>мочевины и</w:t>
      </w:r>
      <w:r>
        <w:rPr>
          <w:spacing w:val="-2"/>
        </w:rPr>
        <w:t xml:space="preserve"> </w:t>
      </w:r>
      <w:r>
        <w:t>креатинина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формуле:</w:t>
      </w:r>
    </w:p>
    <w:p w14:paraId="2B153493" w14:textId="77777777" w:rsidR="00D67F41" w:rsidRDefault="00D67F41">
      <w:pPr>
        <w:pStyle w:val="a3"/>
        <w:ind w:left="0" w:firstLine="0"/>
        <w:jc w:val="left"/>
        <w:rPr>
          <w:sz w:val="19"/>
        </w:rPr>
      </w:pPr>
    </w:p>
    <w:p w14:paraId="678EBBA6" w14:textId="77777777" w:rsidR="00D67F41" w:rsidRDefault="00D67F41">
      <w:pPr>
        <w:rPr>
          <w:sz w:val="19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69C1BDBF" w14:textId="77777777" w:rsidR="00D67F41" w:rsidRDefault="00BB6DAA">
      <w:pPr>
        <w:pStyle w:val="a3"/>
        <w:spacing w:before="59"/>
        <w:ind w:left="382" w:firstLine="0"/>
        <w:jc w:val="left"/>
        <w:rPr>
          <w:rFonts w:ascii="Cambria Math" w:hAnsi="Cambria Math"/>
        </w:rPr>
      </w:pPr>
      <w:r>
        <w:rPr>
          <w:rFonts w:ascii="Cambria Math" w:hAnsi="Cambria Math"/>
        </w:rPr>
        <w:t>СКФ</w:t>
      </w:r>
    </w:p>
    <w:p w14:paraId="48993E8C" w14:textId="77777777" w:rsidR="00D67F41" w:rsidRDefault="00BB6DAA">
      <w:pPr>
        <w:pStyle w:val="a3"/>
        <w:spacing w:before="112" w:line="232" w:lineRule="exact"/>
        <w:ind w:left="626" w:firstLine="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остаточный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клиренс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по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𝑼𝒓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остаточный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клиренс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по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𝑪𝒓</w:t>
      </w:r>
    </w:p>
    <w:p w14:paraId="3A016BDC" w14:textId="65C24C78" w:rsidR="00D67F41" w:rsidRDefault="00367717">
      <w:pPr>
        <w:pStyle w:val="a3"/>
        <w:spacing w:line="172" w:lineRule="exact"/>
        <w:ind w:left="382" w:firstLine="0"/>
        <w:jc w:val="left"/>
        <w:rPr>
          <w:rFonts w:asci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939915" wp14:editId="4139E992">
                <wp:simplePos x="0" y="0"/>
                <wp:positionH relativeFrom="page">
                  <wp:posOffset>1236345</wp:posOffset>
                </wp:positionH>
                <wp:positionV relativeFrom="paragraph">
                  <wp:posOffset>64770</wp:posOffset>
                </wp:positionV>
                <wp:extent cx="3935730" cy="10795"/>
                <wp:effectExtent l="0" t="0" r="0" b="0"/>
                <wp:wrapNone/>
                <wp:docPr id="9165960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57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E9B31" id="Rectangle 13" o:spid="_x0000_s1026" style="position:absolute;margin-left:97.35pt;margin-top:5.1pt;width:309.9pt;height: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 w:rsidR="00BB6DAA">
        <w:rPr>
          <w:rFonts w:ascii="Cambria Math"/>
        </w:rPr>
        <w:t>=</w:t>
      </w:r>
    </w:p>
    <w:p w14:paraId="1FDC9788" w14:textId="77777777" w:rsidR="00D67F41" w:rsidRDefault="00BB6DAA">
      <w:pPr>
        <w:pStyle w:val="a3"/>
        <w:spacing w:line="221" w:lineRule="exact"/>
        <w:ind w:left="3653" w:firstLine="0"/>
        <w:jc w:val="left"/>
        <w:rPr>
          <w:rFonts w:ascii="Cambria Math" w:eastAsia="Cambria Math"/>
        </w:rPr>
      </w:pPr>
      <w:r>
        <w:rPr>
          <w:rFonts w:ascii="Cambria Math" w:eastAsia="Cambria Math"/>
        </w:rPr>
        <w:t>𝟐</w:t>
      </w:r>
    </w:p>
    <w:p w14:paraId="6CAE0755" w14:textId="77777777" w:rsidR="00D67F41" w:rsidRDefault="00BB6DAA">
      <w:pPr>
        <w:pStyle w:val="a3"/>
        <w:ind w:left="0" w:firstLine="0"/>
        <w:jc w:val="left"/>
        <w:rPr>
          <w:rFonts w:ascii="Cambria Math"/>
        </w:rPr>
      </w:pPr>
      <w:r>
        <w:br w:type="column"/>
      </w:r>
    </w:p>
    <w:p w14:paraId="6B5C3A4B" w14:textId="77777777" w:rsidR="00D67F41" w:rsidRDefault="00D67F41">
      <w:pPr>
        <w:pStyle w:val="a3"/>
        <w:spacing w:before="2"/>
        <w:ind w:left="0" w:firstLine="0"/>
        <w:jc w:val="left"/>
        <w:rPr>
          <w:rFonts w:ascii="Cambria Math"/>
          <w:sz w:val="30"/>
        </w:rPr>
      </w:pPr>
    </w:p>
    <w:p w14:paraId="4C35372C" w14:textId="77777777" w:rsidR="00D67F41" w:rsidRDefault="00BB6DAA">
      <w:pPr>
        <w:pStyle w:val="a3"/>
        <w:ind w:left="48" w:firstLine="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остаточный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клиренс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по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𝑼𝒓</w:t>
      </w:r>
    </w:p>
    <w:p w14:paraId="30926A6D" w14:textId="77777777" w:rsidR="00D67F41" w:rsidRDefault="00D67F41">
      <w:pPr>
        <w:rPr>
          <w:rFonts w:ascii="Cambria Math" w:eastAsia="Cambria Math" w:hAnsi="Cambria Math"/>
        </w:rPr>
        <w:sectPr w:rsidR="00D67F41">
          <w:type w:val="continuous"/>
          <w:pgSz w:w="11910" w:h="16840"/>
          <w:pgMar w:top="900" w:right="480" w:bottom="280" w:left="1320" w:header="720" w:footer="720" w:gutter="0"/>
          <w:cols w:num="2" w:space="720" w:equalWidth="0">
            <w:col w:w="6778" w:space="40"/>
            <w:col w:w="3292"/>
          </w:cols>
        </w:sectPr>
      </w:pPr>
    </w:p>
    <w:p w14:paraId="7C09B076" w14:textId="77777777" w:rsidR="00D67F41" w:rsidRDefault="00BB6DAA">
      <w:pPr>
        <w:pStyle w:val="a3"/>
        <w:spacing w:before="60" w:line="232" w:lineRule="exact"/>
        <w:ind w:left="349" w:firstLine="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концентрация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𝑼𝒓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в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моче</w:t>
      </w:r>
    </w:p>
    <w:p w14:paraId="1AC3890B" w14:textId="467C9810" w:rsidR="00D67F41" w:rsidRDefault="00367717">
      <w:pPr>
        <w:pStyle w:val="a3"/>
        <w:tabs>
          <w:tab w:val="left" w:pos="4008"/>
        </w:tabs>
        <w:spacing w:line="172" w:lineRule="exact"/>
        <w:ind w:left="382" w:firstLine="0"/>
        <w:jc w:val="center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96736" behindDoc="1" locked="0" layoutInCell="1" allowOverlap="1" wp14:anchorId="5A6D2D4E" wp14:editId="7781B7FF">
                <wp:simplePos x="0" y="0"/>
                <wp:positionH relativeFrom="page">
                  <wp:posOffset>1236345</wp:posOffset>
                </wp:positionH>
                <wp:positionV relativeFrom="paragraph">
                  <wp:posOffset>64770</wp:posOffset>
                </wp:positionV>
                <wp:extent cx="2113915" cy="10795"/>
                <wp:effectExtent l="0" t="0" r="0" b="0"/>
                <wp:wrapNone/>
                <wp:docPr id="207442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9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2B758" id="Rectangle 12" o:spid="_x0000_s1026" style="position:absolute;margin-left:97.35pt;margin-top:5.1pt;width:166.45pt;height:.85pt;z-index:-20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BB6DAA">
        <w:rPr>
          <w:rFonts w:ascii="Cambria Math" w:hAnsi="Cambria Math"/>
        </w:rPr>
        <w:t>=</w:t>
      </w:r>
      <w:r w:rsidR="00BB6DAA">
        <w:rPr>
          <w:rFonts w:ascii="Cambria Math" w:hAnsi="Cambria Math"/>
        </w:rPr>
        <w:tab/>
      </w:r>
      <w:r w:rsidR="00BB6DAA">
        <w:rPr>
          <w:rFonts w:ascii="Cambria Math" w:hAnsi="Cambria Math"/>
          <w:spacing w:val="-6"/>
        </w:rPr>
        <w:t>×</w:t>
      </w:r>
    </w:p>
    <w:p w14:paraId="48BDB53B" w14:textId="77777777" w:rsidR="00D67F41" w:rsidRDefault="00BB6DAA">
      <w:pPr>
        <w:pStyle w:val="a3"/>
        <w:spacing w:line="221" w:lineRule="exact"/>
        <w:ind w:left="404" w:firstLine="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концентрация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𝑼𝒓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в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сыворотке</w:t>
      </w:r>
    </w:p>
    <w:p w14:paraId="30DE641D" w14:textId="77777777" w:rsidR="00D67F41" w:rsidRDefault="00BB6DAA">
      <w:pPr>
        <w:pStyle w:val="a3"/>
        <w:spacing w:before="114" w:line="232" w:lineRule="exact"/>
        <w:ind w:left="325" w:firstLine="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концентрация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𝑪𝒓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в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моче</w:t>
      </w:r>
    </w:p>
    <w:p w14:paraId="5EB3718B" w14:textId="3318FD06" w:rsidR="00D67F41" w:rsidRDefault="00367717">
      <w:pPr>
        <w:pStyle w:val="a3"/>
        <w:tabs>
          <w:tab w:val="left" w:pos="3965"/>
        </w:tabs>
        <w:spacing w:line="172" w:lineRule="exact"/>
        <w:ind w:left="360" w:firstLine="0"/>
        <w:jc w:val="center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97248" behindDoc="1" locked="0" layoutInCell="1" allowOverlap="1" wp14:anchorId="2517C680" wp14:editId="120DB658">
                <wp:simplePos x="0" y="0"/>
                <wp:positionH relativeFrom="page">
                  <wp:posOffset>1236345</wp:posOffset>
                </wp:positionH>
                <wp:positionV relativeFrom="paragraph">
                  <wp:posOffset>64770</wp:posOffset>
                </wp:positionV>
                <wp:extent cx="2098675" cy="10795"/>
                <wp:effectExtent l="0" t="0" r="0" b="0"/>
                <wp:wrapNone/>
                <wp:docPr id="6661671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6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AE2AF" id="Rectangle 11" o:spid="_x0000_s1026" style="position:absolute;margin-left:97.35pt;margin-top:5.1pt;width:165.25pt;height:.85pt;z-index:-2031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BB6DAA">
        <w:rPr>
          <w:rFonts w:ascii="Cambria Math" w:hAnsi="Cambria Math"/>
        </w:rPr>
        <w:t>=</w:t>
      </w:r>
      <w:r w:rsidR="00BB6DAA">
        <w:rPr>
          <w:rFonts w:ascii="Cambria Math" w:hAnsi="Cambria Math"/>
        </w:rPr>
        <w:tab/>
        <w:t>×</w:t>
      </w:r>
    </w:p>
    <w:p w14:paraId="1CEAC31C" w14:textId="77777777" w:rsidR="00D67F41" w:rsidRDefault="00BB6DAA">
      <w:pPr>
        <w:pStyle w:val="a3"/>
        <w:spacing w:line="221" w:lineRule="exact"/>
        <w:ind w:left="380" w:firstLine="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концентрация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𝑪𝒓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в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сыворотке</w:t>
      </w:r>
    </w:p>
    <w:p w14:paraId="754BC27D" w14:textId="77777777" w:rsidR="00D67F41" w:rsidRDefault="00BB6DAA">
      <w:pPr>
        <w:pStyle w:val="a3"/>
        <w:spacing w:before="60"/>
        <w:ind w:left="14" w:firstLine="0"/>
        <w:jc w:val="center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объем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мочи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в  мл</w:t>
      </w:r>
    </w:p>
    <w:p w14:paraId="767133E3" w14:textId="77777777" w:rsidR="00D67F41" w:rsidRDefault="00D67F41">
      <w:pPr>
        <w:pStyle w:val="a3"/>
        <w:spacing w:before="5"/>
        <w:ind w:left="0" w:firstLine="0"/>
        <w:jc w:val="left"/>
        <w:rPr>
          <w:rFonts w:ascii="Cambria Math"/>
          <w:sz w:val="4"/>
        </w:rPr>
      </w:pPr>
    </w:p>
    <w:p w14:paraId="6FE07CAE" w14:textId="30738B5F" w:rsidR="00D67F41" w:rsidRDefault="00367717">
      <w:pPr>
        <w:pStyle w:val="a3"/>
        <w:spacing w:line="20" w:lineRule="exact"/>
        <w:ind w:left="14" w:right="-58" w:firstLine="0"/>
        <w:jc w:val="left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58D49AF3" wp14:editId="61FC8B29">
                <wp:extent cx="1407160" cy="10795"/>
                <wp:effectExtent l="0" t="0" r="2540" b="0"/>
                <wp:docPr id="16255659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7160" cy="10795"/>
                          <a:chOff x="0" y="0"/>
                          <a:chExt cx="2216" cy="17"/>
                        </a:xfrm>
                      </wpg:grpSpPr>
                      <wps:wsp>
                        <wps:cNvPr id="16355263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F7128" id="Group 9" o:spid="_x0000_s1026" style="width:110.8pt;height:.85pt;mso-position-horizontal-relative:char;mso-position-vertical-relative:line" coordsize="22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">
                <v:rect id="Rectangle 10" o:spid="_x0000_s1027" style="position:absolute;width:221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04E67734" w14:textId="238F8AD7" w:rsidR="00D67F41" w:rsidRDefault="00367717">
      <w:pPr>
        <w:pStyle w:val="a3"/>
        <w:spacing w:line="338" w:lineRule="auto"/>
        <w:ind w:left="14" w:firstLine="0"/>
        <w:jc w:val="center"/>
        <w:rPr>
          <w:rFonts w:ascii="Cambria Math" w:eastAsia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97760" behindDoc="1" locked="0" layoutInCell="1" allowOverlap="1" wp14:anchorId="1877BBC4" wp14:editId="26CD0D9A">
                <wp:simplePos x="0" y="0"/>
                <wp:positionH relativeFrom="page">
                  <wp:posOffset>3512185</wp:posOffset>
                </wp:positionH>
                <wp:positionV relativeFrom="paragraph">
                  <wp:posOffset>463550</wp:posOffset>
                </wp:positionV>
                <wp:extent cx="1407160" cy="10795"/>
                <wp:effectExtent l="0" t="0" r="0" b="0"/>
                <wp:wrapNone/>
                <wp:docPr id="12291325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CB33" id="Rectangle 8" o:spid="_x0000_s1026" style="position:absolute;margin-left:276.55pt;margin-top:36.5pt;width:110.8pt;height:.85pt;z-index:-20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BB6DAA">
        <w:rPr>
          <w:rFonts w:ascii="Cambria Math" w:eastAsia="Cambria Math" w:hAnsi="Cambria Math"/>
        </w:rPr>
        <w:t>𝟏𝟒𝟒𝟎</w:t>
      </w:r>
      <w:r w:rsidR="00BB6DAA">
        <w:rPr>
          <w:rFonts w:ascii="Cambria Math" w:eastAsia="Cambria Math" w:hAnsi="Cambria Math"/>
          <w:spacing w:val="-6"/>
        </w:rPr>
        <w:t xml:space="preserve"> </w:t>
      </w:r>
      <w:r w:rsidR="00BB6DAA">
        <w:rPr>
          <w:rFonts w:ascii="Cambria Math" w:eastAsia="Cambria Math" w:hAnsi="Cambria Math"/>
        </w:rPr>
        <w:t>мин</w:t>
      </w:r>
      <w:r w:rsidR="00BB6DAA">
        <w:rPr>
          <w:rFonts w:ascii="Cambria Math" w:eastAsia="Cambria Math" w:hAnsi="Cambria Math"/>
          <w:spacing w:val="-5"/>
        </w:rPr>
        <w:t xml:space="preserve"> </w:t>
      </w:r>
      <w:r w:rsidR="00BB6DAA">
        <w:rPr>
          <w:rFonts w:ascii="Cambria Math" w:eastAsia="Cambria Math" w:hAnsi="Cambria Math"/>
        </w:rPr>
        <w:t>(в</w:t>
      </w:r>
      <w:r w:rsidR="00BB6DAA">
        <w:rPr>
          <w:rFonts w:ascii="Cambria Math" w:eastAsia="Cambria Math" w:hAnsi="Cambria Math"/>
          <w:spacing w:val="-6"/>
        </w:rPr>
        <w:t xml:space="preserve"> </w:t>
      </w:r>
      <w:r w:rsidR="00BB6DAA">
        <w:rPr>
          <w:rFonts w:ascii="Cambria Math" w:eastAsia="Cambria Math" w:hAnsi="Cambria Math"/>
        </w:rPr>
        <w:t>сутках)</w:t>
      </w:r>
      <w:r w:rsidR="00BB6DAA">
        <w:rPr>
          <w:rFonts w:ascii="Cambria Math" w:eastAsia="Cambria Math" w:hAnsi="Cambria Math"/>
          <w:spacing w:val="-50"/>
        </w:rPr>
        <w:t xml:space="preserve"> </w:t>
      </w:r>
      <w:r w:rsidR="00BB6DAA">
        <w:rPr>
          <w:rFonts w:ascii="Cambria Math" w:eastAsia="Cambria Math" w:hAnsi="Cambria Math"/>
        </w:rPr>
        <w:t>объем</w:t>
      </w:r>
      <w:r w:rsidR="00BB6DAA">
        <w:rPr>
          <w:rFonts w:ascii="Cambria Math" w:eastAsia="Cambria Math" w:hAnsi="Cambria Math"/>
          <w:spacing w:val="-2"/>
        </w:rPr>
        <w:t xml:space="preserve"> </w:t>
      </w:r>
      <w:r w:rsidR="00BB6DAA">
        <w:rPr>
          <w:rFonts w:ascii="Cambria Math" w:eastAsia="Cambria Math" w:hAnsi="Cambria Math"/>
        </w:rPr>
        <w:t>мочи</w:t>
      </w:r>
      <w:r w:rsidR="00BB6DAA">
        <w:rPr>
          <w:rFonts w:ascii="Cambria Math" w:eastAsia="Cambria Math" w:hAnsi="Cambria Math"/>
          <w:spacing w:val="-1"/>
        </w:rPr>
        <w:t xml:space="preserve"> </w:t>
      </w:r>
      <w:r w:rsidR="00BB6DAA">
        <w:rPr>
          <w:rFonts w:ascii="Cambria Math" w:eastAsia="Cambria Math" w:hAnsi="Cambria Math"/>
        </w:rPr>
        <w:t>в</w:t>
      </w:r>
      <w:r w:rsidR="00BB6DAA">
        <w:rPr>
          <w:rFonts w:ascii="Cambria Math" w:eastAsia="Cambria Math" w:hAnsi="Cambria Math"/>
          <w:spacing w:val="1"/>
        </w:rPr>
        <w:t xml:space="preserve"> </w:t>
      </w:r>
      <w:r w:rsidR="00BB6DAA">
        <w:rPr>
          <w:rFonts w:ascii="Cambria Math" w:eastAsia="Cambria Math" w:hAnsi="Cambria Math"/>
        </w:rPr>
        <w:t>мл</w:t>
      </w:r>
    </w:p>
    <w:p w14:paraId="5B9EBA2E" w14:textId="77777777" w:rsidR="00D67F41" w:rsidRDefault="00BB6DAA">
      <w:pPr>
        <w:pStyle w:val="a3"/>
        <w:spacing w:line="227" w:lineRule="exact"/>
        <w:ind w:left="-10" w:right="22" w:firstLine="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𝟏𝟒𝟒𝟎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мин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(в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сутках)</w:t>
      </w:r>
    </w:p>
    <w:p w14:paraId="735950EC" w14:textId="77777777" w:rsidR="00D67F41" w:rsidRDefault="00BB6DAA">
      <w:pPr>
        <w:pStyle w:val="a3"/>
        <w:spacing w:before="8"/>
        <w:ind w:left="0" w:firstLine="0"/>
        <w:jc w:val="left"/>
        <w:rPr>
          <w:rFonts w:ascii="Cambria Math"/>
          <w:sz w:val="20"/>
        </w:rPr>
      </w:pPr>
      <w:r>
        <w:br w:type="column"/>
      </w:r>
    </w:p>
    <w:p w14:paraId="4482623F" w14:textId="77777777" w:rsidR="00D67F41" w:rsidRDefault="00BB6DAA">
      <w:pPr>
        <w:pStyle w:val="a3"/>
        <w:ind w:left="-1" w:firstLine="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остаточный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клиренс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по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𝑪𝒓</w:t>
      </w:r>
    </w:p>
    <w:p w14:paraId="58FFF61C" w14:textId="77777777" w:rsidR="00D67F41" w:rsidRDefault="00D67F41">
      <w:pPr>
        <w:pStyle w:val="a3"/>
        <w:ind w:left="0" w:firstLine="0"/>
        <w:jc w:val="left"/>
        <w:rPr>
          <w:rFonts w:ascii="Cambria Math"/>
        </w:rPr>
      </w:pPr>
    </w:p>
    <w:p w14:paraId="6E91673C" w14:textId="77777777" w:rsidR="00D67F41" w:rsidRDefault="00BB6DAA">
      <w:pPr>
        <w:pStyle w:val="a3"/>
        <w:spacing w:before="176"/>
        <w:ind w:left="-25" w:firstLine="0"/>
        <w:jc w:val="left"/>
        <w:rPr>
          <w:rFonts w:ascii="Cambria Math" w:hAnsi="Cambria Math"/>
        </w:rPr>
      </w:pPr>
      <w:r>
        <w:rPr>
          <w:rFonts w:ascii="Cambria Math" w:hAnsi="Cambria Math"/>
        </w:rPr>
        <w:t>СКФ</w:t>
      </w:r>
    </w:p>
    <w:p w14:paraId="5B326B8C" w14:textId="77777777" w:rsidR="00D67F41" w:rsidRDefault="00D67F41">
      <w:pPr>
        <w:rPr>
          <w:rFonts w:ascii="Cambria Math" w:hAnsi="Cambria Math"/>
        </w:rPr>
        <w:sectPr w:rsidR="00D67F41">
          <w:type w:val="continuous"/>
          <w:pgSz w:w="11910" w:h="16840"/>
          <w:pgMar w:top="900" w:right="480" w:bottom="280" w:left="1320" w:header="720" w:footer="720" w:gutter="0"/>
          <w:cols w:num="3" w:space="720" w:equalWidth="0">
            <w:col w:w="4181" w:space="40"/>
            <w:col w:w="2230" w:space="39"/>
            <w:col w:w="3620"/>
          </w:cols>
        </w:sectPr>
      </w:pPr>
    </w:p>
    <w:p w14:paraId="3854B25A" w14:textId="77777777" w:rsidR="00D67F41" w:rsidRDefault="00BB6DAA">
      <w:pPr>
        <w:pStyle w:val="a3"/>
        <w:spacing w:before="102" w:line="232" w:lineRule="exact"/>
        <w:ind w:left="626" w:firstLine="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остаточный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клиренс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по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𝑼𝒓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остаточный клиренс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по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𝑪𝒓</w:t>
      </w:r>
    </w:p>
    <w:p w14:paraId="244AEE07" w14:textId="66D96966" w:rsidR="00D67F41" w:rsidRDefault="00367717">
      <w:pPr>
        <w:pStyle w:val="a3"/>
        <w:spacing w:line="172" w:lineRule="exact"/>
        <w:ind w:left="382" w:firstLine="0"/>
        <w:jc w:val="left"/>
        <w:rPr>
          <w:rFonts w:asci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99A5962" wp14:editId="0CEC788D">
                <wp:simplePos x="0" y="0"/>
                <wp:positionH relativeFrom="page">
                  <wp:posOffset>1236345</wp:posOffset>
                </wp:positionH>
                <wp:positionV relativeFrom="paragraph">
                  <wp:posOffset>64770</wp:posOffset>
                </wp:positionV>
                <wp:extent cx="3935730" cy="10795"/>
                <wp:effectExtent l="0" t="0" r="0" b="0"/>
                <wp:wrapNone/>
                <wp:docPr id="19887742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57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F07E8" id="Rectangle 7" o:spid="_x0000_s1026" style="position:absolute;margin-left:97.35pt;margin-top:5.1pt;width:309.9pt;height: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 w:rsidR="00BB6DAA">
        <w:rPr>
          <w:rFonts w:ascii="Cambria Math"/>
        </w:rPr>
        <w:t>=</w:t>
      </w:r>
    </w:p>
    <w:p w14:paraId="5258E431" w14:textId="77777777" w:rsidR="00D67F41" w:rsidRDefault="00BB6DAA">
      <w:pPr>
        <w:pStyle w:val="a3"/>
        <w:spacing w:line="221" w:lineRule="exact"/>
        <w:ind w:left="3653" w:firstLine="0"/>
        <w:jc w:val="left"/>
        <w:rPr>
          <w:rFonts w:ascii="Cambria Math" w:eastAsia="Cambria Math"/>
        </w:rPr>
      </w:pPr>
      <w:r>
        <w:rPr>
          <w:rFonts w:ascii="Cambria Math" w:eastAsia="Cambria Math"/>
        </w:rPr>
        <w:t>𝟐</w:t>
      </w:r>
    </w:p>
    <w:p w14:paraId="37371168" w14:textId="77777777" w:rsidR="00D67F41" w:rsidRDefault="00BB6DAA">
      <w:pPr>
        <w:pStyle w:val="a3"/>
        <w:spacing w:before="60" w:line="224" w:lineRule="exact"/>
        <w:ind w:left="4066" w:firstLine="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концентрация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𝑼𝒓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в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моче</w:t>
      </w:r>
    </w:p>
    <w:p w14:paraId="56A381F2" w14:textId="77777777" w:rsidR="00D67F41" w:rsidRDefault="00BB6DAA">
      <w:pPr>
        <w:pStyle w:val="a3"/>
        <w:ind w:left="0" w:firstLine="0"/>
        <w:jc w:val="left"/>
        <w:rPr>
          <w:rFonts w:ascii="Cambria Math"/>
        </w:rPr>
      </w:pPr>
      <w:r>
        <w:br w:type="column"/>
      </w:r>
    </w:p>
    <w:p w14:paraId="59BCFF79" w14:textId="77777777" w:rsidR="00D67F41" w:rsidRDefault="00D67F41">
      <w:pPr>
        <w:pStyle w:val="a3"/>
        <w:ind w:left="0" w:firstLine="0"/>
        <w:jc w:val="left"/>
        <w:rPr>
          <w:rFonts w:ascii="Cambria Math"/>
        </w:rPr>
      </w:pPr>
    </w:p>
    <w:p w14:paraId="42A1A7A3" w14:textId="77777777" w:rsidR="00D67F41" w:rsidRDefault="00D67F41">
      <w:pPr>
        <w:pStyle w:val="a3"/>
        <w:spacing w:before="1"/>
        <w:ind w:left="0" w:firstLine="0"/>
        <w:jc w:val="left"/>
        <w:rPr>
          <w:rFonts w:ascii="Cambria Math"/>
          <w:sz w:val="19"/>
        </w:rPr>
      </w:pPr>
    </w:p>
    <w:p w14:paraId="4EA8FA85" w14:textId="77777777" w:rsidR="00D67F41" w:rsidRDefault="00BB6DAA">
      <w:pPr>
        <w:pStyle w:val="a3"/>
        <w:spacing w:line="224" w:lineRule="exact"/>
        <w:ind w:left="382" w:firstLine="0"/>
        <w:jc w:val="left"/>
        <w:rPr>
          <w:rFonts w:ascii="Cambria Math" w:hAnsi="Cambria Math"/>
        </w:rPr>
      </w:pPr>
      <w:r>
        <w:rPr>
          <w:rFonts w:ascii="Cambria Math" w:hAnsi="Cambria Math"/>
        </w:rPr>
        <w:t>объем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мочи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в  мл</w:t>
      </w:r>
    </w:p>
    <w:p w14:paraId="439FA625" w14:textId="77777777" w:rsidR="00D67F41" w:rsidRDefault="00D67F41">
      <w:pPr>
        <w:spacing w:line="224" w:lineRule="exact"/>
        <w:rPr>
          <w:rFonts w:ascii="Cambria Math" w:hAnsi="Cambria Math"/>
        </w:rPr>
        <w:sectPr w:rsidR="00D67F41">
          <w:type w:val="continuous"/>
          <w:pgSz w:w="11910" w:h="16840"/>
          <w:pgMar w:top="900" w:right="480" w:bottom="280" w:left="1320" w:header="720" w:footer="720" w:gutter="0"/>
          <w:cols w:num="2" w:space="720" w:equalWidth="0">
            <w:col w:w="6818" w:space="355"/>
            <w:col w:w="2937"/>
          </w:cols>
        </w:sectPr>
      </w:pPr>
    </w:p>
    <w:p w14:paraId="5EB5AD82" w14:textId="77777777" w:rsidR="00D67F41" w:rsidRDefault="00BB6DAA">
      <w:pPr>
        <w:pStyle w:val="a3"/>
        <w:spacing w:line="241" w:lineRule="exact"/>
        <w:ind w:left="523" w:firstLine="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остаточный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клиренс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по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𝑼𝒓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=</w:t>
      </w:r>
    </w:p>
    <w:p w14:paraId="7ACE4CC8" w14:textId="77777777" w:rsidR="00D67F41" w:rsidRDefault="00D67F41">
      <w:pPr>
        <w:pStyle w:val="a3"/>
        <w:ind w:left="0" w:firstLine="0"/>
        <w:jc w:val="left"/>
        <w:rPr>
          <w:rFonts w:ascii="Cambria Math"/>
        </w:rPr>
      </w:pPr>
    </w:p>
    <w:p w14:paraId="57649ED3" w14:textId="77777777" w:rsidR="00D67F41" w:rsidRDefault="00BB6DAA">
      <w:pPr>
        <w:pStyle w:val="a3"/>
        <w:spacing w:before="176"/>
        <w:ind w:left="547" w:firstLine="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остаточный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клиренс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по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𝑪𝒓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=</w:t>
      </w:r>
    </w:p>
    <w:p w14:paraId="4A2DDC65" w14:textId="77777777" w:rsidR="00D67F41" w:rsidRDefault="00BB6DAA">
      <w:pPr>
        <w:spacing w:line="180" w:lineRule="exact"/>
        <w:ind w:left="3408"/>
        <w:jc w:val="center"/>
        <w:rPr>
          <w:rFonts w:ascii="Cambria Math" w:hAnsi="Cambria Math"/>
          <w:sz w:val="24"/>
        </w:rPr>
      </w:pPr>
      <w:r>
        <w:br w:type="column"/>
      </w:r>
      <w:r>
        <w:rPr>
          <w:rFonts w:ascii="Cambria Math" w:hAnsi="Cambria Math"/>
          <w:sz w:val="24"/>
        </w:rPr>
        <w:t>×</w:t>
      </w:r>
    </w:p>
    <w:p w14:paraId="5C6CDD11" w14:textId="1F5351F8" w:rsidR="00D67F41" w:rsidRDefault="00367717">
      <w:pPr>
        <w:pStyle w:val="a3"/>
        <w:spacing w:line="221" w:lineRule="exact"/>
        <w:ind w:left="9" w:right="205" w:firstLine="0"/>
        <w:jc w:val="center"/>
        <w:rPr>
          <w:rFonts w:ascii="Cambria Math" w:eastAsia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769AEDD" wp14:editId="69669447">
                <wp:simplePos x="0" y="0"/>
                <wp:positionH relativeFrom="page">
                  <wp:posOffset>3235960</wp:posOffset>
                </wp:positionH>
                <wp:positionV relativeFrom="paragraph">
                  <wp:posOffset>-44450</wp:posOffset>
                </wp:positionV>
                <wp:extent cx="2114550" cy="10795"/>
                <wp:effectExtent l="0" t="0" r="0" b="0"/>
                <wp:wrapNone/>
                <wp:docPr id="4945720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627FB" id="Rectangle 6" o:spid="_x0000_s1026" style="position:absolute;margin-left:254.8pt;margin-top:-3.5pt;width:166.5pt;height: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BB6DAA">
        <w:rPr>
          <w:rFonts w:ascii="Cambria Math" w:eastAsia="Cambria Math" w:hAnsi="Cambria Math"/>
        </w:rPr>
        <w:t>концентрация</w:t>
      </w:r>
      <w:r w:rsidR="00BB6DAA">
        <w:rPr>
          <w:rFonts w:ascii="Cambria Math" w:eastAsia="Cambria Math" w:hAnsi="Cambria Math"/>
          <w:spacing w:val="-1"/>
        </w:rPr>
        <w:t xml:space="preserve"> </w:t>
      </w:r>
      <w:r w:rsidR="00BB6DAA">
        <w:rPr>
          <w:rFonts w:ascii="Cambria Math" w:eastAsia="Cambria Math" w:hAnsi="Cambria Math"/>
        </w:rPr>
        <w:t>𝑼𝒓</w:t>
      </w:r>
      <w:r w:rsidR="00BB6DAA">
        <w:rPr>
          <w:rFonts w:ascii="Cambria Math" w:eastAsia="Cambria Math" w:hAnsi="Cambria Math"/>
          <w:spacing w:val="-1"/>
        </w:rPr>
        <w:t xml:space="preserve"> </w:t>
      </w:r>
      <w:r w:rsidR="00BB6DAA">
        <w:rPr>
          <w:rFonts w:ascii="Cambria Math" w:eastAsia="Cambria Math" w:hAnsi="Cambria Math"/>
        </w:rPr>
        <w:t>в</w:t>
      </w:r>
      <w:r w:rsidR="00BB6DAA">
        <w:rPr>
          <w:rFonts w:ascii="Cambria Math" w:eastAsia="Cambria Math" w:hAnsi="Cambria Math"/>
          <w:spacing w:val="-2"/>
        </w:rPr>
        <w:t xml:space="preserve"> </w:t>
      </w:r>
      <w:r w:rsidR="00BB6DAA">
        <w:rPr>
          <w:rFonts w:ascii="Cambria Math" w:eastAsia="Cambria Math" w:hAnsi="Cambria Math"/>
        </w:rPr>
        <w:t>сыворотке</w:t>
      </w:r>
    </w:p>
    <w:p w14:paraId="4974173C" w14:textId="77777777" w:rsidR="00D67F41" w:rsidRDefault="00BB6DAA">
      <w:pPr>
        <w:pStyle w:val="a3"/>
        <w:spacing w:before="114" w:line="232" w:lineRule="exact"/>
        <w:ind w:left="9" w:right="283" w:firstLine="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концентрация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𝑪𝒓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в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моче</w:t>
      </w:r>
    </w:p>
    <w:p w14:paraId="05AC2647" w14:textId="46C426CF" w:rsidR="00D67F41" w:rsidRDefault="00367717">
      <w:pPr>
        <w:pStyle w:val="a3"/>
        <w:spacing w:line="172" w:lineRule="exact"/>
        <w:ind w:left="3364" w:firstLine="0"/>
        <w:jc w:val="center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8451E3A" wp14:editId="06CECE11">
                <wp:simplePos x="0" y="0"/>
                <wp:positionH relativeFrom="page">
                  <wp:posOffset>3235960</wp:posOffset>
                </wp:positionH>
                <wp:positionV relativeFrom="paragraph">
                  <wp:posOffset>64770</wp:posOffset>
                </wp:positionV>
                <wp:extent cx="2099310" cy="10795"/>
                <wp:effectExtent l="0" t="0" r="0" b="0"/>
                <wp:wrapNone/>
                <wp:docPr id="12899467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3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A54B" id="Rectangle 5" o:spid="_x0000_s1026" style="position:absolute;margin-left:254.8pt;margin-top:5.1pt;width:165.3pt;height: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V65QEAALQDAAAOAAAAZHJzL2Uyb0RvYy54bWysU9tu2zAMfR+wfxD0vtjO0nUx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BB6DAA">
        <w:rPr>
          <w:rFonts w:ascii="Cambria Math" w:hAnsi="Cambria Math"/>
        </w:rPr>
        <w:t>×</w:t>
      </w:r>
    </w:p>
    <w:p w14:paraId="3A42DF54" w14:textId="77777777" w:rsidR="00D67F41" w:rsidRDefault="00BB6DAA">
      <w:pPr>
        <w:pStyle w:val="a3"/>
        <w:spacing w:line="221" w:lineRule="exact"/>
        <w:ind w:left="9" w:right="229" w:firstLine="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концентрация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𝑪𝒓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в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сыворотке</w:t>
      </w:r>
    </w:p>
    <w:p w14:paraId="327E6AE4" w14:textId="77777777" w:rsidR="00D67F41" w:rsidRDefault="00BB6DAA">
      <w:pPr>
        <w:pStyle w:val="a3"/>
        <w:spacing w:before="4"/>
        <w:ind w:left="0" w:firstLine="0"/>
        <w:jc w:val="left"/>
        <w:rPr>
          <w:rFonts w:ascii="Cambria Math"/>
          <w:sz w:val="9"/>
        </w:rPr>
      </w:pPr>
      <w:r>
        <w:br w:type="column"/>
      </w:r>
    </w:p>
    <w:p w14:paraId="36D76A58" w14:textId="32A77C74" w:rsidR="00D67F41" w:rsidRDefault="00367717">
      <w:pPr>
        <w:pStyle w:val="a3"/>
        <w:spacing w:line="20" w:lineRule="exact"/>
        <w:ind w:left="14" w:firstLine="0"/>
        <w:jc w:val="left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00162D78" wp14:editId="42939427">
                <wp:extent cx="1407160" cy="10795"/>
                <wp:effectExtent l="0" t="0" r="2540" b="0"/>
                <wp:docPr id="203692024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7160" cy="10795"/>
                          <a:chOff x="0" y="0"/>
                          <a:chExt cx="2216" cy="17"/>
                        </a:xfrm>
                      </wpg:grpSpPr>
                      <wps:wsp>
                        <wps:cNvPr id="155680550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2EAC0" id="Group 3" o:spid="_x0000_s1026" style="width:110.8pt;height:.85pt;mso-position-horizontal-relative:char;mso-position-vertical-relative:line" coordsize="22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">
                <v:rect id="Rectangle 4" o:spid="_x0000_s1027" style="position:absolute;width:221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E9B1689" w14:textId="7CF0765C" w:rsidR="00D67F41" w:rsidRDefault="00367717">
      <w:pPr>
        <w:pStyle w:val="a3"/>
        <w:spacing w:line="338" w:lineRule="auto"/>
        <w:ind w:left="160" w:right="492" w:hanging="147"/>
        <w:jc w:val="left"/>
        <w:rPr>
          <w:rFonts w:ascii="Cambria Math" w:eastAsia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99808" behindDoc="1" locked="0" layoutInCell="1" allowOverlap="1" wp14:anchorId="5EBC6201" wp14:editId="6EA64D4D">
                <wp:simplePos x="0" y="0"/>
                <wp:positionH relativeFrom="page">
                  <wp:posOffset>5511800</wp:posOffset>
                </wp:positionH>
                <wp:positionV relativeFrom="paragraph">
                  <wp:posOffset>463550</wp:posOffset>
                </wp:positionV>
                <wp:extent cx="1407160" cy="10795"/>
                <wp:effectExtent l="0" t="0" r="0" b="0"/>
                <wp:wrapNone/>
                <wp:docPr id="16197874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F34A5" id="Rectangle 2" o:spid="_x0000_s1026" style="position:absolute;margin-left:434pt;margin-top:36.5pt;width:110.8pt;height:.85pt;z-index:-20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BB6DAA">
        <w:rPr>
          <w:rFonts w:ascii="Cambria Math" w:eastAsia="Cambria Math" w:hAnsi="Cambria Math"/>
        </w:rPr>
        <w:t>𝟏𝟒𝟒𝟎 мин (в сутках)</w:t>
      </w:r>
      <w:r w:rsidR="00BB6DAA">
        <w:rPr>
          <w:rFonts w:ascii="Cambria Math" w:eastAsia="Cambria Math" w:hAnsi="Cambria Math"/>
          <w:spacing w:val="-50"/>
        </w:rPr>
        <w:t xml:space="preserve"> </w:t>
      </w:r>
      <w:r w:rsidR="00BB6DAA">
        <w:rPr>
          <w:rFonts w:ascii="Cambria Math" w:eastAsia="Cambria Math" w:hAnsi="Cambria Math"/>
        </w:rPr>
        <w:t>объем</w:t>
      </w:r>
      <w:r w:rsidR="00BB6DAA">
        <w:rPr>
          <w:rFonts w:ascii="Cambria Math" w:eastAsia="Cambria Math" w:hAnsi="Cambria Math"/>
          <w:spacing w:val="-2"/>
        </w:rPr>
        <w:t xml:space="preserve"> </w:t>
      </w:r>
      <w:r w:rsidR="00BB6DAA">
        <w:rPr>
          <w:rFonts w:ascii="Cambria Math" w:eastAsia="Cambria Math" w:hAnsi="Cambria Math"/>
        </w:rPr>
        <w:t>мочи в</w:t>
      </w:r>
      <w:r w:rsidR="00BB6DAA">
        <w:rPr>
          <w:rFonts w:ascii="Cambria Math" w:eastAsia="Cambria Math" w:hAnsi="Cambria Math"/>
          <w:spacing w:val="1"/>
        </w:rPr>
        <w:t xml:space="preserve"> </w:t>
      </w:r>
      <w:r w:rsidR="00BB6DAA">
        <w:rPr>
          <w:rFonts w:ascii="Cambria Math" w:eastAsia="Cambria Math" w:hAnsi="Cambria Math"/>
        </w:rPr>
        <w:t>мл</w:t>
      </w:r>
    </w:p>
    <w:p w14:paraId="748306DB" w14:textId="77777777" w:rsidR="00D67F41" w:rsidRDefault="00BB6DAA">
      <w:pPr>
        <w:pStyle w:val="a3"/>
        <w:spacing w:line="227" w:lineRule="exact"/>
        <w:ind w:left="-10" w:firstLine="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𝟏𝟒𝟒𝟎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мин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(в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сутках)</w:t>
      </w:r>
    </w:p>
    <w:p w14:paraId="61AB0035" w14:textId="77777777" w:rsidR="00D67F41" w:rsidRDefault="00D67F41">
      <w:pPr>
        <w:spacing w:line="227" w:lineRule="exact"/>
        <w:rPr>
          <w:rFonts w:ascii="Cambria Math" w:eastAsia="Cambria Math" w:hAnsi="Cambria Math"/>
        </w:rPr>
        <w:sectPr w:rsidR="00D67F41">
          <w:type w:val="continuous"/>
          <w:pgSz w:w="11910" w:h="16840"/>
          <w:pgMar w:top="900" w:right="480" w:bottom="280" w:left="1320" w:header="720" w:footer="720" w:gutter="0"/>
          <w:cols w:num="3" w:space="720" w:equalWidth="0">
            <w:col w:w="3711" w:space="40"/>
            <w:col w:w="3580" w:space="39"/>
            <w:col w:w="2740"/>
          </w:cols>
        </w:sectPr>
      </w:pPr>
    </w:p>
    <w:p w14:paraId="7833ECCF" w14:textId="77777777" w:rsidR="00D67F41" w:rsidRDefault="00BB6DAA">
      <w:pPr>
        <w:pStyle w:val="a3"/>
        <w:spacing w:before="128"/>
        <w:ind w:left="1090" w:firstLine="0"/>
        <w:jc w:val="left"/>
      </w:pPr>
      <w:r>
        <w:t>где</w:t>
      </w:r>
      <w:r>
        <w:rPr>
          <w:spacing w:val="-3"/>
        </w:rPr>
        <w:t xml:space="preserve"> </w:t>
      </w:r>
      <w:r>
        <w:t>Ur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мочевина,</w:t>
      </w:r>
      <w:r>
        <w:rPr>
          <w:spacing w:val="-1"/>
        </w:rPr>
        <w:t xml:space="preserve"> </w:t>
      </w:r>
      <w:r>
        <w:t>Cr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креатинин.</w:t>
      </w:r>
    </w:p>
    <w:p w14:paraId="7B10AF31" w14:textId="77777777" w:rsidR="00D67F41" w:rsidRDefault="00D67F41">
      <w:pPr>
        <w:pStyle w:val="a3"/>
        <w:ind w:left="0" w:firstLine="0"/>
        <w:jc w:val="left"/>
        <w:rPr>
          <w:sz w:val="26"/>
        </w:rPr>
      </w:pPr>
    </w:p>
    <w:p w14:paraId="4A1DDD84" w14:textId="77777777" w:rsidR="00D67F41" w:rsidRDefault="00D67F41">
      <w:pPr>
        <w:pStyle w:val="a3"/>
        <w:spacing w:before="1"/>
        <w:ind w:left="0" w:firstLine="0"/>
        <w:jc w:val="left"/>
        <w:rPr>
          <w:sz w:val="34"/>
        </w:rPr>
      </w:pPr>
    </w:p>
    <w:p w14:paraId="76C7EE63" w14:textId="77777777" w:rsidR="00D67F41" w:rsidRDefault="00BB6DAA">
      <w:pPr>
        <w:pStyle w:val="a4"/>
        <w:numPr>
          <w:ilvl w:val="0"/>
          <w:numId w:val="2"/>
        </w:numPr>
        <w:tabs>
          <w:tab w:val="left" w:pos="1450"/>
        </w:tabs>
        <w:ind w:right="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свойств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брюшины</w:t>
      </w:r>
    </w:p>
    <w:p w14:paraId="6F113935" w14:textId="77777777" w:rsidR="00D67F41" w:rsidRDefault="00BB6DAA">
      <w:pPr>
        <w:pStyle w:val="a3"/>
        <w:spacing w:before="137"/>
        <w:ind w:left="1454" w:firstLine="0"/>
        <w:jc w:val="left"/>
      </w:pPr>
      <w:r>
        <w:t>Для</w:t>
      </w:r>
      <w:r>
        <w:rPr>
          <w:spacing w:val="28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транспортных</w:t>
      </w:r>
      <w:r>
        <w:rPr>
          <w:spacing w:val="31"/>
        </w:rPr>
        <w:t xml:space="preserve"> </w:t>
      </w:r>
      <w:r>
        <w:t>характеристик</w:t>
      </w:r>
      <w:r>
        <w:rPr>
          <w:spacing w:val="29"/>
        </w:rPr>
        <w:t xml:space="preserve"> </w:t>
      </w:r>
      <w:r>
        <w:t>брюшины</w:t>
      </w:r>
      <w:r>
        <w:rPr>
          <w:spacing w:val="28"/>
        </w:rPr>
        <w:t xml:space="preserve"> </w:t>
      </w:r>
      <w:r>
        <w:t>используется</w:t>
      </w:r>
      <w:r>
        <w:rPr>
          <w:spacing w:val="26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концентрации</w:t>
      </w:r>
      <w:r>
        <w:rPr>
          <w:spacing w:val="20"/>
        </w:rPr>
        <w:t xml:space="preserve"> </w:t>
      </w:r>
      <w:r>
        <w:t>вещества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диализате</w:t>
      </w:r>
      <w:r>
        <w:rPr>
          <w:spacing w:val="19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концентрации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плазме</w:t>
      </w:r>
      <w:r>
        <w:rPr>
          <w:spacing w:val="26"/>
        </w:rPr>
        <w:t xml:space="preserve"> </w:t>
      </w:r>
      <w:r>
        <w:t>–</w:t>
      </w:r>
    </w:p>
    <w:p w14:paraId="02CCA02B" w14:textId="77777777" w:rsidR="00D67F41" w:rsidRDefault="00D67F41">
      <w:pPr>
        <w:sectPr w:rsidR="00D67F41">
          <w:type w:val="continuous"/>
          <w:pgSz w:w="11910" w:h="16840"/>
          <w:pgMar w:top="900" w:right="480" w:bottom="280" w:left="1320" w:header="720" w:footer="720" w:gutter="0"/>
          <w:cols w:space="720"/>
        </w:sectPr>
      </w:pPr>
    </w:p>
    <w:p w14:paraId="7F29331C" w14:textId="77777777" w:rsidR="00D67F41" w:rsidRDefault="00BB6DAA">
      <w:pPr>
        <w:pStyle w:val="a3"/>
        <w:spacing w:before="77"/>
        <w:ind w:left="1454" w:right="367" w:firstLine="0"/>
      </w:pPr>
      <w:r>
        <w:t>теста перитонеального равновесия (ТПР). Определение в диализате содержания</w:t>
      </w:r>
      <w:r>
        <w:rPr>
          <w:spacing w:val="1"/>
        </w:rPr>
        <w:t xml:space="preserve"> </w:t>
      </w:r>
      <w:r>
        <w:t>глюкозы, креатинина, мочевины, K и Na производят сразу же после введения</w:t>
      </w:r>
      <w:r>
        <w:rPr>
          <w:spacing w:val="1"/>
        </w:rPr>
        <w:t xml:space="preserve"> </w:t>
      </w:r>
      <w:r>
        <w:t>диализирующего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2,27%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(2,5%</w:t>
      </w:r>
      <w:r>
        <w:rPr>
          <w:spacing w:val="1"/>
        </w:rPr>
        <w:t xml:space="preserve"> </w:t>
      </w:r>
      <w:r>
        <w:t>декстрозы)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брюшную</w:t>
      </w:r>
      <w:r>
        <w:rPr>
          <w:spacing w:val="1"/>
        </w:rPr>
        <w:t xml:space="preserve"> </w:t>
      </w:r>
      <w:r>
        <w:t>полость</w:t>
      </w:r>
      <w:r>
        <w:rPr>
          <w:spacing w:val="-6"/>
        </w:rPr>
        <w:t xml:space="preserve"> </w:t>
      </w:r>
      <w:r>
        <w:t>(проба</w:t>
      </w:r>
      <w:r>
        <w:rPr>
          <w:spacing w:val="-7"/>
        </w:rPr>
        <w:t xml:space="preserve"> </w:t>
      </w:r>
      <w:r>
        <w:t>0),</w:t>
      </w:r>
      <w:r>
        <w:rPr>
          <w:spacing w:val="-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(проба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4).</w:t>
      </w:r>
      <w:r>
        <w:rPr>
          <w:spacing w:val="-8"/>
        </w:rPr>
        <w:t xml:space="preserve"> </w:t>
      </w:r>
      <w:r>
        <w:t>Плазму</w:t>
      </w:r>
      <w:r>
        <w:rPr>
          <w:spacing w:val="-6"/>
        </w:rPr>
        <w:t xml:space="preserve"> </w:t>
      </w:r>
      <w:r>
        <w:t>забирают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начала процедуры и определяют в ней концентрацию креатинина, мочевины, K,</w:t>
      </w:r>
      <w:r>
        <w:rPr>
          <w:spacing w:val="-57"/>
        </w:rPr>
        <w:t xml:space="preserve"> </w:t>
      </w:r>
      <w:r>
        <w:t>Na.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рассчитывают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фракционное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исчезновение</w:t>
      </w:r>
      <w:r>
        <w:rPr>
          <w:spacing w:val="1"/>
        </w:rPr>
        <w:t xml:space="preserve"> </w:t>
      </w:r>
      <w:r>
        <w:t>(абсорбцию)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диализата</w:t>
      </w:r>
      <w:r>
        <w:rPr>
          <w:spacing w:val="1"/>
        </w:rPr>
        <w:t xml:space="preserve"> </w:t>
      </w:r>
      <w:r>
        <w:t>(D4/D2;</w:t>
      </w:r>
      <w:r>
        <w:rPr>
          <w:spacing w:val="1"/>
        </w:rPr>
        <w:t xml:space="preserve"> </w:t>
      </w:r>
      <w:r>
        <w:t>D4/D0),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креатинина,</w:t>
      </w:r>
      <w:r>
        <w:rPr>
          <w:spacing w:val="1"/>
        </w:rPr>
        <w:t xml:space="preserve"> </w:t>
      </w:r>
      <w:r>
        <w:t>мочевины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электролитов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нарастанию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концентрацией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диализате и плазме</w:t>
      </w:r>
      <w:r>
        <w:rPr>
          <w:spacing w:val="-1"/>
        </w:rPr>
        <w:t xml:space="preserve"> </w:t>
      </w:r>
      <w:r>
        <w:t>(D0/Р; D2/Р;</w:t>
      </w:r>
      <w:r>
        <w:rPr>
          <w:spacing w:val="-1"/>
        </w:rPr>
        <w:t xml:space="preserve"> </w:t>
      </w:r>
      <w:r>
        <w:t>D4/Р).</w:t>
      </w:r>
    </w:p>
    <w:p w14:paraId="6A9AC0CB" w14:textId="77777777" w:rsidR="00D67F41" w:rsidRDefault="00D67F41">
      <w:pPr>
        <w:pStyle w:val="a3"/>
        <w:spacing w:before="1"/>
        <w:ind w:left="0" w:firstLine="0"/>
        <w:jc w:val="left"/>
      </w:pPr>
    </w:p>
    <w:p w14:paraId="4DE313D2" w14:textId="77777777" w:rsidR="00D67F41" w:rsidRDefault="00BB6DAA">
      <w:pPr>
        <w:pStyle w:val="a3"/>
        <w:ind w:left="1454" w:right="2565" w:firstLine="0"/>
        <w:jc w:val="left"/>
      </w:pPr>
      <w:r>
        <w:rPr>
          <w:spacing w:val="-1"/>
        </w:rPr>
        <w:t xml:space="preserve">По результатам </w:t>
      </w:r>
      <w:r>
        <w:t>ТПР выделяют 4 категории транспортеров:</w:t>
      </w:r>
      <w:r>
        <w:rPr>
          <w:spacing w:val="-57"/>
        </w:rPr>
        <w:t xml:space="preserve"> </w:t>
      </w:r>
      <w:r>
        <w:rPr>
          <w:u w:val="single"/>
        </w:rPr>
        <w:t>А.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 уровню</w:t>
      </w:r>
      <w:r>
        <w:rPr>
          <w:spacing w:val="2"/>
          <w:u w:val="single"/>
        </w:rPr>
        <w:t xml:space="preserve"> </w:t>
      </w:r>
      <w:r>
        <w:rPr>
          <w:u w:val="single"/>
        </w:rPr>
        <w:t>D/P по креатинину:</w:t>
      </w:r>
    </w:p>
    <w:p w14:paraId="1B7C4498" w14:textId="77777777" w:rsidR="00D67F41" w:rsidRDefault="00BB6DAA">
      <w:pPr>
        <w:pStyle w:val="a3"/>
        <w:ind w:left="1454" w:right="6061" w:firstLine="0"/>
        <w:jc w:val="left"/>
      </w:pPr>
      <w:r>
        <w:t>низкие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0,65-0,50;</w:t>
      </w:r>
      <w:r>
        <w:rPr>
          <w:spacing w:val="1"/>
        </w:rPr>
        <w:t xml:space="preserve"> </w:t>
      </w:r>
      <w:r>
        <w:t>очень низкие – 0,50-0,34;</w:t>
      </w:r>
      <w:r>
        <w:rPr>
          <w:spacing w:val="-57"/>
        </w:rPr>
        <w:t xml:space="preserve"> </w:t>
      </w:r>
      <w:r>
        <w:t>высокие</w:t>
      </w:r>
      <w:r>
        <w:rPr>
          <w:spacing w:val="-1"/>
        </w:rPr>
        <w:t xml:space="preserve"> </w:t>
      </w:r>
      <w:r>
        <w:t>– 0,65-0,81;</w:t>
      </w:r>
    </w:p>
    <w:p w14:paraId="096044E0" w14:textId="77777777" w:rsidR="00D67F41" w:rsidRDefault="00BB6DAA">
      <w:pPr>
        <w:pStyle w:val="a3"/>
        <w:spacing w:before="1"/>
        <w:ind w:left="1454" w:right="4430" w:firstLine="0"/>
        <w:jc w:val="left"/>
      </w:pPr>
      <w:r>
        <w:t>очень высокие транспортеры – 0,81-1,03.</w:t>
      </w:r>
      <w:r>
        <w:rPr>
          <w:spacing w:val="-57"/>
        </w:rPr>
        <w:t xml:space="preserve"> </w:t>
      </w:r>
      <w:r>
        <w:rPr>
          <w:u w:val="single"/>
        </w:rPr>
        <w:t>В.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уровню D/P по глюкозе:</w:t>
      </w:r>
    </w:p>
    <w:p w14:paraId="4D3F0E0E" w14:textId="77777777" w:rsidR="00D67F41" w:rsidRDefault="00BB6DAA">
      <w:pPr>
        <w:pStyle w:val="a3"/>
        <w:ind w:left="1454" w:right="6061" w:firstLine="0"/>
        <w:jc w:val="left"/>
      </w:pPr>
      <w:r>
        <w:t>низкие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0,49-0,61;</w:t>
      </w:r>
      <w:r>
        <w:rPr>
          <w:spacing w:val="1"/>
        </w:rPr>
        <w:t xml:space="preserve"> </w:t>
      </w:r>
      <w:r>
        <w:t>очень низкие – 0,38-0,49;</w:t>
      </w:r>
      <w:r>
        <w:rPr>
          <w:spacing w:val="-57"/>
        </w:rPr>
        <w:t xml:space="preserve"> </w:t>
      </w:r>
      <w:r>
        <w:t>высокие</w:t>
      </w:r>
      <w:r>
        <w:rPr>
          <w:spacing w:val="-1"/>
        </w:rPr>
        <w:t xml:space="preserve"> </w:t>
      </w:r>
      <w:r>
        <w:t>– 0,26-0,38;</w:t>
      </w:r>
    </w:p>
    <w:p w14:paraId="070B1046" w14:textId="77777777" w:rsidR="00D67F41" w:rsidRDefault="00BB6DAA">
      <w:pPr>
        <w:pStyle w:val="a3"/>
        <w:ind w:left="1454" w:firstLine="0"/>
        <w:jc w:val="left"/>
      </w:pPr>
      <w:r>
        <w:t>очень</w:t>
      </w:r>
      <w:r>
        <w:rPr>
          <w:spacing w:val="-2"/>
        </w:rPr>
        <w:t xml:space="preserve"> </w:t>
      </w:r>
      <w:r>
        <w:t>высокие</w:t>
      </w:r>
      <w:r>
        <w:rPr>
          <w:spacing w:val="-2"/>
        </w:rPr>
        <w:t xml:space="preserve"> </w:t>
      </w:r>
      <w:r>
        <w:t>транспортеры –</w:t>
      </w:r>
      <w:r>
        <w:rPr>
          <w:spacing w:val="-2"/>
        </w:rPr>
        <w:t xml:space="preserve"> </w:t>
      </w:r>
      <w:r>
        <w:t>0,26-0,12.</w:t>
      </w:r>
    </w:p>
    <w:p w14:paraId="4E7BF118" w14:textId="77777777" w:rsidR="00D67F41" w:rsidRDefault="00D67F41">
      <w:pPr>
        <w:pStyle w:val="a3"/>
        <w:ind w:left="0" w:firstLine="0"/>
        <w:jc w:val="left"/>
      </w:pPr>
    </w:p>
    <w:p w14:paraId="03DD113F" w14:textId="77777777" w:rsidR="00D67F41" w:rsidRDefault="00BB6DAA">
      <w:pPr>
        <w:pStyle w:val="a4"/>
        <w:numPr>
          <w:ilvl w:val="0"/>
          <w:numId w:val="2"/>
        </w:numPr>
        <w:tabs>
          <w:tab w:val="left" w:pos="1450"/>
        </w:tabs>
        <w:ind w:right="0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определению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адекватности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ПД</w:t>
      </w:r>
      <w:r>
        <w:rPr>
          <w:sz w:val="24"/>
        </w:rPr>
        <w:t>:</w:t>
      </w:r>
    </w:p>
    <w:tbl>
      <w:tblPr>
        <w:tblStyle w:val="TableNormal"/>
        <w:tblW w:w="0" w:type="auto"/>
        <w:tblInd w:w="1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826"/>
      </w:tblGrid>
      <w:tr w:rsidR="00D67F41" w14:paraId="725CE13E" w14:textId="77777777">
        <w:trPr>
          <w:trHeight w:val="551"/>
        </w:trPr>
        <w:tc>
          <w:tcPr>
            <w:tcW w:w="451" w:type="dxa"/>
          </w:tcPr>
          <w:p w14:paraId="52EB4419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6" w:type="dxa"/>
          </w:tcPr>
          <w:p w14:paraId="26A06559" w14:textId="77777777" w:rsidR="00D67F41" w:rsidRDefault="00BB6DA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мочевины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креатинина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пациентов,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клинически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стабильном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</w:tr>
      <w:tr w:rsidR="00D67F41" w14:paraId="2D2AF8D4" w14:textId="77777777">
        <w:trPr>
          <w:trHeight w:val="830"/>
        </w:trPr>
        <w:tc>
          <w:tcPr>
            <w:tcW w:w="451" w:type="dxa"/>
          </w:tcPr>
          <w:p w14:paraId="703A0686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26" w:type="dxa"/>
          </w:tcPr>
          <w:p w14:paraId="7D193E62" w14:textId="77777777" w:rsidR="00D67F41" w:rsidRDefault="00BB6DAA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диализата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креатинина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мочевины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C7B319C" w14:textId="77777777" w:rsidR="00D67F41" w:rsidRDefault="00BB6DA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должно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производиться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ранее,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перенесенного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перитонита</w:t>
            </w:r>
          </w:p>
        </w:tc>
      </w:tr>
      <w:tr w:rsidR="00D67F41" w14:paraId="246E516B" w14:textId="77777777">
        <w:trPr>
          <w:trHeight w:val="827"/>
        </w:trPr>
        <w:tc>
          <w:tcPr>
            <w:tcW w:w="451" w:type="dxa"/>
          </w:tcPr>
          <w:p w14:paraId="6498979C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26" w:type="dxa"/>
          </w:tcPr>
          <w:p w14:paraId="4CFD1729" w14:textId="77777777" w:rsidR="00D67F41" w:rsidRDefault="00BB6DAA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мочевины не производится при сбоях во время проведения 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АПД</w:t>
            </w:r>
          </w:p>
        </w:tc>
      </w:tr>
      <w:tr w:rsidR="00D67F41" w14:paraId="1A4D15C4" w14:textId="77777777">
        <w:trPr>
          <w:trHeight w:val="827"/>
        </w:trPr>
        <w:tc>
          <w:tcPr>
            <w:tcW w:w="451" w:type="dxa"/>
          </w:tcPr>
          <w:p w14:paraId="37364153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26" w:type="dxa"/>
          </w:tcPr>
          <w:p w14:paraId="3774E39F" w14:textId="77777777" w:rsidR="00D67F41" w:rsidRDefault="00BB6DAA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Образец сливаемого раствора для исследования креатинина и мочевины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берется из контейнера после тщательного перемешивания и взвешивания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</w:p>
        </w:tc>
      </w:tr>
      <w:tr w:rsidR="00D67F41" w14:paraId="742F3A75" w14:textId="77777777">
        <w:trPr>
          <w:trHeight w:val="550"/>
        </w:trPr>
        <w:tc>
          <w:tcPr>
            <w:tcW w:w="451" w:type="dxa"/>
          </w:tcPr>
          <w:p w14:paraId="1A48D33A" w14:textId="77777777" w:rsidR="00D67F41" w:rsidRDefault="00BB6DA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26" w:type="dxa"/>
          </w:tcPr>
          <w:p w14:paraId="76DC156F" w14:textId="77777777" w:rsidR="00D67F41" w:rsidRDefault="00BB6DA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Мочу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сутки,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малом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увеличено до 48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14:paraId="52E29383" w14:textId="77777777" w:rsidR="00D67F41" w:rsidRDefault="00D67F41">
      <w:pPr>
        <w:spacing w:line="276" w:lineRule="exact"/>
        <w:rPr>
          <w:sz w:val="24"/>
        </w:rPr>
        <w:sectPr w:rsidR="00D67F41">
          <w:pgSz w:w="11910" w:h="16840"/>
          <w:pgMar w:top="1300" w:right="480" w:bottom="960" w:left="1320" w:header="0" w:footer="692" w:gutter="0"/>
          <w:cols w:space="720"/>
        </w:sectPr>
      </w:pPr>
    </w:p>
    <w:p w14:paraId="5941EFEA" w14:textId="77777777" w:rsidR="00D67F41" w:rsidRDefault="00BB6DAA">
      <w:pPr>
        <w:spacing w:before="59"/>
        <w:ind w:left="2104" w:right="2089"/>
        <w:jc w:val="center"/>
        <w:rPr>
          <w:b/>
          <w:sz w:val="28"/>
        </w:rPr>
      </w:pPr>
      <w:bookmarkStart w:id="35" w:name="_bookmark35"/>
      <w:bookmarkEnd w:id="35"/>
      <w:r>
        <w:rPr>
          <w:b/>
          <w:sz w:val="28"/>
        </w:rPr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Алгоритмы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врача</w:t>
      </w:r>
    </w:p>
    <w:p w14:paraId="519DD05A" w14:textId="77777777" w:rsidR="00D67F41" w:rsidRDefault="00BB6DAA">
      <w:pPr>
        <w:pStyle w:val="a3"/>
        <w:spacing w:before="161"/>
        <w:ind w:left="1090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 wp14:anchorId="488F5ABA" wp14:editId="3E9866B0">
            <wp:simplePos x="0" y="0"/>
            <wp:positionH relativeFrom="page">
              <wp:posOffset>1758950</wp:posOffset>
            </wp:positionH>
            <wp:positionV relativeFrom="paragraph">
              <wp:posOffset>364715</wp:posOffset>
            </wp:positionV>
            <wp:extent cx="5416069" cy="32004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069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111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первичной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хронической</w:t>
      </w:r>
      <w:r>
        <w:rPr>
          <w:spacing w:val="-3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почек</w:t>
      </w:r>
    </w:p>
    <w:p w14:paraId="2E4EFF90" w14:textId="77777777" w:rsidR="00D67F41" w:rsidRDefault="00D67F41">
      <w:pPr>
        <w:sectPr w:rsidR="00D67F41">
          <w:pgSz w:w="11910" w:h="16840"/>
          <w:pgMar w:top="1320" w:right="480" w:bottom="960" w:left="1320" w:header="0" w:footer="692" w:gutter="0"/>
          <w:cols w:space="720"/>
        </w:sectPr>
      </w:pPr>
    </w:p>
    <w:p w14:paraId="27AEFC40" w14:textId="77777777" w:rsidR="00D67F41" w:rsidRDefault="00BB6DAA">
      <w:pPr>
        <w:spacing w:before="59"/>
        <w:ind w:left="382"/>
        <w:rPr>
          <w:b/>
          <w:sz w:val="28"/>
        </w:rPr>
      </w:pPr>
      <w:bookmarkStart w:id="36" w:name="_bookmark36"/>
      <w:bookmarkEnd w:id="36"/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пациента</w:t>
      </w:r>
    </w:p>
    <w:p w14:paraId="7F0FDAEB" w14:textId="77777777" w:rsidR="00D67F41" w:rsidRDefault="00BB6DAA">
      <w:pPr>
        <w:pStyle w:val="a4"/>
        <w:numPr>
          <w:ilvl w:val="0"/>
          <w:numId w:val="1"/>
        </w:numPr>
        <w:tabs>
          <w:tab w:val="left" w:pos="1450"/>
        </w:tabs>
        <w:spacing w:before="161" w:line="360" w:lineRule="auto"/>
        <w:ind w:right="375"/>
        <w:rPr>
          <w:sz w:val="24"/>
        </w:rPr>
      </w:pPr>
      <w:r>
        <w:rPr>
          <w:sz w:val="24"/>
        </w:rPr>
        <w:t>Степень</w:t>
      </w:r>
      <w:r>
        <w:rPr>
          <w:spacing w:val="9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рационе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57"/>
          <w:sz w:val="24"/>
        </w:rPr>
        <w:t xml:space="preserve"> </w:t>
      </w:r>
      <w:r>
        <w:rPr>
          <w:sz w:val="24"/>
        </w:rPr>
        <w:t>ХБП</w:t>
      </w: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897"/>
        <w:gridCol w:w="2783"/>
      </w:tblGrid>
      <w:tr w:rsidR="00D67F41" w14:paraId="2A199A5E" w14:textId="77777777">
        <w:trPr>
          <w:trHeight w:val="551"/>
        </w:trPr>
        <w:tc>
          <w:tcPr>
            <w:tcW w:w="992" w:type="dxa"/>
          </w:tcPr>
          <w:p w14:paraId="1E4E6801" w14:textId="77777777" w:rsidR="00D67F41" w:rsidRDefault="00BB6DAA">
            <w:pPr>
              <w:pStyle w:val="TableParagraph"/>
              <w:spacing w:line="275" w:lineRule="exact"/>
              <w:ind w:left="87" w:right="122"/>
              <w:jc w:val="center"/>
              <w:rPr>
                <w:sz w:val="24"/>
              </w:rPr>
            </w:pPr>
            <w:r>
              <w:rPr>
                <w:sz w:val="24"/>
              </w:rPr>
              <w:t>Стадия</w:t>
            </w:r>
          </w:p>
        </w:tc>
        <w:tc>
          <w:tcPr>
            <w:tcW w:w="1897" w:type="dxa"/>
          </w:tcPr>
          <w:p w14:paraId="40F8A0F1" w14:textId="77777777" w:rsidR="00D67F41" w:rsidRDefault="00BB6DAA">
            <w:pPr>
              <w:pStyle w:val="TableParagraph"/>
              <w:spacing w:line="276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>Расчетная СКФ,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мл/мин/1,73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783" w:type="dxa"/>
          </w:tcPr>
          <w:p w14:paraId="1D430855" w14:textId="77777777" w:rsidR="00D67F41" w:rsidRDefault="00BB6D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  <w:p w14:paraId="2FA362FF" w14:textId="77777777" w:rsidR="00D67F41" w:rsidRDefault="00BB6DA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ингредиентах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(г/сутки)</w:t>
            </w:r>
          </w:p>
        </w:tc>
      </w:tr>
      <w:tr w:rsidR="00D67F41" w14:paraId="246AEC9F" w14:textId="77777777">
        <w:trPr>
          <w:trHeight w:val="827"/>
        </w:trPr>
        <w:tc>
          <w:tcPr>
            <w:tcW w:w="992" w:type="dxa"/>
          </w:tcPr>
          <w:p w14:paraId="3343D7CC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4CBA8A2B" w14:textId="77777777" w:rsidR="00D67F41" w:rsidRDefault="00BB6DAA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7" w:type="dxa"/>
          </w:tcPr>
          <w:p w14:paraId="2B538464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3E0AB1F7" w14:textId="77777777" w:rsidR="00D67F41" w:rsidRDefault="00BB6DAA">
            <w:pPr>
              <w:pStyle w:val="TableParagraph"/>
              <w:spacing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2783" w:type="dxa"/>
          </w:tcPr>
          <w:p w14:paraId="3B5A2F11" w14:textId="77777777" w:rsidR="00D67F41" w:rsidRDefault="00BB6DAA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4,0-5,0</w:t>
            </w:r>
          </w:p>
          <w:p w14:paraId="0DCC6CF4" w14:textId="77777777" w:rsidR="00D67F41" w:rsidRDefault="00BB6DAA">
            <w:pPr>
              <w:pStyle w:val="TableParagraph"/>
              <w:spacing w:line="240" w:lineRule="auto"/>
              <w:ind w:left="81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767C94F2" w14:textId="77777777" w:rsidR="00D67F41" w:rsidRDefault="00BB6DAA">
            <w:pPr>
              <w:pStyle w:val="TableParagraph"/>
              <w:spacing w:line="257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1,0-1,2</w:t>
            </w:r>
          </w:p>
        </w:tc>
      </w:tr>
      <w:tr w:rsidR="00D67F41" w14:paraId="2AECF4B0" w14:textId="77777777">
        <w:trPr>
          <w:trHeight w:val="827"/>
        </w:trPr>
        <w:tc>
          <w:tcPr>
            <w:tcW w:w="992" w:type="dxa"/>
          </w:tcPr>
          <w:p w14:paraId="35044809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004C448F" w14:textId="77777777" w:rsidR="00D67F41" w:rsidRDefault="00BB6DAA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</w:tcPr>
          <w:p w14:paraId="08EED9C6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4E2540C5" w14:textId="77777777" w:rsidR="00D67F41" w:rsidRDefault="00BB6DAA">
            <w:pPr>
              <w:pStyle w:val="TableParagraph"/>
              <w:spacing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60-89</w:t>
            </w:r>
          </w:p>
        </w:tc>
        <w:tc>
          <w:tcPr>
            <w:tcW w:w="2783" w:type="dxa"/>
          </w:tcPr>
          <w:p w14:paraId="0632A47F" w14:textId="77777777" w:rsidR="00D67F41" w:rsidRDefault="00BB6DAA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4,0-5,0</w:t>
            </w:r>
          </w:p>
          <w:p w14:paraId="5FDD45A5" w14:textId="77777777" w:rsidR="00D67F41" w:rsidRDefault="00BB6DAA">
            <w:pPr>
              <w:pStyle w:val="TableParagraph"/>
              <w:spacing w:line="240" w:lineRule="auto"/>
              <w:ind w:left="81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46C5BCE8" w14:textId="77777777" w:rsidR="00D67F41" w:rsidRDefault="00BB6DAA">
            <w:pPr>
              <w:pStyle w:val="TableParagraph"/>
              <w:spacing w:line="257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1,0-1,2</w:t>
            </w:r>
          </w:p>
        </w:tc>
      </w:tr>
      <w:tr w:rsidR="00D67F41" w14:paraId="56759BB7" w14:textId="77777777">
        <w:trPr>
          <w:trHeight w:val="1932"/>
        </w:trPr>
        <w:tc>
          <w:tcPr>
            <w:tcW w:w="992" w:type="dxa"/>
          </w:tcPr>
          <w:p w14:paraId="5F73C6B2" w14:textId="77777777" w:rsidR="00D67F41" w:rsidRDefault="00D67F41">
            <w:pPr>
              <w:pStyle w:val="TableParagraph"/>
              <w:spacing w:before="11" w:line="240" w:lineRule="auto"/>
              <w:rPr>
                <w:sz w:val="23"/>
              </w:rPr>
            </w:pPr>
          </w:p>
          <w:p w14:paraId="779A94CB" w14:textId="77777777" w:rsidR="00D67F41" w:rsidRDefault="00BB6DAA">
            <w:pPr>
              <w:pStyle w:val="TableParagraph"/>
              <w:spacing w:line="240" w:lineRule="auto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3а</w:t>
            </w:r>
          </w:p>
          <w:p w14:paraId="004B32CD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5FE88A1C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77073162" w14:textId="77777777" w:rsidR="00D67F41" w:rsidRDefault="00BB6DAA">
            <w:pPr>
              <w:pStyle w:val="TableParagraph"/>
              <w:spacing w:before="230" w:line="240" w:lineRule="auto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1897" w:type="dxa"/>
          </w:tcPr>
          <w:p w14:paraId="69FE6353" w14:textId="77777777" w:rsidR="00D67F41" w:rsidRDefault="00D67F41">
            <w:pPr>
              <w:pStyle w:val="TableParagraph"/>
              <w:spacing w:before="11" w:line="240" w:lineRule="auto"/>
              <w:rPr>
                <w:sz w:val="23"/>
              </w:rPr>
            </w:pPr>
          </w:p>
          <w:p w14:paraId="5F35688D" w14:textId="77777777" w:rsidR="00D67F41" w:rsidRDefault="00BB6DAA">
            <w:pPr>
              <w:pStyle w:val="TableParagraph"/>
              <w:spacing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45-59</w:t>
            </w:r>
          </w:p>
          <w:p w14:paraId="1EF8DDAA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4C5C8093" w14:textId="77777777" w:rsidR="00D67F41" w:rsidRDefault="00D67F41">
            <w:pPr>
              <w:pStyle w:val="TableParagraph"/>
              <w:spacing w:line="240" w:lineRule="auto"/>
              <w:rPr>
                <w:sz w:val="26"/>
              </w:rPr>
            </w:pPr>
          </w:p>
          <w:p w14:paraId="13BD5BA0" w14:textId="77777777" w:rsidR="00D67F41" w:rsidRDefault="00BB6DAA">
            <w:pPr>
              <w:pStyle w:val="TableParagraph"/>
              <w:spacing w:before="230"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30-44</w:t>
            </w:r>
          </w:p>
        </w:tc>
        <w:tc>
          <w:tcPr>
            <w:tcW w:w="2783" w:type="dxa"/>
          </w:tcPr>
          <w:p w14:paraId="6270C2E5" w14:textId="77777777" w:rsidR="00D67F41" w:rsidRDefault="00BB6DAA">
            <w:pPr>
              <w:pStyle w:val="TableParagraph"/>
              <w:spacing w:line="240" w:lineRule="auto"/>
              <w:ind w:left="815" w:right="914"/>
              <w:rPr>
                <w:sz w:val="24"/>
              </w:rPr>
            </w:pPr>
            <w:r>
              <w:rPr>
                <w:spacing w:val="-1"/>
                <w:sz w:val="24"/>
              </w:rPr>
              <w:t>K 2,0-3,0*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1AF1A6C2" w14:textId="77777777" w:rsidR="00D67F41" w:rsidRDefault="00BB6DAA">
            <w:pPr>
              <w:pStyle w:val="TableParagraph"/>
              <w:spacing w:line="240" w:lineRule="auto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0,8-1,0</w:t>
            </w:r>
          </w:p>
          <w:p w14:paraId="4397129B" w14:textId="77777777" w:rsidR="00D67F41" w:rsidRDefault="00D67F41">
            <w:pPr>
              <w:pStyle w:val="TableParagraph"/>
              <w:spacing w:before="11" w:line="240" w:lineRule="auto"/>
              <w:rPr>
                <w:sz w:val="23"/>
              </w:rPr>
            </w:pPr>
          </w:p>
          <w:p w14:paraId="15B18BA5" w14:textId="77777777" w:rsidR="00D67F41" w:rsidRDefault="00BB6DAA">
            <w:pPr>
              <w:pStyle w:val="TableParagraph"/>
              <w:spacing w:line="240" w:lineRule="auto"/>
              <w:ind w:left="815" w:right="914"/>
              <w:rPr>
                <w:sz w:val="24"/>
              </w:rPr>
            </w:pPr>
            <w:r>
              <w:rPr>
                <w:spacing w:val="-1"/>
                <w:sz w:val="24"/>
              </w:rPr>
              <w:t>K 2,0-3,0*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5746E96B" w14:textId="77777777" w:rsidR="00D67F41" w:rsidRDefault="00BB6DAA">
            <w:pPr>
              <w:pStyle w:val="TableParagraph"/>
              <w:spacing w:line="257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0,8-1,0</w:t>
            </w:r>
          </w:p>
        </w:tc>
      </w:tr>
      <w:tr w:rsidR="00D67F41" w14:paraId="00CED3CF" w14:textId="77777777">
        <w:trPr>
          <w:trHeight w:val="827"/>
        </w:trPr>
        <w:tc>
          <w:tcPr>
            <w:tcW w:w="992" w:type="dxa"/>
          </w:tcPr>
          <w:p w14:paraId="78E3A042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4F87E994" w14:textId="77777777" w:rsidR="00D67F41" w:rsidRDefault="00BB6DAA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</w:tcPr>
          <w:p w14:paraId="2C18B84C" w14:textId="77777777" w:rsidR="00D67F41" w:rsidRDefault="00D67F41">
            <w:pPr>
              <w:pStyle w:val="TableParagraph"/>
              <w:spacing w:before="10" w:line="240" w:lineRule="auto"/>
              <w:rPr>
                <w:sz w:val="23"/>
              </w:rPr>
            </w:pPr>
          </w:p>
          <w:p w14:paraId="4B62F3CE" w14:textId="77777777" w:rsidR="00D67F41" w:rsidRDefault="00BB6DAA">
            <w:pPr>
              <w:pStyle w:val="TableParagraph"/>
              <w:spacing w:line="240" w:lineRule="auto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15-29</w:t>
            </w:r>
          </w:p>
        </w:tc>
        <w:tc>
          <w:tcPr>
            <w:tcW w:w="2783" w:type="dxa"/>
          </w:tcPr>
          <w:p w14:paraId="2E300885" w14:textId="77777777" w:rsidR="00D67F41" w:rsidRDefault="00BB6DAA">
            <w:pPr>
              <w:pStyle w:val="TableParagraph"/>
              <w:spacing w:line="240" w:lineRule="auto"/>
              <w:ind w:left="815" w:right="914"/>
              <w:rPr>
                <w:sz w:val="24"/>
              </w:rPr>
            </w:pPr>
            <w:r>
              <w:rPr>
                <w:spacing w:val="-1"/>
                <w:sz w:val="24"/>
              </w:rPr>
              <w:t>K 2,0-3,0*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03C39243" w14:textId="77777777" w:rsidR="00D67F41" w:rsidRDefault="00BB6DAA">
            <w:pPr>
              <w:pStyle w:val="TableParagraph"/>
              <w:spacing w:line="257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0,8</w:t>
            </w:r>
          </w:p>
        </w:tc>
      </w:tr>
      <w:tr w:rsidR="00D67F41" w14:paraId="1A33F312" w14:textId="77777777">
        <w:trPr>
          <w:trHeight w:val="830"/>
        </w:trPr>
        <w:tc>
          <w:tcPr>
            <w:tcW w:w="992" w:type="dxa"/>
          </w:tcPr>
          <w:p w14:paraId="19A059E8" w14:textId="77777777" w:rsidR="00D67F41" w:rsidRDefault="00BB6DAA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7" w:type="dxa"/>
          </w:tcPr>
          <w:p w14:paraId="37A5EB7B" w14:textId="77777777" w:rsidR="00D67F41" w:rsidRDefault="00BB6DAA">
            <w:pPr>
              <w:pStyle w:val="TableParagraph"/>
              <w:spacing w:line="275" w:lineRule="exact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&lt;15</w:t>
            </w:r>
          </w:p>
          <w:p w14:paraId="734796A0" w14:textId="77777777" w:rsidR="00D67F41" w:rsidRDefault="00BB6DAA">
            <w:pPr>
              <w:pStyle w:val="TableParagraph"/>
              <w:spacing w:line="240" w:lineRule="auto"/>
              <w:ind w:left="577" w:right="568"/>
              <w:jc w:val="center"/>
              <w:rPr>
                <w:sz w:val="24"/>
              </w:rPr>
            </w:pPr>
            <w:r>
              <w:rPr>
                <w:sz w:val="24"/>
              </w:rPr>
              <w:t>диализ</w:t>
            </w:r>
          </w:p>
        </w:tc>
        <w:tc>
          <w:tcPr>
            <w:tcW w:w="2783" w:type="dxa"/>
          </w:tcPr>
          <w:p w14:paraId="1C6A5E7B" w14:textId="77777777" w:rsidR="00D67F41" w:rsidRDefault="00BB6DAA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2,0-3,0</w:t>
            </w:r>
          </w:p>
          <w:p w14:paraId="37B74CF5" w14:textId="77777777" w:rsidR="00D67F41" w:rsidRDefault="00BB6DAA">
            <w:pPr>
              <w:pStyle w:val="TableParagraph"/>
              <w:spacing w:line="240" w:lineRule="auto"/>
              <w:ind w:left="81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  <w:p w14:paraId="0E10164B" w14:textId="77777777" w:rsidR="00D67F41" w:rsidRDefault="00BB6DAA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0,8</w:t>
            </w:r>
          </w:p>
        </w:tc>
      </w:tr>
    </w:tbl>
    <w:p w14:paraId="5600B960" w14:textId="77777777" w:rsidR="00D67F41" w:rsidRDefault="00BB6DAA">
      <w:pPr>
        <w:pStyle w:val="a3"/>
        <w:spacing w:line="360" w:lineRule="auto"/>
        <w:ind w:left="1450" w:right="364" w:firstLine="0"/>
        <w:jc w:val="left"/>
      </w:pPr>
      <w:r>
        <w:t>Примечание:</w:t>
      </w:r>
      <w:r>
        <w:rPr>
          <w:spacing w:val="54"/>
        </w:rPr>
        <w:t xml:space="preserve"> </w:t>
      </w:r>
      <w:r>
        <w:t>*</w:t>
      </w:r>
      <w:r>
        <w:rPr>
          <w:spacing w:val="53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наличии</w:t>
      </w:r>
      <w:r>
        <w:rPr>
          <w:spacing w:val="53"/>
        </w:rPr>
        <w:t xml:space="preserve"> </w:t>
      </w:r>
      <w:r>
        <w:t>гиперкалиемии</w:t>
      </w:r>
      <w:r>
        <w:rPr>
          <w:spacing w:val="54"/>
        </w:rPr>
        <w:t xml:space="preserve"> </w:t>
      </w:r>
      <w:r>
        <w:t>(концентрация</w:t>
      </w:r>
      <w:r>
        <w:rPr>
          <w:spacing w:val="58"/>
        </w:rPr>
        <w:t xml:space="preserve"> </w:t>
      </w:r>
      <w:r>
        <w:t>K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сыворотке</w:t>
      </w:r>
      <w:r>
        <w:rPr>
          <w:spacing w:val="-57"/>
        </w:rPr>
        <w:t xml:space="preserve"> </w:t>
      </w:r>
      <w:r>
        <w:t>крови</w:t>
      </w:r>
      <w:r>
        <w:rPr>
          <w:spacing w:val="-1"/>
        </w:rPr>
        <w:t xml:space="preserve"> </w:t>
      </w:r>
      <w:r>
        <w:t>&gt;5,5 ммоль/л).</w:t>
      </w:r>
    </w:p>
    <w:p w14:paraId="74D48EC9" w14:textId="77777777" w:rsidR="00D67F41" w:rsidRDefault="00D67F41">
      <w:pPr>
        <w:pStyle w:val="a3"/>
        <w:spacing w:before="4"/>
        <w:ind w:left="0" w:firstLine="0"/>
        <w:jc w:val="left"/>
      </w:pPr>
    </w:p>
    <w:p w14:paraId="197698FA" w14:textId="77777777" w:rsidR="00D67F41" w:rsidRDefault="00BB6DAA">
      <w:pPr>
        <w:pStyle w:val="a4"/>
        <w:numPr>
          <w:ilvl w:val="0"/>
          <w:numId w:val="1"/>
        </w:numPr>
        <w:tabs>
          <w:tab w:val="left" w:pos="1450"/>
        </w:tabs>
        <w:ind w:right="0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нутриентов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продуктах</w:t>
      </w:r>
    </w:p>
    <w:p w14:paraId="75D76E48" w14:textId="77777777" w:rsidR="00D67F41" w:rsidRDefault="00D67F41">
      <w:pPr>
        <w:pStyle w:val="a3"/>
        <w:spacing w:before="1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136"/>
        <w:gridCol w:w="1842"/>
        <w:gridCol w:w="995"/>
        <w:gridCol w:w="1100"/>
      </w:tblGrid>
      <w:tr w:rsidR="00D67F41" w14:paraId="48894B26" w14:textId="77777777">
        <w:trPr>
          <w:trHeight w:val="827"/>
        </w:trPr>
        <w:tc>
          <w:tcPr>
            <w:tcW w:w="2552" w:type="dxa"/>
          </w:tcPr>
          <w:p w14:paraId="64AEBA96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(100г)</w:t>
            </w:r>
          </w:p>
        </w:tc>
        <w:tc>
          <w:tcPr>
            <w:tcW w:w="992" w:type="dxa"/>
          </w:tcPr>
          <w:p w14:paraId="1E390534" w14:textId="77777777" w:rsidR="00D67F41" w:rsidRDefault="00BB6DAA">
            <w:pPr>
              <w:pStyle w:val="TableParagraph"/>
              <w:spacing w:line="240" w:lineRule="auto"/>
              <w:ind w:left="444" w:right="139" w:hanging="282"/>
              <w:rPr>
                <w:sz w:val="24"/>
              </w:rPr>
            </w:pPr>
            <w:r>
              <w:rPr>
                <w:sz w:val="24"/>
              </w:rPr>
              <w:t>Белок,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136" w:type="dxa"/>
          </w:tcPr>
          <w:p w14:paraId="0C896746" w14:textId="77777777" w:rsidR="00D67F41" w:rsidRDefault="00BB6DAA">
            <w:pPr>
              <w:pStyle w:val="TableParagraph"/>
              <w:spacing w:line="240" w:lineRule="auto"/>
              <w:ind w:left="440" w:right="106" w:hanging="312"/>
              <w:rPr>
                <w:sz w:val="24"/>
              </w:rPr>
            </w:pPr>
            <w:r>
              <w:rPr>
                <w:sz w:val="24"/>
              </w:rPr>
              <w:t>Фосфор,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мг</w:t>
            </w:r>
          </w:p>
        </w:tc>
        <w:tc>
          <w:tcPr>
            <w:tcW w:w="1842" w:type="dxa"/>
          </w:tcPr>
          <w:p w14:paraId="0E4B9192" w14:textId="77777777" w:rsidR="00D67F41" w:rsidRDefault="00BB6DAA">
            <w:pPr>
              <w:pStyle w:val="TableParagraph"/>
              <w:spacing w:line="276" w:lineRule="exact"/>
              <w:ind w:left="173" w:right="165" w:hanging="1"/>
              <w:jc w:val="center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фосфор/белок,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мг/г</w:t>
            </w:r>
          </w:p>
        </w:tc>
        <w:tc>
          <w:tcPr>
            <w:tcW w:w="995" w:type="dxa"/>
          </w:tcPr>
          <w:p w14:paraId="041C36CE" w14:textId="77777777" w:rsidR="00D67F41" w:rsidRDefault="00BB6DAA">
            <w:pPr>
              <w:pStyle w:val="TableParagraph"/>
              <w:spacing w:line="240" w:lineRule="auto"/>
              <w:ind w:left="369" w:right="120" w:hanging="228"/>
              <w:rPr>
                <w:sz w:val="24"/>
              </w:rPr>
            </w:pPr>
            <w:r>
              <w:rPr>
                <w:sz w:val="24"/>
              </w:rPr>
              <w:t>Калий,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мг</w:t>
            </w:r>
          </w:p>
        </w:tc>
        <w:tc>
          <w:tcPr>
            <w:tcW w:w="1100" w:type="dxa"/>
          </w:tcPr>
          <w:p w14:paraId="496F291E" w14:textId="77777777" w:rsidR="00D67F41" w:rsidRDefault="00BB6DAA">
            <w:pPr>
              <w:pStyle w:val="TableParagraph"/>
              <w:spacing w:line="240" w:lineRule="auto"/>
              <w:ind w:left="421" w:right="115" w:hanging="288"/>
              <w:rPr>
                <w:sz w:val="24"/>
              </w:rPr>
            </w:pPr>
            <w:r>
              <w:rPr>
                <w:sz w:val="24"/>
              </w:rPr>
              <w:t>Натрий,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мг</w:t>
            </w:r>
          </w:p>
        </w:tc>
      </w:tr>
      <w:tr w:rsidR="00D67F41" w14:paraId="786999B2" w14:textId="77777777">
        <w:trPr>
          <w:trHeight w:val="275"/>
        </w:trPr>
        <w:tc>
          <w:tcPr>
            <w:tcW w:w="8617" w:type="dxa"/>
            <w:gridSpan w:val="6"/>
          </w:tcPr>
          <w:p w14:paraId="5614D62F" w14:textId="77777777" w:rsidR="00D67F41" w:rsidRDefault="00BB6DAA">
            <w:pPr>
              <w:pStyle w:val="TableParagraph"/>
              <w:spacing w:line="255" w:lineRule="exact"/>
              <w:ind w:left="3504"/>
              <w:rPr>
                <w:b/>
                <w:sz w:val="24"/>
              </w:rPr>
            </w:pPr>
            <w:r>
              <w:rPr>
                <w:b/>
                <w:sz w:val="24"/>
              </w:rPr>
              <w:t>Молочные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</w:p>
        </w:tc>
      </w:tr>
      <w:tr w:rsidR="00D67F41" w14:paraId="62D7171B" w14:textId="77777777">
        <w:trPr>
          <w:trHeight w:val="275"/>
        </w:trPr>
        <w:tc>
          <w:tcPr>
            <w:tcW w:w="2552" w:type="dxa"/>
          </w:tcPr>
          <w:p w14:paraId="063A2C9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</w:p>
        </w:tc>
        <w:tc>
          <w:tcPr>
            <w:tcW w:w="992" w:type="dxa"/>
          </w:tcPr>
          <w:p w14:paraId="00CD5821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136" w:type="dxa"/>
          </w:tcPr>
          <w:p w14:paraId="60BA9119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42" w:type="dxa"/>
          </w:tcPr>
          <w:p w14:paraId="705D653D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5" w:type="dxa"/>
          </w:tcPr>
          <w:p w14:paraId="4A01D5D0" w14:textId="77777777" w:rsidR="00D67F41" w:rsidRDefault="00BB6DAA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100" w:type="dxa"/>
          </w:tcPr>
          <w:p w14:paraId="437461C2" w14:textId="77777777" w:rsidR="00D67F41" w:rsidRDefault="00BB6DA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7F41" w14:paraId="4A371A79" w14:textId="77777777">
        <w:trPr>
          <w:trHeight w:val="277"/>
        </w:trPr>
        <w:tc>
          <w:tcPr>
            <w:tcW w:w="2552" w:type="dxa"/>
          </w:tcPr>
          <w:p w14:paraId="709E5985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</w:p>
        </w:tc>
        <w:tc>
          <w:tcPr>
            <w:tcW w:w="992" w:type="dxa"/>
          </w:tcPr>
          <w:p w14:paraId="05DD470B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136" w:type="dxa"/>
          </w:tcPr>
          <w:p w14:paraId="14FB3110" w14:textId="77777777" w:rsidR="00D67F41" w:rsidRDefault="00BB6DAA">
            <w:pPr>
              <w:pStyle w:val="TableParagraph"/>
              <w:spacing w:before="1" w:line="257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42" w:type="dxa"/>
          </w:tcPr>
          <w:p w14:paraId="0395F1E8" w14:textId="77777777" w:rsidR="00D67F41" w:rsidRDefault="00BB6DAA">
            <w:pPr>
              <w:pStyle w:val="TableParagraph"/>
              <w:spacing w:before="1" w:line="257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5" w:type="dxa"/>
          </w:tcPr>
          <w:p w14:paraId="2A6E0283" w14:textId="77777777" w:rsidR="00D67F41" w:rsidRDefault="00BB6DAA">
            <w:pPr>
              <w:pStyle w:val="TableParagraph"/>
              <w:spacing w:before="1" w:line="257" w:lineRule="exact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100" w:type="dxa"/>
          </w:tcPr>
          <w:p w14:paraId="59631C07" w14:textId="77777777" w:rsidR="00D67F41" w:rsidRDefault="00BB6DAA">
            <w:pPr>
              <w:pStyle w:val="TableParagraph"/>
              <w:spacing w:before="1" w:line="257" w:lineRule="exact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D67F41" w14:paraId="6B044B2E" w14:textId="77777777">
        <w:trPr>
          <w:trHeight w:val="276"/>
        </w:trPr>
        <w:tc>
          <w:tcPr>
            <w:tcW w:w="2552" w:type="dxa"/>
          </w:tcPr>
          <w:p w14:paraId="3EFF7D4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Обезжиренное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</w:p>
        </w:tc>
        <w:tc>
          <w:tcPr>
            <w:tcW w:w="992" w:type="dxa"/>
          </w:tcPr>
          <w:p w14:paraId="6A770202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136" w:type="dxa"/>
          </w:tcPr>
          <w:p w14:paraId="7294FD69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42" w:type="dxa"/>
          </w:tcPr>
          <w:p w14:paraId="58CA9A8E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5" w:type="dxa"/>
          </w:tcPr>
          <w:p w14:paraId="6F982BB3" w14:textId="77777777" w:rsidR="00D67F41" w:rsidRDefault="00BB6DAA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100" w:type="dxa"/>
          </w:tcPr>
          <w:p w14:paraId="3BD1645E" w14:textId="77777777" w:rsidR="00D67F41" w:rsidRDefault="00BB6DAA">
            <w:pPr>
              <w:pStyle w:val="TableParagraph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67F41" w14:paraId="2C723298" w14:textId="77777777">
        <w:trPr>
          <w:trHeight w:val="275"/>
        </w:trPr>
        <w:tc>
          <w:tcPr>
            <w:tcW w:w="2552" w:type="dxa"/>
          </w:tcPr>
          <w:p w14:paraId="1EC5062B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</w:p>
        </w:tc>
        <w:tc>
          <w:tcPr>
            <w:tcW w:w="992" w:type="dxa"/>
          </w:tcPr>
          <w:p w14:paraId="078A6D2D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1136" w:type="dxa"/>
          </w:tcPr>
          <w:p w14:paraId="648B0ABF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842" w:type="dxa"/>
          </w:tcPr>
          <w:p w14:paraId="45283274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14:paraId="322469A7" w14:textId="77777777" w:rsidR="00D67F41" w:rsidRDefault="00BB6DAA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100" w:type="dxa"/>
          </w:tcPr>
          <w:p w14:paraId="39F5F985" w14:textId="77777777" w:rsidR="00D67F41" w:rsidRDefault="00BB6DAA">
            <w:pPr>
              <w:pStyle w:val="TableParagraph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D67F41" w14:paraId="41191F50" w14:textId="77777777">
        <w:trPr>
          <w:trHeight w:val="275"/>
        </w:trPr>
        <w:tc>
          <w:tcPr>
            <w:tcW w:w="2552" w:type="dxa"/>
          </w:tcPr>
          <w:p w14:paraId="340BAB7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Козье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</w:p>
        </w:tc>
        <w:tc>
          <w:tcPr>
            <w:tcW w:w="992" w:type="dxa"/>
          </w:tcPr>
          <w:p w14:paraId="3EBCC6B2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136" w:type="dxa"/>
          </w:tcPr>
          <w:p w14:paraId="6B1F80CA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842" w:type="dxa"/>
          </w:tcPr>
          <w:p w14:paraId="329CB554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14:paraId="40E51961" w14:textId="77777777" w:rsidR="00D67F41" w:rsidRDefault="00BB6DAA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100" w:type="dxa"/>
          </w:tcPr>
          <w:p w14:paraId="300B6B1E" w14:textId="77777777" w:rsidR="00D67F41" w:rsidRDefault="00BB6DAA">
            <w:pPr>
              <w:pStyle w:val="TableParagraph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67F41" w14:paraId="0D5FB55A" w14:textId="77777777">
        <w:trPr>
          <w:trHeight w:val="551"/>
        </w:trPr>
        <w:tc>
          <w:tcPr>
            <w:tcW w:w="2552" w:type="dxa"/>
          </w:tcPr>
          <w:p w14:paraId="7BD3097D" w14:textId="77777777" w:rsidR="00D67F41" w:rsidRDefault="00BB6DAA">
            <w:pPr>
              <w:pStyle w:val="TableParagraph"/>
              <w:spacing w:line="276" w:lineRule="exact"/>
              <w:ind w:left="105" w:right="540"/>
              <w:rPr>
                <w:sz w:val="24"/>
              </w:rPr>
            </w:pPr>
            <w:r>
              <w:rPr>
                <w:spacing w:val="-1"/>
                <w:sz w:val="24"/>
              </w:rPr>
              <w:t>Низкокалорийный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</w:t>
            </w:r>
          </w:p>
        </w:tc>
        <w:tc>
          <w:tcPr>
            <w:tcW w:w="992" w:type="dxa"/>
          </w:tcPr>
          <w:p w14:paraId="6A2000E9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  <w:tc>
          <w:tcPr>
            <w:tcW w:w="1136" w:type="dxa"/>
          </w:tcPr>
          <w:p w14:paraId="68CFD843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42" w:type="dxa"/>
          </w:tcPr>
          <w:p w14:paraId="08A87895" w14:textId="77777777" w:rsidR="00D67F41" w:rsidRDefault="00BB6DAA">
            <w:pPr>
              <w:pStyle w:val="TableParagraph"/>
              <w:spacing w:line="27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4226915E" w14:textId="77777777" w:rsidR="00D67F41" w:rsidRDefault="00BB6DAA">
            <w:pPr>
              <w:pStyle w:val="TableParagraph"/>
              <w:spacing w:line="275" w:lineRule="exact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100" w:type="dxa"/>
          </w:tcPr>
          <w:p w14:paraId="5CA3A78D" w14:textId="77777777" w:rsidR="00D67F41" w:rsidRDefault="00BB6DAA">
            <w:pPr>
              <w:pStyle w:val="TableParagraph"/>
              <w:spacing w:line="275" w:lineRule="exact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</w:tr>
      <w:tr w:rsidR="00D67F41" w14:paraId="5F858908" w14:textId="77777777">
        <w:trPr>
          <w:trHeight w:val="275"/>
        </w:trPr>
        <w:tc>
          <w:tcPr>
            <w:tcW w:w="2552" w:type="dxa"/>
          </w:tcPr>
          <w:p w14:paraId="2BBCEB1A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Зернистый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творог</w:t>
            </w:r>
          </w:p>
        </w:tc>
        <w:tc>
          <w:tcPr>
            <w:tcW w:w="992" w:type="dxa"/>
          </w:tcPr>
          <w:p w14:paraId="09942123" w14:textId="77777777" w:rsidR="00D67F41" w:rsidRDefault="00BB6DAA">
            <w:pPr>
              <w:pStyle w:val="TableParagraph"/>
              <w:spacing w:line="25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136" w:type="dxa"/>
          </w:tcPr>
          <w:p w14:paraId="12C7E348" w14:textId="77777777" w:rsidR="00D67F41" w:rsidRDefault="00BB6DAA">
            <w:pPr>
              <w:pStyle w:val="TableParagraph"/>
              <w:spacing w:line="25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42" w:type="dxa"/>
          </w:tcPr>
          <w:p w14:paraId="1966F10A" w14:textId="77777777" w:rsidR="00D67F41" w:rsidRDefault="00BB6DAA">
            <w:pPr>
              <w:pStyle w:val="TableParagraph"/>
              <w:spacing w:line="25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</w:tcPr>
          <w:p w14:paraId="1D39C2BC" w14:textId="77777777" w:rsidR="00D67F41" w:rsidRDefault="00BB6DAA">
            <w:pPr>
              <w:pStyle w:val="TableParagraph"/>
              <w:spacing w:line="255" w:lineRule="exact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100" w:type="dxa"/>
          </w:tcPr>
          <w:p w14:paraId="4BF05F51" w14:textId="77777777" w:rsidR="00D67F41" w:rsidRDefault="00BB6DAA">
            <w:pPr>
              <w:pStyle w:val="TableParagraph"/>
              <w:spacing w:line="255" w:lineRule="exact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D67F41" w14:paraId="36A2B6FD" w14:textId="77777777">
        <w:trPr>
          <w:trHeight w:val="275"/>
        </w:trPr>
        <w:tc>
          <w:tcPr>
            <w:tcW w:w="2552" w:type="dxa"/>
          </w:tcPr>
          <w:p w14:paraId="20E6D33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Зрелый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</w:t>
            </w:r>
          </w:p>
        </w:tc>
        <w:tc>
          <w:tcPr>
            <w:tcW w:w="992" w:type="dxa"/>
          </w:tcPr>
          <w:p w14:paraId="5242DB79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35,8</w:t>
            </w:r>
          </w:p>
        </w:tc>
        <w:tc>
          <w:tcPr>
            <w:tcW w:w="1136" w:type="dxa"/>
          </w:tcPr>
          <w:p w14:paraId="69EA84A6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842" w:type="dxa"/>
          </w:tcPr>
          <w:p w14:paraId="64EFD062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5F1A3802" w14:textId="77777777" w:rsidR="00D67F41" w:rsidRDefault="00BB6DAA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100" w:type="dxa"/>
          </w:tcPr>
          <w:p w14:paraId="0BE3A0F6" w14:textId="77777777" w:rsidR="00D67F41" w:rsidRDefault="00BB6DAA">
            <w:pPr>
              <w:pStyle w:val="TableParagraph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</w:tr>
      <w:tr w:rsidR="00D67F41" w14:paraId="072724B7" w14:textId="77777777">
        <w:trPr>
          <w:trHeight w:val="278"/>
        </w:trPr>
        <w:tc>
          <w:tcPr>
            <w:tcW w:w="2552" w:type="dxa"/>
          </w:tcPr>
          <w:p w14:paraId="1B52D58A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Сыр бри</w:t>
            </w:r>
          </w:p>
        </w:tc>
        <w:tc>
          <w:tcPr>
            <w:tcW w:w="992" w:type="dxa"/>
          </w:tcPr>
          <w:p w14:paraId="53D6C980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136" w:type="dxa"/>
          </w:tcPr>
          <w:p w14:paraId="71FD2071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842" w:type="dxa"/>
          </w:tcPr>
          <w:p w14:paraId="16D2934D" w14:textId="77777777" w:rsidR="00D67F41" w:rsidRDefault="00BB6DAA">
            <w:pPr>
              <w:pStyle w:val="TableParagraph"/>
              <w:spacing w:before="1" w:line="257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5" w:type="dxa"/>
          </w:tcPr>
          <w:p w14:paraId="2769BB61" w14:textId="77777777" w:rsidR="00D67F41" w:rsidRDefault="00BB6DAA">
            <w:pPr>
              <w:pStyle w:val="TableParagraph"/>
              <w:spacing w:before="1" w:line="257" w:lineRule="exact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100" w:type="dxa"/>
          </w:tcPr>
          <w:p w14:paraId="1E4639E1" w14:textId="77777777" w:rsidR="00D67F41" w:rsidRDefault="00BB6DAA">
            <w:pPr>
              <w:pStyle w:val="TableParagraph"/>
              <w:spacing w:before="1" w:line="257" w:lineRule="exact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</w:tr>
      <w:tr w:rsidR="00D67F41" w14:paraId="7389BC31" w14:textId="77777777">
        <w:trPr>
          <w:trHeight w:val="275"/>
        </w:trPr>
        <w:tc>
          <w:tcPr>
            <w:tcW w:w="2552" w:type="dxa"/>
          </w:tcPr>
          <w:p w14:paraId="03B827E6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Чеддер</w:t>
            </w:r>
          </w:p>
        </w:tc>
        <w:tc>
          <w:tcPr>
            <w:tcW w:w="992" w:type="dxa"/>
          </w:tcPr>
          <w:p w14:paraId="4ADF447F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136" w:type="dxa"/>
          </w:tcPr>
          <w:p w14:paraId="7253A0D6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842" w:type="dxa"/>
          </w:tcPr>
          <w:p w14:paraId="0D4E36BE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5" w:type="dxa"/>
          </w:tcPr>
          <w:p w14:paraId="0C96DA63" w14:textId="77777777" w:rsidR="00D67F41" w:rsidRDefault="00BB6DAA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0" w:type="dxa"/>
          </w:tcPr>
          <w:p w14:paraId="1244C6C2" w14:textId="77777777" w:rsidR="00D67F41" w:rsidRDefault="00BB6DAA">
            <w:pPr>
              <w:pStyle w:val="TableParagraph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D67F41" w14:paraId="218089F7" w14:textId="77777777">
        <w:trPr>
          <w:trHeight w:val="275"/>
        </w:trPr>
        <w:tc>
          <w:tcPr>
            <w:tcW w:w="2552" w:type="dxa"/>
          </w:tcPr>
          <w:p w14:paraId="06059B1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Моцарелла</w:t>
            </w:r>
          </w:p>
        </w:tc>
        <w:tc>
          <w:tcPr>
            <w:tcW w:w="992" w:type="dxa"/>
          </w:tcPr>
          <w:p w14:paraId="201B7B6D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136" w:type="dxa"/>
          </w:tcPr>
          <w:p w14:paraId="595AD5AB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1842" w:type="dxa"/>
          </w:tcPr>
          <w:p w14:paraId="0CC3EF7E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5" w:type="dxa"/>
          </w:tcPr>
          <w:p w14:paraId="53C77D9A" w14:textId="77777777" w:rsidR="00D67F41" w:rsidRDefault="00BB6DAA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00" w:type="dxa"/>
          </w:tcPr>
          <w:p w14:paraId="272A6C11" w14:textId="77777777" w:rsidR="00D67F41" w:rsidRDefault="00BB6DAA">
            <w:pPr>
              <w:pStyle w:val="TableParagraph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</w:tr>
      <w:tr w:rsidR="00D67F41" w14:paraId="52D4DF6B" w14:textId="77777777">
        <w:trPr>
          <w:trHeight w:val="275"/>
        </w:trPr>
        <w:tc>
          <w:tcPr>
            <w:tcW w:w="2552" w:type="dxa"/>
          </w:tcPr>
          <w:p w14:paraId="5B398EA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Эдам</w:t>
            </w:r>
          </w:p>
        </w:tc>
        <w:tc>
          <w:tcPr>
            <w:tcW w:w="992" w:type="dxa"/>
          </w:tcPr>
          <w:p w14:paraId="4A21EF1C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20,7</w:t>
            </w:r>
          </w:p>
        </w:tc>
        <w:tc>
          <w:tcPr>
            <w:tcW w:w="1136" w:type="dxa"/>
          </w:tcPr>
          <w:p w14:paraId="12DEF498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1842" w:type="dxa"/>
          </w:tcPr>
          <w:p w14:paraId="0E5A2285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5" w:type="dxa"/>
          </w:tcPr>
          <w:p w14:paraId="32EAFDBE" w14:textId="77777777" w:rsidR="00D67F41" w:rsidRDefault="00BB6DA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0" w:type="dxa"/>
          </w:tcPr>
          <w:p w14:paraId="7C15290D" w14:textId="77777777" w:rsidR="00D67F41" w:rsidRDefault="00BB6DA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7F41" w14:paraId="0CBC5351" w14:textId="77777777">
        <w:trPr>
          <w:trHeight w:val="552"/>
        </w:trPr>
        <w:tc>
          <w:tcPr>
            <w:tcW w:w="2552" w:type="dxa"/>
          </w:tcPr>
          <w:p w14:paraId="4B8BE3E9" w14:textId="77777777" w:rsidR="00D67F41" w:rsidRDefault="00BB6DAA">
            <w:pPr>
              <w:pStyle w:val="TableParagraph"/>
              <w:spacing w:line="276" w:lineRule="exact"/>
              <w:ind w:left="105" w:right="344"/>
              <w:rPr>
                <w:sz w:val="24"/>
              </w:rPr>
            </w:pPr>
            <w:r>
              <w:rPr>
                <w:sz w:val="24"/>
              </w:rPr>
              <w:t>Обезжиренный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йогурт</w:t>
            </w:r>
          </w:p>
        </w:tc>
        <w:tc>
          <w:tcPr>
            <w:tcW w:w="992" w:type="dxa"/>
          </w:tcPr>
          <w:p w14:paraId="50B34BE4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136" w:type="dxa"/>
          </w:tcPr>
          <w:p w14:paraId="09735966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842" w:type="dxa"/>
          </w:tcPr>
          <w:p w14:paraId="2939634A" w14:textId="77777777" w:rsidR="00D67F41" w:rsidRDefault="00BB6DAA">
            <w:pPr>
              <w:pStyle w:val="TableParagraph"/>
              <w:spacing w:line="27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5" w:type="dxa"/>
          </w:tcPr>
          <w:p w14:paraId="19A2E16E" w14:textId="77777777" w:rsidR="00D67F41" w:rsidRDefault="00BB6DAA">
            <w:pPr>
              <w:pStyle w:val="TableParagraph"/>
              <w:spacing w:line="275" w:lineRule="exact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100" w:type="dxa"/>
          </w:tcPr>
          <w:p w14:paraId="18AF00BF" w14:textId="77777777" w:rsidR="00D67F41" w:rsidRDefault="00BB6DAA">
            <w:pPr>
              <w:pStyle w:val="TableParagraph"/>
              <w:spacing w:line="275" w:lineRule="exact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</w:tbl>
    <w:p w14:paraId="2FD4F92F" w14:textId="77777777" w:rsidR="00D67F41" w:rsidRDefault="00D67F41">
      <w:pPr>
        <w:spacing w:line="275" w:lineRule="exact"/>
        <w:jc w:val="center"/>
        <w:rPr>
          <w:sz w:val="24"/>
        </w:rPr>
        <w:sectPr w:rsidR="00D67F41">
          <w:pgSz w:w="11910" w:h="16840"/>
          <w:pgMar w:top="1320" w:right="480" w:bottom="960" w:left="1320" w:header="0" w:footer="692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136"/>
        <w:gridCol w:w="1842"/>
        <w:gridCol w:w="995"/>
        <w:gridCol w:w="1100"/>
      </w:tblGrid>
      <w:tr w:rsidR="00D67F41" w14:paraId="6BFA764A" w14:textId="77777777">
        <w:trPr>
          <w:trHeight w:val="554"/>
        </w:trPr>
        <w:tc>
          <w:tcPr>
            <w:tcW w:w="2552" w:type="dxa"/>
          </w:tcPr>
          <w:p w14:paraId="186840BD" w14:textId="77777777" w:rsidR="00D67F41" w:rsidRDefault="00BB6DAA">
            <w:pPr>
              <w:pStyle w:val="TableParagraph"/>
              <w:spacing w:line="270" w:lineRule="atLeast"/>
              <w:ind w:left="105" w:right="849"/>
              <w:rPr>
                <w:sz w:val="24"/>
              </w:rPr>
            </w:pPr>
            <w:r>
              <w:rPr>
                <w:sz w:val="24"/>
              </w:rPr>
              <w:t>Обезжиренный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сладкий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йогутр</w:t>
            </w:r>
          </w:p>
        </w:tc>
        <w:tc>
          <w:tcPr>
            <w:tcW w:w="992" w:type="dxa"/>
          </w:tcPr>
          <w:p w14:paraId="72886321" w14:textId="77777777" w:rsidR="00D67F41" w:rsidRDefault="00BB6DAA">
            <w:pPr>
              <w:pStyle w:val="TableParagraph"/>
              <w:spacing w:before="1" w:line="240" w:lineRule="auto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136" w:type="dxa"/>
          </w:tcPr>
          <w:p w14:paraId="754FEC56" w14:textId="77777777" w:rsidR="00D67F41" w:rsidRDefault="00BB6DAA">
            <w:pPr>
              <w:pStyle w:val="TableParagraph"/>
              <w:spacing w:before="1" w:line="240" w:lineRule="auto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842" w:type="dxa"/>
          </w:tcPr>
          <w:p w14:paraId="162A891E" w14:textId="77777777" w:rsidR="00D67F41" w:rsidRDefault="00BB6DAA">
            <w:pPr>
              <w:pStyle w:val="TableParagraph"/>
              <w:spacing w:before="1" w:line="240" w:lineRule="auto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5" w:type="dxa"/>
          </w:tcPr>
          <w:p w14:paraId="78DB10B2" w14:textId="77777777" w:rsidR="00D67F41" w:rsidRDefault="00BB6DAA">
            <w:pPr>
              <w:pStyle w:val="TableParagraph"/>
              <w:spacing w:before="1" w:line="240" w:lineRule="auto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100" w:type="dxa"/>
          </w:tcPr>
          <w:p w14:paraId="071C83D7" w14:textId="77777777" w:rsidR="00D67F41" w:rsidRDefault="00BB6DAA">
            <w:pPr>
              <w:pStyle w:val="TableParagraph"/>
              <w:spacing w:before="1" w:line="240" w:lineRule="auto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D67F41" w14:paraId="1A8ECB4E" w14:textId="77777777">
        <w:trPr>
          <w:trHeight w:val="275"/>
        </w:trPr>
        <w:tc>
          <w:tcPr>
            <w:tcW w:w="2552" w:type="dxa"/>
          </w:tcPr>
          <w:p w14:paraId="0298F50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Йогурт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фруктами</w:t>
            </w:r>
          </w:p>
        </w:tc>
        <w:tc>
          <w:tcPr>
            <w:tcW w:w="992" w:type="dxa"/>
          </w:tcPr>
          <w:p w14:paraId="40FC3EF2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136" w:type="dxa"/>
          </w:tcPr>
          <w:p w14:paraId="28078F01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842" w:type="dxa"/>
          </w:tcPr>
          <w:p w14:paraId="4505CF9D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5" w:type="dxa"/>
          </w:tcPr>
          <w:p w14:paraId="0AFA80FF" w14:textId="77777777" w:rsidR="00D67F41" w:rsidRDefault="00BB6DA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100" w:type="dxa"/>
          </w:tcPr>
          <w:p w14:paraId="47336AA3" w14:textId="77777777" w:rsidR="00D67F41" w:rsidRDefault="00BB6DAA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D67F41" w14:paraId="2F292428" w14:textId="77777777">
        <w:trPr>
          <w:trHeight w:val="275"/>
        </w:trPr>
        <w:tc>
          <w:tcPr>
            <w:tcW w:w="2552" w:type="dxa"/>
          </w:tcPr>
          <w:p w14:paraId="731A2BE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сливки</w:t>
            </w:r>
          </w:p>
        </w:tc>
        <w:tc>
          <w:tcPr>
            <w:tcW w:w="992" w:type="dxa"/>
          </w:tcPr>
          <w:p w14:paraId="4E122796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36" w:type="dxa"/>
          </w:tcPr>
          <w:p w14:paraId="29857F08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42" w:type="dxa"/>
          </w:tcPr>
          <w:p w14:paraId="01673212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5" w:type="dxa"/>
          </w:tcPr>
          <w:p w14:paraId="6EF8A00C" w14:textId="77777777" w:rsidR="00D67F41" w:rsidRDefault="00BB6DA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00" w:type="dxa"/>
          </w:tcPr>
          <w:p w14:paraId="5320DF73" w14:textId="77777777" w:rsidR="00D67F41" w:rsidRDefault="00BB6DAA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67F41" w14:paraId="7E833A16" w14:textId="77777777">
        <w:trPr>
          <w:trHeight w:val="275"/>
        </w:trPr>
        <w:tc>
          <w:tcPr>
            <w:tcW w:w="8617" w:type="dxa"/>
            <w:gridSpan w:val="6"/>
          </w:tcPr>
          <w:p w14:paraId="585CE327" w14:textId="77777777" w:rsidR="00D67F41" w:rsidRDefault="00BB6DAA">
            <w:pPr>
              <w:pStyle w:val="TableParagraph"/>
              <w:ind w:left="3683" w:right="2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Яйцо</w:t>
            </w:r>
          </w:p>
        </w:tc>
      </w:tr>
      <w:tr w:rsidR="00D67F41" w14:paraId="721CB0D9" w14:textId="77777777">
        <w:trPr>
          <w:trHeight w:val="275"/>
        </w:trPr>
        <w:tc>
          <w:tcPr>
            <w:tcW w:w="2552" w:type="dxa"/>
          </w:tcPr>
          <w:p w14:paraId="0B5865E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белок</w:t>
            </w:r>
          </w:p>
        </w:tc>
        <w:tc>
          <w:tcPr>
            <w:tcW w:w="992" w:type="dxa"/>
          </w:tcPr>
          <w:p w14:paraId="594A88AA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136" w:type="dxa"/>
          </w:tcPr>
          <w:p w14:paraId="1B69C69D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2" w:type="dxa"/>
          </w:tcPr>
          <w:p w14:paraId="43F53B3E" w14:textId="77777777" w:rsidR="00D67F41" w:rsidRDefault="00BB6DAA">
            <w:pPr>
              <w:pStyle w:val="TableParagraph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14:paraId="31EE9AE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100" w:type="dxa"/>
          </w:tcPr>
          <w:p w14:paraId="29BA7B66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D67F41" w14:paraId="34F87003" w14:textId="77777777">
        <w:trPr>
          <w:trHeight w:val="275"/>
        </w:trPr>
        <w:tc>
          <w:tcPr>
            <w:tcW w:w="2552" w:type="dxa"/>
          </w:tcPr>
          <w:p w14:paraId="51B968E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желток</w:t>
            </w:r>
          </w:p>
        </w:tc>
        <w:tc>
          <w:tcPr>
            <w:tcW w:w="992" w:type="dxa"/>
          </w:tcPr>
          <w:p w14:paraId="50FA00F7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136" w:type="dxa"/>
          </w:tcPr>
          <w:p w14:paraId="2203F387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842" w:type="dxa"/>
          </w:tcPr>
          <w:p w14:paraId="0CA235D2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5" w:type="dxa"/>
          </w:tcPr>
          <w:p w14:paraId="45F7807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100" w:type="dxa"/>
          </w:tcPr>
          <w:p w14:paraId="43086ADD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67F41" w14:paraId="7E0A319C" w14:textId="77777777">
        <w:trPr>
          <w:trHeight w:val="277"/>
        </w:trPr>
        <w:tc>
          <w:tcPr>
            <w:tcW w:w="2552" w:type="dxa"/>
          </w:tcPr>
          <w:p w14:paraId="39EDE0C2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Яйцо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целиком</w:t>
            </w:r>
          </w:p>
        </w:tc>
        <w:tc>
          <w:tcPr>
            <w:tcW w:w="992" w:type="dxa"/>
          </w:tcPr>
          <w:p w14:paraId="75D438C2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136" w:type="dxa"/>
          </w:tcPr>
          <w:p w14:paraId="699252D9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2" w:type="dxa"/>
          </w:tcPr>
          <w:p w14:paraId="2D815016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5" w:type="dxa"/>
          </w:tcPr>
          <w:p w14:paraId="54EA1C21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00" w:type="dxa"/>
          </w:tcPr>
          <w:p w14:paraId="34460A69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67F41" w14:paraId="6AD26519" w14:textId="77777777">
        <w:trPr>
          <w:trHeight w:val="275"/>
        </w:trPr>
        <w:tc>
          <w:tcPr>
            <w:tcW w:w="8617" w:type="dxa"/>
            <w:gridSpan w:val="6"/>
          </w:tcPr>
          <w:p w14:paraId="681E3B36" w14:textId="77777777" w:rsidR="00D67F41" w:rsidRDefault="00BB6DAA">
            <w:pPr>
              <w:pStyle w:val="TableParagraph"/>
              <w:ind w:left="3683" w:right="2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Ветчина</w:t>
            </w:r>
          </w:p>
        </w:tc>
      </w:tr>
      <w:tr w:rsidR="00D67F41" w14:paraId="34DAB3A4" w14:textId="77777777">
        <w:trPr>
          <w:trHeight w:val="275"/>
        </w:trPr>
        <w:tc>
          <w:tcPr>
            <w:tcW w:w="2552" w:type="dxa"/>
          </w:tcPr>
          <w:p w14:paraId="247D722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Иберийский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хамон</w:t>
            </w:r>
          </w:p>
        </w:tc>
        <w:tc>
          <w:tcPr>
            <w:tcW w:w="992" w:type="dxa"/>
          </w:tcPr>
          <w:p w14:paraId="7B914EF4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  <w:tc>
          <w:tcPr>
            <w:tcW w:w="1136" w:type="dxa"/>
          </w:tcPr>
          <w:p w14:paraId="108EF276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842" w:type="dxa"/>
          </w:tcPr>
          <w:p w14:paraId="56F84A3E" w14:textId="77777777" w:rsidR="00D67F41" w:rsidRDefault="00BB6DAA">
            <w:pPr>
              <w:pStyle w:val="TableParagraph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14:paraId="0E45214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100" w:type="dxa"/>
          </w:tcPr>
          <w:p w14:paraId="0D19E108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1110</w:t>
            </w:r>
          </w:p>
        </w:tc>
      </w:tr>
      <w:tr w:rsidR="00D67F41" w14:paraId="2B9466C3" w14:textId="77777777">
        <w:trPr>
          <w:trHeight w:val="275"/>
        </w:trPr>
        <w:tc>
          <w:tcPr>
            <w:tcW w:w="2552" w:type="dxa"/>
          </w:tcPr>
          <w:p w14:paraId="452A7C36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Ветчина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вареная</w:t>
            </w:r>
          </w:p>
        </w:tc>
        <w:tc>
          <w:tcPr>
            <w:tcW w:w="992" w:type="dxa"/>
          </w:tcPr>
          <w:p w14:paraId="09EBF119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136" w:type="dxa"/>
          </w:tcPr>
          <w:p w14:paraId="3B8CF884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842" w:type="dxa"/>
          </w:tcPr>
          <w:p w14:paraId="2A26AEC8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290BE56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100" w:type="dxa"/>
          </w:tcPr>
          <w:p w14:paraId="486D7E55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</w:tr>
      <w:tr w:rsidR="00D67F41" w14:paraId="13E89EB2" w14:textId="77777777">
        <w:trPr>
          <w:trHeight w:val="275"/>
        </w:trPr>
        <w:tc>
          <w:tcPr>
            <w:tcW w:w="8617" w:type="dxa"/>
            <w:gridSpan w:val="6"/>
          </w:tcPr>
          <w:p w14:paraId="7736FF2F" w14:textId="77777777" w:rsidR="00D67F41" w:rsidRDefault="00BB6DAA">
            <w:pPr>
              <w:pStyle w:val="TableParagraph"/>
              <w:ind w:left="3683" w:right="2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Говядина</w:t>
            </w:r>
          </w:p>
        </w:tc>
      </w:tr>
      <w:tr w:rsidR="00D67F41" w14:paraId="4AA6A261" w14:textId="77777777">
        <w:trPr>
          <w:trHeight w:val="275"/>
        </w:trPr>
        <w:tc>
          <w:tcPr>
            <w:tcW w:w="2552" w:type="dxa"/>
          </w:tcPr>
          <w:p w14:paraId="5E1CC67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Вырезка</w:t>
            </w:r>
          </w:p>
        </w:tc>
        <w:tc>
          <w:tcPr>
            <w:tcW w:w="992" w:type="dxa"/>
          </w:tcPr>
          <w:p w14:paraId="10F5A43C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  <w:tc>
          <w:tcPr>
            <w:tcW w:w="1136" w:type="dxa"/>
          </w:tcPr>
          <w:p w14:paraId="3AAA5AB4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2" w:type="dxa"/>
          </w:tcPr>
          <w:p w14:paraId="34667B1E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5A8DEB9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100" w:type="dxa"/>
          </w:tcPr>
          <w:p w14:paraId="1192DFF6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67F41" w14:paraId="4DBBD893" w14:textId="77777777">
        <w:trPr>
          <w:trHeight w:val="278"/>
        </w:trPr>
        <w:tc>
          <w:tcPr>
            <w:tcW w:w="2552" w:type="dxa"/>
          </w:tcPr>
          <w:p w14:paraId="75B03E0C" w14:textId="77777777" w:rsidR="00D67F41" w:rsidRDefault="00BB6DAA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Телятина</w:t>
            </w:r>
          </w:p>
        </w:tc>
        <w:tc>
          <w:tcPr>
            <w:tcW w:w="992" w:type="dxa"/>
          </w:tcPr>
          <w:p w14:paraId="05495843" w14:textId="77777777" w:rsidR="00D67F41" w:rsidRDefault="00BB6DAA">
            <w:pPr>
              <w:pStyle w:val="TableParagraph"/>
              <w:spacing w:before="2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1136" w:type="dxa"/>
          </w:tcPr>
          <w:p w14:paraId="69CBA63A" w14:textId="77777777" w:rsidR="00D67F41" w:rsidRDefault="00BB6DAA">
            <w:pPr>
              <w:pStyle w:val="TableParagraph"/>
              <w:spacing w:before="2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2" w:type="dxa"/>
          </w:tcPr>
          <w:p w14:paraId="44B4FF7F" w14:textId="77777777" w:rsidR="00D67F41" w:rsidRDefault="00BB6DAA">
            <w:pPr>
              <w:pStyle w:val="TableParagraph"/>
              <w:spacing w:before="2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</w:tcPr>
          <w:p w14:paraId="6EBA91B6" w14:textId="77777777" w:rsidR="00D67F41" w:rsidRDefault="00BB6DAA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100" w:type="dxa"/>
          </w:tcPr>
          <w:p w14:paraId="0674E683" w14:textId="77777777" w:rsidR="00D67F41" w:rsidRDefault="00BB6DAA">
            <w:pPr>
              <w:pStyle w:val="TableParagraph"/>
              <w:spacing w:before="2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67F41" w14:paraId="6A597B90" w14:textId="77777777">
        <w:trPr>
          <w:trHeight w:val="275"/>
        </w:trPr>
        <w:tc>
          <w:tcPr>
            <w:tcW w:w="2552" w:type="dxa"/>
          </w:tcPr>
          <w:p w14:paraId="3A7066F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Ливер</w:t>
            </w:r>
          </w:p>
        </w:tc>
        <w:tc>
          <w:tcPr>
            <w:tcW w:w="992" w:type="dxa"/>
          </w:tcPr>
          <w:p w14:paraId="052A7988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  <w:tc>
          <w:tcPr>
            <w:tcW w:w="1136" w:type="dxa"/>
          </w:tcPr>
          <w:p w14:paraId="4985168B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1842" w:type="dxa"/>
          </w:tcPr>
          <w:p w14:paraId="11BEBEEC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5" w:type="dxa"/>
          </w:tcPr>
          <w:p w14:paraId="5DAF10D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100" w:type="dxa"/>
          </w:tcPr>
          <w:p w14:paraId="2025EF49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D67F41" w14:paraId="6CF5796B" w14:textId="77777777">
        <w:trPr>
          <w:trHeight w:val="275"/>
        </w:trPr>
        <w:tc>
          <w:tcPr>
            <w:tcW w:w="8617" w:type="dxa"/>
            <w:gridSpan w:val="6"/>
          </w:tcPr>
          <w:p w14:paraId="05E63E6C" w14:textId="77777777" w:rsidR="00D67F41" w:rsidRDefault="00BB6DAA">
            <w:pPr>
              <w:pStyle w:val="TableParagraph"/>
              <w:ind w:left="3683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Свинина</w:t>
            </w:r>
          </w:p>
        </w:tc>
      </w:tr>
      <w:tr w:rsidR="00D67F41" w14:paraId="316FD32C" w14:textId="77777777">
        <w:trPr>
          <w:trHeight w:val="275"/>
        </w:trPr>
        <w:tc>
          <w:tcPr>
            <w:tcW w:w="2552" w:type="dxa"/>
          </w:tcPr>
          <w:p w14:paraId="203FE2F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Шейка</w:t>
            </w:r>
          </w:p>
        </w:tc>
        <w:tc>
          <w:tcPr>
            <w:tcW w:w="992" w:type="dxa"/>
          </w:tcPr>
          <w:p w14:paraId="4DF25F77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136" w:type="dxa"/>
          </w:tcPr>
          <w:p w14:paraId="6645343E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842" w:type="dxa"/>
          </w:tcPr>
          <w:p w14:paraId="07F20A77" w14:textId="77777777" w:rsidR="00D67F41" w:rsidRDefault="00BB6DAA">
            <w:pPr>
              <w:pStyle w:val="TableParagraph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5" w:type="dxa"/>
          </w:tcPr>
          <w:p w14:paraId="6B8825D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100" w:type="dxa"/>
          </w:tcPr>
          <w:p w14:paraId="61205BD5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D67F41" w14:paraId="63BE748A" w14:textId="77777777">
        <w:trPr>
          <w:trHeight w:val="275"/>
        </w:trPr>
        <w:tc>
          <w:tcPr>
            <w:tcW w:w="2552" w:type="dxa"/>
          </w:tcPr>
          <w:p w14:paraId="2A04FBD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Вырезка</w:t>
            </w:r>
          </w:p>
        </w:tc>
        <w:tc>
          <w:tcPr>
            <w:tcW w:w="992" w:type="dxa"/>
          </w:tcPr>
          <w:p w14:paraId="1C3DBA6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1136" w:type="dxa"/>
          </w:tcPr>
          <w:p w14:paraId="0723BDDC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842" w:type="dxa"/>
          </w:tcPr>
          <w:p w14:paraId="01375141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4234E42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100" w:type="dxa"/>
          </w:tcPr>
          <w:p w14:paraId="0221BF8F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D67F41" w14:paraId="289895CD" w14:textId="77777777">
        <w:trPr>
          <w:trHeight w:val="275"/>
        </w:trPr>
        <w:tc>
          <w:tcPr>
            <w:tcW w:w="2552" w:type="dxa"/>
          </w:tcPr>
          <w:p w14:paraId="1C89B6B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Ливер</w:t>
            </w:r>
          </w:p>
        </w:tc>
        <w:tc>
          <w:tcPr>
            <w:tcW w:w="992" w:type="dxa"/>
          </w:tcPr>
          <w:p w14:paraId="6A3265A3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  <w:tc>
          <w:tcPr>
            <w:tcW w:w="1136" w:type="dxa"/>
          </w:tcPr>
          <w:p w14:paraId="2A72070B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842" w:type="dxa"/>
          </w:tcPr>
          <w:p w14:paraId="7384E8E4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5" w:type="dxa"/>
          </w:tcPr>
          <w:p w14:paraId="4CE7600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100" w:type="dxa"/>
          </w:tcPr>
          <w:p w14:paraId="635AAC80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D67F41" w14:paraId="1D4810B6" w14:textId="77777777">
        <w:trPr>
          <w:trHeight w:val="275"/>
        </w:trPr>
        <w:tc>
          <w:tcPr>
            <w:tcW w:w="8617" w:type="dxa"/>
            <w:gridSpan w:val="6"/>
          </w:tcPr>
          <w:p w14:paraId="00B79126" w14:textId="77777777" w:rsidR="00D67F41" w:rsidRDefault="00BB6DAA">
            <w:pPr>
              <w:pStyle w:val="TableParagraph"/>
              <w:ind w:left="3683" w:right="2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Птица</w:t>
            </w:r>
          </w:p>
        </w:tc>
      </w:tr>
      <w:tr w:rsidR="00D67F41" w14:paraId="6ED63FBF" w14:textId="77777777">
        <w:trPr>
          <w:trHeight w:val="553"/>
        </w:trPr>
        <w:tc>
          <w:tcPr>
            <w:tcW w:w="2552" w:type="dxa"/>
          </w:tcPr>
          <w:p w14:paraId="70B5C88B" w14:textId="77777777" w:rsidR="00D67F41" w:rsidRDefault="00BB6DAA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Куриные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крылышки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кожей</w:t>
            </w:r>
          </w:p>
        </w:tc>
        <w:tc>
          <w:tcPr>
            <w:tcW w:w="992" w:type="dxa"/>
          </w:tcPr>
          <w:p w14:paraId="08DB6B35" w14:textId="77777777" w:rsidR="00D67F41" w:rsidRDefault="00BB6DAA">
            <w:pPr>
              <w:pStyle w:val="TableParagraph"/>
              <w:spacing w:before="1" w:line="240" w:lineRule="auto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w="1136" w:type="dxa"/>
          </w:tcPr>
          <w:p w14:paraId="64AC7EEF" w14:textId="77777777" w:rsidR="00D67F41" w:rsidRDefault="00BB6DAA">
            <w:pPr>
              <w:pStyle w:val="TableParagraph"/>
              <w:spacing w:before="1" w:line="240" w:lineRule="auto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842" w:type="dxa"/>
          </w:tcPr>
          <w:p w14:paraId="488E76E2" w14:textId="77777777" w:rsidR="00D67F41" w:rsidRDefault="00BB6DAA">
            <w:pPr>
              <w:pStyle w:val="TableParagraph"/>
              <w:spacing w:before="1" w:line="240" w:lineRule="auto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5" w:type="dxa"/>
          </w:tcPr>
          <w:p w14:paraId="1C7390B3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100" w:type="dxa"/>
          </w:tcPr>
          <w:p w14:paraId="1882D947" w14:textId="77777777" w:rsidR="00D67F41" w:rsidRDefault="00BB6DAA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D67F41" w14:paraId="05633FF7" w14:textId="77777777">
        <w:trPr>
          <w:trHeight w:val="551"/>
        </w:trPr>
        <w:tc>
          <w:tcPr>
            <w:tcW w:w="2552" w:type="dxa"/>
          </w:tcPr>
          <w:p w14:paraId="2C58831D" w14:textId="77777777" w:rsidR="00D67F41" w:rsidRDefault="00BB6DAA">
            <w:pPr>
              <w:pStyle w:val="TableParagraph"/>
              <w:tabs>
                <w:tab w:val="left" w:pos="1330"/>
                <w:tab w:val="left" w:pos="2335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Куриные</w:t>
            </w:r>
            <w:r>
              <w:rPr>
                <w:sz w:val="24"/>
              </w:rPr>
              <w:tab/>
              <w:t>грудки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кожей</w:t>
            </w:r>
          </w:p>
        </w:tc>
        <w:tc>
          <w:tcPr>
            <w:tcW w:w="992" w:type="dxa"/>
          </w:tcPr>
          <w:p w14:paraId="5AAACBC5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  <w:tc>
          <w:tcPr>
            <w:tcW w:w="1136" w:type="dxa"/>
          </w:tcPr>
          <w:p w14:paraId="65583568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842" w:type="dxa"/>
          </w:tcPr>
          <w:p w14:paraId="0405C5C1" w14:textId="77777777" w:rsidR="00D67F41" w:rsidRDefault="00BB6DAA">
            <w:pPr>
              <w:pStyle w:val="TableParagraph"/>
              <w:spacing w:line="275" w:lineRule="exact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5" w:type="dxa"/>
          </w:tcPr>
          <w:p w14:paraId="6C8030F6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100" w:type="dxa"/>
          </w:tcPr>
          <w:p w14:paraId="0CE341E2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D67F41" w14:paraId="6AAD2172" w14:textId="77777777">
        <w:trPr>
          <w:trHeight w:val="552"/>
        </w:trPr>
        <w:tc>
          <w:tcPr>
            <w:tcW w:w="2552" w:type="dxa"/>
          </w:tcPr>
          <w:p w14:paraId="4B99976F" w14:textId="77777777" w:rsidR="00D67F41" w:rsidRDefault="00BB6DAA">
            <w:pPr>
              <w:pStyle w:val="TableParagraph"/>
              <w:tabs>
                <w:tab w:val="left" w:pos="1151"/>
                <w:tab w:val="left" w:pos="2333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Грудка</w:t>
            </w:r>
            <w:r>
              <w:rPr>
                <w:sz w:val="24"/>
              </w:rPr>
              <w:tab/>
              <w:t>индейки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кожей</w:t>
            </w:r>
          </w:p>
        </w:tc>
        <w:tc>
          <w:tcPr>
            <w:tcW w:w="992" w:type="dxa"/>
          </w:tcPr>
          <w:p w14:paraId="5E5359B6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24,1</w:t>
            </w:r>
          </w:p>
        </w:tc>
        <w:tc>
          <w:tcPr>
            <w:tcW w:w="1136" w:type="dxa"/>
          </w:tcPr>
          <w:p w14:paraId="3EA57388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842" w:type="dxa"/>
          </w:tcPr>
          <w:p w14:paraId="6C4E0F21" w14:textId="77777777" w:rsidR="00D67F41" w:rsidRDefault="00BB6DAA">
            <w:pPr>
              <w:pStyle w:val="TableParagraph"/>
              <w:spacing w:line="275" w:lineRule="exact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5" w:type="dxa"/>
          </w:tcPr>
          <w:p w14:paraId="09A76651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100" w:type="dxa"/>
          </w:tcPr>
          <w:p w14:paraId="760CF8AE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D67F41" w14:paraId="308F1CA3" w14:textId="77777777">
        <w:trPr>
          <w:trHeight w:val="275"/>
        </w:trPr>
        <w:tc>
          <w:tcPr>
            <w:tcW w:w="2552" w:type="dxa"/>
          </w:tcPr>
          <w:p w14:paraId="0EE90488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Утка</w:t>
            </w:r>
          </w:p>
        </w:tc>
        <w:tc>
          <w:tcPr>
            <w:tcW w:w="992" w:type="dxa"/>
          </w:tcPr>
          <w:p w14:paraId="1C5FA163" w14:textId="77777777" w:rsidR="00D67F41" w:rsidRDefault="00BB6DAA">
            <w:pPr>
              <w:pStyle w:val="TableParagraph"/>
              <w:spacing w:line="25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1136" w:type="dxa"/>
          </w:tcPr>
          <w:p w14:paraId="1BBF0D7D" w14:textId="77777777" w:rsidR="00D67F41" w:rsidRDefault="00BB6DAA">
            <w:pPr>
              <w:pStyle w:val="TableParagraph"/>
              <w:spacing w:line="25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2" w:type="dxa"/>
          </w:tcPr>
          <w:p w14:paraId="0B752292" w14:textId="77777777" w:rsidR="00D67F41" w:rsidRDefault="00BB6DAA">
            <w:pPr>
              <w:pStyle w:val="TableParagraph"/>
              <w:spacing w:line="25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27BBEA52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100" w:type="dxa"/>
          </w:tcPr>
          <w:p w14:paraId="6F1916DD" w14:textId="77777777" w:rsidR="00D67F41" w:rsidRDefault="00BB6DA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67F41" w14:paraId="542F1088" w14:textId="77777777">
        <w:trPr>
          <w:trHeight w:val="551"/>
        </w:trPr>
        <w:tc>
          <w:tcPr>
            <w:tcW w:w="2552" w:type="dxa"/>
          </w:tcPr>
          <w:p w14:paraId="7D4A78E5" w14:textId="77777777" w:rsidR="00D67F41" w:rsidRDefault="00BB6DAA">
            <w:pPr>
              <w:pStyle w:val="TableParagraph"/>
              <w:tabs>
                <w:tab w:val="left" w:pos="1091"/>
                <w:tab w:val="left" w:pos="2335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Бедро</w:t>
            </w:r>
            <w:r>
              <w:rPr>
                <w:sz w:val="24"/>
              </w:rPr>
              <w:tab/>
              <w:t>индейки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кожей</w:t>
            </w:r>
          </w:p>
        </w:tc>
        <w:tc>
          <w:tcPr>
            <w:tcW w:w="992" w:type="dxa"/>
          </w:tcPr>
          <w:p w14:paraId="2D0CE7AC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1136" w:type="dxa"/>
          </w:tcPr>
          <w:p w14:paraId="63207C56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842" w:type="dxa"/>
          </w:tcPr>
          <w:p w14:paraId="704EDAB0" w14:textId="77777777" w:rsidR="00D67F41" w:rsidRDefault="00BB6DAA">
            <w:pPr>
              <w:pStyle w:val="TableParagraph"/>
              <w:spacing w:line="27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1C287DE9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100" w:type="dxa"/>
          </w:tcPr>
          <w:p w14:paraId="587323BE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D67F41" w14:paraId="2C6944AA" w14:textId="77777777">
        <w:trPr>
          <w:trHeight w:val="275"/>
        </w:trPr>
        <w:tc>
          <w:tcPr>
            <w:tcW w:w="8617" w:type="dxa"/>
            <w:gridSpan w:val="6"/>
          </w:tcPr>
          <w:p w14:paraId="2C9A0973" w14:textId="77777777" w:rsidR="00D67F41" w:rsidRDefault="00BB6DAA">
            <w:pPr>
              <w:pStyle w:val="TableParagraph"/>
              <w:spacing w:line="255" w:lineRule="exact"/>
              <w:ind w:left="3683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Кролик</w:t>
            </w:r>
          </w:p>
        </w:tc>
      </w:tr>
      <w:tr w:rsidR="00D67F41" w14:paraId="38E6C41A" w14:textId="77777777">
        <w:trPr>
          <w:trHeight w:val="551"/>
        </w:trPr>
        <w:tc>
          <w:tcPr>
            <w:tcW w:w="2552" w:type="dxa"/>
          </w:tcPr>
          <w:p w14:paraId="5D7BF6F6" w14:textId="77777777" w:rsidR="00D67F41" w:rsidRDefault="00BB6DAA">
            <w:pPr>
              <w:pStyle w:val="TableParagraph"/>
              <w:spacing w:line="274" w:lineRule="exact"/>
              <w:ind w:left="105" w:right="88"/>
              <w:rPr>
                <w:sz w:val="24"/>
              </w:rPr>
            </w:pPr>
            <w:r>
              <w:rPr>
                <w:sz w:val="24"/>
              </w:rPr>
              <w:t>Кролик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выгуле</w:t>
            </w:r>
          </w:p>
        </w:tc>
        <w:tc>
          <w:tcPr>
            <w:tcW w:w="992" w:type="dxa"/>
          </w:tcPr>
          <w:p w14:paraId="77BE26F6" w14:textId="77777777" w:rsidR="00D67F41" w:rsidRDefault="00BB6DAA">
            <w:pPr>
              <w:pStyle w:val="TableParagraph"/>
              <w:spacing w:before="1" w:line="240" w:lineRule="auto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20,7</w:t>
            </w:r>
          </w:p>
        </w:tc>
        <w:tc>
          <w:tcPr>
            <w:tcW w:w="1136" w:type="dxa"/>
          </w:tcPr>
          <w:p w14:paraId="54E9A546" w14:textId="77777777" w:rsidR="00D67F41" w:rsidRDefault="00BB6DAA">
            <w:pPr>
              <w:pStyle w:val="TableParagraph"/>
              <w:spacing w:before="1" w:line="240" w:lineRule="auto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1842" w:type="dxa"/>
          </w:tcPr>
          <w:p w14:paraId="22765CA7" w14:textId="77777777" w:rsidR="00D67F41" w:rsidRDefault="00BB6DAA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31CD2D90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1100" w:type="dxa"/>
          </w:tcPr>
          <w:p w14:paraId="2759BE50" w14:textId="77777777" w:rsidR="00D67F41" w:rsidRDefault="00BB6DAA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D67F41" w14:paraId="327C9F70" w14:textId="77777777">
        <w:trPr>
          <w:trHeight w:val="278"/>
        </w:trPr>
        <w:tc>
          <w:tcPr>
            <w:tcW w:w="8617" w:type="dxa"/>
            <w:gridSpan w:val="6"/>
          </w:tcPr>
          <w:p w14:paraId="07FDE667" w14:textId="77777777" w:rsidR="00D67F41" w:rsidRDefault="00BB6DAA">
            <w:pPr>
              <w:pStyle w:val="TableParagraph"/>
              <w:spacing w:before="1" w:line="257" w:lineRule="exact"/>
              <w:ind w:left="3683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Баранина</w:t>
            </w:r>
          </w:p>
        </w:tc>
      </w:tr>
      <w:tr w:rsidR="00D67F41" w14:paraId="46FD0F1C" w14:textId="77777777">
        <w:trPr>
          <w:trHeight w:val="275"/>
        </w:trPr>
        <w:tc>
          <w:tcPr>
            <w:tcW w:w="2552" w:type="dxa"/>
          </w:tcPr>
          <w:p w14:paraId="71FD50F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Баранина</w:t>
            </w:r>
          </w:p>
        </w:tc>
        <w:tc>
          <w:tcPr>
            <w:tcW w:w="992" w:type="dxa"/>
          </w:tcPr>
          <w:p w14:paraId="1E192127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15,6</w:t>
            </w:r>
          </w:p>
        </w:tc>
        <w:tc>
          <w:tcPr>
            <w:tcW w:w="1136" w:type="dxa"/>
          </w:tcPr>
          <w:p w14:paraId="451998D4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2" w:type="dxa"/>
          </w:tcPr>
          <w:p w14:paraId="0208D7AF" w14:textId="77777777" w:rsidR="00D67F41" w:rsidRDefault="00BB6D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2846FFC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100" w:type="dxa"/>
          </w:tcPr>
          <w:p w14:paraId="46D07A9F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67F41" w14:paraId="3C038E28" w14:textId="77777777">
        <w:trPr>
          <w:trHeight w:val="275"/>
        </w:trPr>
        <w:tc>
          <w:tcPr>
            <w:tcW w:w="8617" w:type="dxa"/>
            <w:gridSpan w:val="6"/>
          </w:tcPr>
          <w:p w14:paraId="75398DD8" w14:textId="77777777" w:rsidR="00D67F41" w:rsidRDefault="00BB6DAA">
            <w:pPr>
              <w:pStyle w:val="TableParagraph"/>
              <w:ind w:left="3440"/>
              <w:rPr>
                <w:b/>
                <w:sz w:val="24"/>
              </w:rPr>
            </w:pPr>
            <w:r>
              <w:rPr>
                <w:b/>
                <w:sz w:val="24"/>
              </w:rPr>
              <w:t>Рыба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морепродукты</w:t>
            </w:r>
          </w:p>
        </w:tc>
      </w:tr>
      <w:tr w:rsidR="00D67F41" w14:paraId="17D0E83A" w14:textId="77777777">
        <w:trPr>
          <w:trHeight w:val="275"/>
        </w:trPr>
        <w:tc>
          <w:tcPr>
            <w:tcW w:w="2552" w:type="dxa"/>
          </w:tcPr>
          <w:p w14:paraId="6F71639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Краб</w:t>
            </w:r>
          </w:p>
        </w:tc>
        <w:tc>
          <w:tcPr>
            <w:tcW w:w="992" w:type="dxa"/>
          </w:tcPr>
          <w:p w14:paraId="6C0616CE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136" w:type="dxa"/>
          </w:tcPr>
          <w:p w14:paraId="40A5C85C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842" w:type="dxa"/>
          </w:tcPr>
          <w:p w14:paraId="33043E13" w14:textId="77777777" w:rsidR="00D67F41" w:rsidRDefault="00BB6DAA">
            <w:pPr>
              <w:pStyle w:val="TableParagraph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</w:tcPr>
          <w:p w14:paraId="44CE31C6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100" w:type="dxa"/>
          </w:tcPr>
          <w:p w14:paraId="35584EB9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</w:tr>
      <w:tr w:rsidR="00D67F41" w14:paraId="7E51913C" w14:textId="77777777">
        <w:trPr>
          <w:trHeight w:val="275"/>
        </w:trPr>
        <w:tc>
          <w:tcPr>
            <w:tcW w:w="2552" w:type="dxa"/>
          </w:tcPr>
          <w:p w14:paraId="4469A47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Креветки</w:t>
            </w:r>
          </w:p>
        </w:tc>
        <w:tc>
          <w:tcPr>
            <w:tcW w:w="992" w:type="dxa"/>
          </w:tcPr>
          <w:p w14:paraId="23D6D68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22,4</w:t>
            </w:r>
          </w:p>
        </w:tc>
        <w:tc>
          <w:tcPr>
            <w:tcW w:w="1136" w:type="dxa"/>
          </w:tcPr>
          <w:p w14:paraId="03EFB69C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842" w:type="dxa"/>
          </w:tcPr>
          <w:p w14:paraId="1E3D2470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2AABA52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100" w:type="dxa"/>
          </w:tcPr>
          <w:p w14:paraId="15EB48B9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</w:tr>
      <w:tr w:rsidR="00D67F41" w14:paraId="45324E4C" w14:textId="77777777">
        <w:trPr>
          <w:trHeight w:val="276"/>
        </w:trPr>
        <w:tc>
          <w:tcPr>
            <w:tcW w:w="2552" w:type="dxa"/>
          </w:tcPr>
          <w:p w14:paraId="1A3D953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Треска</w:t>
            </w:r>
          </w:p>
        </w:tc>
        <w:tc>
          <w:tcPr>
            <w:tcW w:w="992" w:type="dxa"/>
          </w:tcPr>
          <w:p w14:paraId="4791764E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  <w:tc>
          <w:tcPr>
            <w:tcW w:w="1136" w:type="dxa"/>
          </w:tcPr>
          <w:p w14:paraId="327471B1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842" w:type="dxa"/>
          </w:tcPr>
          <w:p w14:paraId="383A6799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33A5195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100" w:type="dxa"/>
          </w:tcPr>
          <w:p w14:paraId="5FC9363B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D67F41" w14:paraId="734853ED" w14:textId="77777777">
        <w:trPr>
          <w:trHeight w:val="277"/>
        </w:trPr>
        <w:tc>
          <w:tcPr>
            <w:tcW w:w="2552" w:type="dxa"/>
          </w:tcPr>
          <w:p w14:paraId="35F2A3C9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Скумбрия</w:t>
            </w:r>
          </w:p>
        </w:tc>
        <w:tc>
          <w:tcPr>
            <w:tcW w:w="992" w:type="dxa"/>
          </w:tcPr>
          <w:p w14:paraId="38821842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1136" w:type="dxa"/>
          </w:tcPr>
          <w:p w14:paraId="71E96554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842" w:type="dxa"/>
          </w:tcPr>
          <w:p w14:paraId="21E1410D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59895B2D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100" w:type="dxa"/>
          </w:tcPr>
          <w:p w14:paraId="057BA3D2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D67F41" w14:paraId="5D3B04B5" w14:textId="77777777">
        <w:trPr>
          <w:trHeight w:val="275"/>
        </w:trPr>
        <w:tc>
          <w:tcPr>
            <w:tcW w:w="2552" w:type="dxa"/>
          </w:tcPr>
          <w:p w14:paraId="38C8A47B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Килька</w:t>
            </w:r>
          </w:p>
        </w:tc>
        <w:tc>
          <w:tcPr>
            <w:tcW w:w="992" w:type="dxa"/>
          </w:tcPr>
          <w:p w14:paraId="045AE66B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1136" w:type="dxa"/>
          </w:tcPr>
          <w:p w14:paraId="2E464148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842" w:type="dxa"/>
          </w:tcPr>
          <w:p w14:paraId="584339A7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260794FC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1100" w:type="dxa"/>
          </w:tcPr>
          <w:p w14:paraId="0BEB4ECF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D67F41" w14:paraId="45ADCDB2" w14:textId="77777777">
        <w:trPr>
          <w:trHeight w:val="275"/>
        </w:trPr>
        <w:tc>
          <w:tcPr>
            <w:tcW w:w="2552" w:type="dxa"/>
          </w:tcPr>
          <w:p w14:paraId="3C3085B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Тунец</w:t>
            </w:r>
          </w:p>
        </w:tc>
        <w:tc>
          <w:tcPr>
            <w:tcW w:w="992" w:type="dxa"/>
          </w:tcPr>
          <w:p w14:paraId="2C86C84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136" w:type="dxa"/>
          </w:tcPr>
          <w:p w14:paraId="49BD0203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842" w:type="dxa"/>
          </w:tcPr>
          <w:p w14:paraId="730300DB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5544D49B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100" w:type="dxa"/>
          </w:tcPr>
          <w:p w14:paraId="4C9D32AC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D67F41" w14:paraId="58E2C8C1" w14:textId="77777777">
        <w:trPr>
          <w:trHeight w:val="275"/>
        </w:trPr>
        <w:tc>
          <w:tcPr>
            <w:tcW w:w="2552" w:type="dxa"/>
          </w:tcPr>
          <w:p w14:paraId="37B8FE0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Окунь</w:t>
            </w:r>
          </w:p>
        </w:tc>
        <w:tc>
          <w:tcPr>
            <w:tcW w:w="992" w:type="dxa"/>
          </w:tcPr>
          <w:p w14:paraId="4EF54C1F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136" w:type="dxa"/>
          </w:tcPr>
          <w:p w14:paraId="33762059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842" w:type="dxa"/>
          </w:tcPr>
          <w:p w14:paraId="55C3BD10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5138FAA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100" w:type="dxa"/>
          </w:tcPr>
          <w:p w14:paraId="11F4014E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D67F41" w14:paraId="6A87C851" w14:textId="77777777">
        <w:trPr>
          <w:trHeight w:val="275"/>
        </w:trPr>
        <w:tc>
          <w:tcPr>
            <w:tcW w:w="2552" w:type="dxa"/>
          </w:tcPr>
          <w:p w14:paraId="0F3C6F8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окунь</w:t>
            </w:r>
          </w:p>
        </w:tc>
        <w:tc>
          <w:tcPr>
            <w:tcW w:w="992" w:type="dxa"/>
          </w:tcPr>
          <w:p w14:paraId="1C8F5899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1136" w:type="dxa"/>
          </w:tcPr>
          <w:p w14:paraId="4246B528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842" w:type="dxa"/>
          </w:tcPr>
          <w:p w14:paraId="2DA095A0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0498E9A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100" w:type="dxa"/>
          </w:tcPr>
          <w:p w14:paraId="79486CED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67F41" w14:paraId="59E60C69" w14:textId="77777777">
        <w:trPr>
          <w:trHeight w:val="275"/>
        </w:trPr>
        <w:tc>
          <w:tcPr>
            <w:tcW w:w="2552" w:type="dxa"/>
          </w:tcPr>
          <w:p w14:paraId="761CADF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Кальмар</w:t>
            </w:r>
          </w:p>
        </w:tc>
        <w:tc>
          <w:tcPr>
            <w:tcW w:w="992" w:type="dxa"/>
          </w:tcPr>
          <w:p w14:paraId="454A646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136" w:type="dxa"/>
          </w:tcPr>
          <w:p w14:paraId="51F97EBB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842" w:type="dxa"/>
          </w:tcPr>
          <w:p w14:paraId="6B7FAD30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1C2401C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1100" w:type="dxa"/>
          </w:tcPr>
          <w:p w14:paraId="2C65D696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 w:rsidR="00D67F41" w14:paraId="57246C53" w14:textId="77777777">
        <w:trPr>
          <w:trHeight w:val="278"/>
        </w:trPr>
        <w:tc>
          <w:tcPr>
            <w:tcW w:w="2552" w:type="dxa"/>
          </w:tcPr>
          <w:p w14:paraId="697702C4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Хек</w:t>
            </w:r>
          </w:p>
        </w:tc>
        <w:tc>
          <w:tcPr>
            <w:tcW w:w="992" w:type="dxa"/>
          </w:tcPr>
          <w:p w14:paraId="15B20541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136" w:type="dxa"/>
          </w:tcPr>
          <w:p w14:paraId="69803F3D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842" w:type="dxa"/>
          </w:tcPr>
          <w:p w14:paraId="780702F0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</w:tcPr>
          <w:p w14:paraId="4008B416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100" w:type="dxa"/>
          </w:tcPr>
          <w:p w14:paraId="28F1966C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D67F41" w14:paraId="2D44D94A" w14:textId="77777777">
        <w:trPr>
          <w:trHeight w:val="275"/>
        </w:trPr>
        <w:tc>
          <w:tcPr>
            <w:tcW w:w="2552" w:type="dxa"/>
          </w:tcPr>
          <w:p w14:paraId="2B5C83B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Палтус</w:t>
            </w:r>
          </w:p>
        </w:tc>
        <w:tc>
          <w:tcPr>
            <w:tcW w:w="992" w:type="dxa"/>
          </w:tcPr>
          <w:p w14:paraId="1736F6D4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1136" w:type="dxa"/>
          </w:tcPr>
          <w:p w14:paraId="32A7DE96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842" w:type="dxa"/>
          </w:tcPr>
          <w:p w14:paraId="6D12E37A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</w:tcPr>
          <w:p w14:paraId="08ADA80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100" w:type="dxa"/>
          </w:tcPr>
          <w:p w14:paraId="0912B20A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D67F41" w14:paraId="66B2819F" w14:textId="77777777">
        <w:trPr>
          <w:trHeight w:val="275"/>
        </w:trPr>
        <w:tc>
          <w:tcPr>
            <w:tcW w:w="2552" w:type="dxa"/>
          </w:tcPr>
          <w:p w14:paraId="4550B37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Ставрида</w:t>
            </w:r>
          </w:p>
        </w:tc>
        <w:tc>
          <w:tcPr>
            <w:tcW w:w="992" w:type="dxa"/>
          </w:tcPr>
          <w:p w14:paraId="4400BB6F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18,7</w:t>
            </w:r>
          </w:p>
        </w:tc>
        <w:tc>
          <w:tcPr>
            <w:tcW w:w="1136" w:type="dxa"/>
          </w:tcPr>
          <w:p w14:paraId="6B2372CE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842" w:type="dxa"/>
          </w:tcPr>
          <w:p w14:paraId="49F82EBD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5125E3B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1100" w:type="dxa"/>
          </w:tcPr>
          <w:p w14:paraId="359D181B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D67F41" w14:paraId="2556B4C9" w14:textId="77777777">
        <w:trPr>
          <w:trHeight w:val="275"/>
        </w:trPr>
        <w:tc>
          <w:tcPr>
            <w:tcW w:w="2552" w:type="dxa"/>
          </w:tcPr>
          <w:p w14:paraId="6923AB5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Радужная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форель</w:t>
            </w:r>
          </w:p>
        </w:tc>
        <w:tc>
          <w:tcPr>
            <w:tcW w:w="992" w:type="dxa"/>
          </w:tcPr>
          <w:p w14:paraId="18712F1B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  <w:tc>
          <w:tcPr>
            <w:tcW w:w="1136" w:type="dxa"/>
          </w:tcPr>
          <w:p w14:paraId="4928D402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842" w:type="dxa"/>
          </w:tcPr>
          <w:p w14:paraId="3E5A2938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23EC10A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100" w:type="dxa"/>
          </w:tcPr>
          <w:p w14:paraId="324893B1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D67F41" w14:paraId="34CE7167" w14:textId="77777777">
        <w:trPr>
          <w:trHeight w:val="275"/>
        </w:trPr>
        <w:tc>
          <w:tcPr>
            <w:tcW w:w="2552" w:type="dxa"/>
          </w:tcPr>
          <w:p w14:paraId="0A62417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Семга</w:t>
            </w:r>
          </w:p>
        </w:tc>
        <w:tc>
          <w:tcPr>
            <w:tcW w:w="992" w:type="dxa"/>
          </w:tcPr>
          <w:p w14:paraId="767524ED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18,4</w:t>
            </w:r>
          </w:p>
        </w:tc>
        <w:tc>
          <w:tcPr>
            <w:tcW w:w="1136" w:type="dxa"/>
          </w:tcPr>
          <w:p w14:paraId="07167DA1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842" w:type="dxa"/>
          </w:tcPr>
          <w:p w14:paraId="04DE41C3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5" w:type="dxa"/>
          </w:tcPr>
          <w:p w14:paraId="5D8D992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100" w:type="dxa"/>
          </w:tcPr>
          <w:p w14:paraId="1C383ED0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D67F41" w14:paraId="49F5840F" w14:textId="77777777">
        <w:trPr>
          <w:trHeight w:val="276"/>
        </w:trPr>
        <w:tc>
          <w:tcPr>
            <w:tcW w:w="2552" w:type="dxa"/>
          </w:tcPr>
          <w:p w14:paraId="6EE14CF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Камбала</w:t>
            </w:r>
          </w:p>
        </w:tc>
        <w:tc>
          <w:tcPr>
            <w:tcW w:w="992" w:type="dxa"/>
          </w:tcPr>
          <w:p w14:paraId="545283AF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136" w:type="dxa"/>
          </w:tcPr>
          <w:p w14:paraId="7C92B666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842" w:type="dxa"/>
          </w:tcPr>
          <w:p w14:paraId="236C617D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5" w:type="dxa"/>
          </w:tcPr>
          <w:p w14:paraId="0FE4CAC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100" w:type="dxa"/>
          </w:tcPr>
          <w:p w14:paraId="57433FDA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6AD80292" w14:textId="77777777" w:rsidR="00D67F41" w:rsidRDefault="00D67F41">
      <w:pPr>
        <w:rPr>
          <w:sz w:val="24"/>
        </w:rPr>
        <w:sectPr w:rsidR="00D67F41">
          <w:pgSz w:w="11910" w:h="16840"/>
          <w:pgMar w:top="1380" w:right="480" w:bottom="880" w:left="1320" w:header="0" w:footer="692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136"/>
        <w:gridCol w:w="1842"/>
        <w:gridCol w:w="995"/>
        <w:gridCol w:w="1100"/>
      </w:tblGrid>
      <w:tr w:rsidR="00D67F41" w14:paraId="2D54ECF4" w14:textId="77777777">
        <w:trPr>
          <w:trHeight w:val="278"/>
        </w:trPr>
        <w:tc>
          <w:tcPr>
            <w:tcW w:w="2552" w:type="dxa"/>
          </w:tcPr>
          <w:p w14:paraId="7BE7940C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серебристый</w:t>
            </w:r>
          </w:p>
        </w:tc>
        <w:tc>
          <w:tcPr>
            <w:tcW w:w="992" w:type="dxa"/>
          </w:tcPr>
          <w:p w14:paraId="7E2777AF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1136" w:type="dxa"/>
          </w:tcPr>
          <w:p w14:paraId="4B2760FF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842" w:type="dxa"/>
          </w:tcPr>
          <w:p w14:paraId="40C0EA2F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5" w:type="dxa"/>
          </w:tcPr>
          <w:p w14:paraId="43E4D4DB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100" w:type="dxa"/>
          </w:tcPr>
          <w:p w14:paraId="3CC6AFD9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67F41" w14:paraId="31A0865C" w14:textId="77777777">
        <w:trPr>
          <w:trHeight w:val="275"/>
        </w:trPr>
        <w:tc>
          <w:tcPr>
            <w:tcW w:w="2552" w:type="dxa"/>
          </w:tcPr>
          <w:p w14:paraId="2E130D4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Мидия</w:t>
            </w:r>
          </w:p>
        </w:tc>
        <w:tc>
          <w:tcPr>
            <w:tcW w:w="992" w:type="dxa"/>
          </w:tcPr>
          <w:p w14:paraId="2BF239CF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136" w:type="dxa"/>
          </w:tcPr>
          <w:p w14:paraId="06A09730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842" w:type="dxa"/>
          </w:tcPr>
          <w:p w14:paraId="59D4CFDF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5" w:type="dxa"/>
          </w:tcPr>
          <w:p w14:paraId="54378A2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00" w:type="dxa"/>
          </w:tcPr>
          <w:p w14:paraId="71BB184F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D67F41" w14:paraId="78CEEE46" w14:textId="77777777">
        <w:trPr>
          <w:trHeight w:val="275"/>
        </w:trPr>
        <w:tc>
          <w:tcPr>
            <w:tcW w:w="2552" w:type="dxa"/>
          </w:tcPr>
          <w:p w14:paraId="764F546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Сардина</w:t>
            </w:r>
          </w:p>
        </w:tc>
        <w:tc>
          <w:tcPr>
            <w:tcW w:w="992" w:type="dxa"/>
          </w:tcPr>
          <w:p w14:paraId="5C660394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136" w:type="dxa"/>
          </w:tcPr>
          <w:p w14:paraId="50A430E3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1842" w:type="dxa"/>
          </w:tcPr>
          <w:p w14:paraId="45F4526D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5" w:type="dxa"/>
          </w:tcPr>
          <w:p w14:paraId="490AF0E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00" w:type="dxa"/>
          </w:tcPr>
          <w:p w14:paraId="43C85E1A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67F41" w14:paraId="1F061B39" w14:textId="77777777">
        <w:trPr>
          <w:trHeight w:val="275"/>
        </w:trPr>
        <w:tc>
          <w:tcPr>
            <w:tcW w:w="8617" w:type="dxa"/>
            <w:gridSpan w:val="6"/>
          </w:tcPr>
          <w:p w14:paraId="3597E3AC" w14:textId="77777777" w:rsidR="00D67F41" w:rsidRDefault="00BB6DAA">
            <w:pPr>
              <w:pStyle w:val="TableParagraph"/>
              <w:ind w:left="3683" w:right="2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Колбаса</w:t>
            </w:r>
          </w:p>
        </w:tc>
      </w:tr>
      <w:tr w:rsidR="00D67F41" w14:paraId="68983E1B" w14:textId="77777777">
        <w:trPr>
          <w:trHeight w:val="275"/>
        </w:trPr>
        <w:tc>
          <w:tcPr>
            <w:tcW w:w="2552" w:type="dxa"/>
          </w:tcPr>
          <w:p w14:paraId="484F161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Кровяная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колбаса</w:t>
            </w:r>
          </w:p>
        </w:tc>
        <w:tc>
          <w:tcPr>
            <w:tcW w:w="992" w:type="dxa"/>
          </w:tcPr>
          <w:p w14:paraId="1D0FA65C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136" w:type="dxa"/>
          </w:tcPr>
          <w:p w14:paraId="7C6DD2C3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42" w:type="dxa"/>
          </w:tcPr>
          <w:p w14:paraId="1C3B7DA6" w14:textId="77777777" w:rsidR="00D67F41" w:rsidRDefault="00BB6DAA">
            <w:pPr>
              <w:pStyle w:val="TableParagraph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14:paraId="3150180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100" w:type="dxa"/>
          </w:tcPr>
          <w:p w14:paraId="68B7A740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1060</w:t>
            </w:r>
          </w:p>
        </w:tc>
      </w:tr>
      <w:tr w:rsidR="00D67F41" w14:paraId="37623F62" w14:textId="77777777">
        <w:trPr>
          <w:trHeight w:val="551"/>
        </w:trPr>
        <w:tc>
          <w:tcPr>
            <w:tcW w:w="2552" w:type="dxa"/>
          </w:tcPr>
          <w:p w14:paraId="33937550" w14:textId="77777777" w:rsidR="00D67F41" w:rsidRDefault="00BB6DAA">
            <w:pPr>
              <w:pStyle w:val="TableParagraph"/>
              <w:spacing w:line="276" w:lineRule="exact"/>
              <w:ind w:left="105" w:right="918"/>
              <w:rPr>
                <w:sz w:val="24"/>
              </w:rPr>
            </w:pPr>
            <w:r>
              <w:rPr>
                <w:sz w:val="24"/>
              </w:rPr>
              <w:t>Сырокопченая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колбаса</w:t>
            </w:r>
          </w:p>
        </w:tc>
        <w:tc>
          <w:tcPr>
            <w:tcW w:w="992" w:type="dxa"/>
          </w:tcPr>
          <w:p w14:paraId="3B08604B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1136" w:type="dxa"/>
          </w:tcPr>
          <w:p w14:paraId="4B62FC1B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842" w:type="dxa"/>
          </w:tcPr>
          <w:p w14:paraId="2F6E7000" w14:textId="77777777" w:rsidR="00D67F41" w:rsidRDefault="00BB6DAA">
            <w:pPr>
              <w:pStyle w:val="TableParagraph"/>
              <w:spacing w:line="27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3ACB81D3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100" w:type="dxa"/>
          </w:tcPr>
          <w:p w14:paraId="2C403C9E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1060</w:t>
            </w:r>
          </w:p>
        </w:tc>
      </w:tr>
      <w:tr w:rsidR="00D67F41" w14:paraId="6CF6D3C9" w14:textId="77777777">
        <w:trPr>
          <w:trHeight w:val="277"/>
        </w:trPr>
        <w:tc>
          <w:tcPr>
            <w:tcW w:w="2552" w:type="dxa"/>
          </w:tcPr>
          <w:p w14:paraId="4F265F1A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Сосиски</w:t>
            </w:r>
          </w:p>
        </w:tc>
        <w:tc>
          <w:tcPr>
            <w:tcW w:w="992" w:type="dxa"/>
          </w:tcPr>
          <w:p w14:paraId="0E1B53BF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1136" w:type="dxa"/>
          </w:tcPr>
          <w:p w14:paraId="49687E0F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842" w:type="dxa"/>
          </w:tcPr>
          <w:p w14:paraId="48B8DDB7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5" w:type="dxa"/>
          </w:tcPr>
          <w:p w14:paraId="771E8E44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00" w:type="dxa"/>
          </w:tcPr>
          <w:p w14:paraId="6A44D045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D67F41" w14:paraId="126587A1" w14:textId="77777777">
        <w:trPr>
          <w:trHeight w:val="275"/>
        </w:trPr>
        <w:tc>
          <w:tcPr>
            <w:tcW w:w="8617" w:type="dxa"/>
            <w:gridSpan w:val="6"/>
          </w:tcPr>
          <w:p w14:paraId="5427B55D" w14:textId="77777777" w:rsidR="00D67F41" w:rsidRDefault="00BB6DAA">
            <w:pPr>
              <w:pStyle w:val="TableParagraph"/>
              <w:ind w:left="3683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Зерновые</w:t>
            </w:r>
          </w:p>
        </w:tc>
      </w:tr>
      <w:tr w:rsidR="00D67F41" w14:paraId="6798E7AE" w14:textId="77777777">
        <w:trPr>
          <w:trHeight w:val="275"/>
        </w:trPr>
        <w:tc>
          <w:tcPr>
            <w:tcW w:w="2552" w:type="dxa"/>
          </w:tcPr>
          <w:p w14:paraId="5C10F2F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крупа</w:t>
            </w:r>
          </w:p>
        </w:tc>
        <w:tc>
          <w:tcPr>
            <w:tcW w:w="992" w:type="dxa"/>
          </w:tcPr>
          <w:p w14:paraId="1145F8E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12,6</w:t>
            </w:r>
          </w:p>
        </w:tc>
        <w:tc>
          <w:tcPr>
            <w:tcW w:w="1136" w:type="dxa"/>
          </w:tcPr>
          <w:p w14:paraId="4469689D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842" w:type="dxa"/>
          </w:tcPr>
          <w:p w14:paraId="1ADF3491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7FF056D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100" w:type="dxa"/>
          </w:tcPr>
          <w:p w14:paraId="42418BB1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7F41" w14:paraId="4FF27D9E" w14:textId="77777777">
        <w:trPr>
          <w:trHeight w:val="275"/>
        </w:trPr>
        <w:tc>
          <w:tcPr>
            <w:tcW w:w="2552" w:type="dxa"/>
          </w:tcPr>
          <w:p w14:paraId="6FFCEB0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Слоеное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</w:p>
        </w:tc>
        <w:tc>
          <w:tcPr>
            <w:tcW w:w="992" w:type="dxa"/>
          </w:tcPr>
          <w:p w14:paraId="54D07BAD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136" w:type="dxa"/>
          </w:tcPr>
          <w:p w14:paraId="5D256E7E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42" w:type="dxa"/>
          </w:tcPr>
          <w:p w14:paraId="000CBF07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</w:tcPr>
          <w:p w14:paraId="04092E9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00" w:type="dxa"/>
          </w:tcPr>
          <w:p w14:paraId="6F4BF492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D67F41" w14:paraId="3228E30A" w14:textId="77777777">
        <w:trPr>
          <w:trHeight w:val="275"/>
        </w:trPr>
        <w:tc>
          <w:tcPr>
            <w:tcW w:w="2552" w:type="dxa"/>
          </w:tcPr>
          <w:p w14:paraId="24C9F27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Пшеничная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мука</w:t>
            </w:r>
          </w:p>
        </w:tc>
        <w:tc>
          <w:tcPr>
            <w:tcW w:w="992" w:type="dxa"/>
          </w:tcPr>
          <w:p w14:paraId="726861F3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36" w:type="dxa"/>
          </w:tcPr>
          <w:p w14:paraId="29829E7D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842" w:type="dxa"/>
          </w:tcPr>
          <w:p w14:paraId="1306FAF4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</w:tcPr>
          <w:p w14:paraId="0DD6187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100" w:type="dxa"/>
          </w:tcPr>
          <w:p w14:paraId="69746A8F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7F41" w14:paraId="1F7D0445" w14:textId="77777777">
        <w:trPr>
          <w:trHeight w:val="552"/>
        </w:trPr>
        <w:tc>
          <w:tcPr>
            <w:tcW w:w="2552" w:type="dxa"/>
          </w:tcPr>
          <w:p w14:paraId="659AD078" w14:textId="77777777" w:rsidR="00D67F41" w:rsidRDefault="00BB6DAA">
            <w:pPr>
              <w:pStyle w:val="TableParagraph"/>
              <w:spacing w:line="276" w:lineRule="exact"/>
              <w:ind w:left="105" w:right="374"/>
              <w:rPr>
                <w:sz w:val="24"/>
              </w:rPr>
            </w:pPr>
            <w:r>
              <w:rPr>
                <w:sz w:val="24"/>
              </w:rPr>
              <w:t>Пшеничные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шоколадные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хлопья</w:t>
            </w:r>
          </w:p>
        </w:tc>
        <w:tc>
          <w:tcPr>
            <w:tcW w:w="992" w:type="dxa"/>
          </w:tcPr>
          <w:p w14:paraId="7F3C83A0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36" w:type="dxa"/>
          </w:tcPr>
          <w:p w14:paraId="4F9290E1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2" w:type="dxa"/>
          </w:tcPr>
          <w:p w14:paraId="44CCD60A" w14:textId="77777777" w:rsidR="00D67F41" w:rsidRDefault="00BB6DAA">
            <w:pPr>
              <w:pStyle w:val="TableParagraph"/>
              <w:spacing w:line="27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013C105C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100" w:type="dxa"/>
          </w:tcPr>
          <w:p w14:paraId="784C3AE9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D67F41" w14:paraId="40435961" w14:textId="77777777">
        <w:trPr>
          <w:trHeight w:val="551"/>
        </w:trPr>
        <w:tc>
          <w:tcPr>
            <w:tcW w:w="2552" w:type="dxa"/>
          </w:tcPr>
          <w:p w14:paraId="1A19813E" w14:textId="77777777" w:rsidR="00D67F41" w:rsidRDefault="00BB6DAA">
            <w:pPr>
              <w:pStyle w:val="TableParagraph"/>
              <w:tabs>
                <w:tab w:val="left" w:pos="1199"/>
                <w:tab w:val="left" w:pos="1923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Паста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</w:p>
        </w:tc>
        <w:tc>
          <w:tcPr>
            <w:tcW w:w="992" w:type="dxa"/>
          </w:tcPr>
          <w:p w14:paraId="5F7FE783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136" w:type="dxa"/>
          </w:tcPr>
          <w:p w14:paraId="48E16B13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842" w:type="dxa"/>
          </w:tcPr>
          <w:p w14:paraId="0AD5939E" w14:textId="77777777" w:rsidR="00D67F41" w:rsidRDefault="00BB6DAA">
            <w:pPr>
              <w:pStyle w:val="TableParagraph"/>
              <w:spacing w:line="27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3E8CD476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100" w:type="dxa"/>
          </w:tcPr>
          <w:p w14:paraId="3BBF9852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67F41" w14:paraId="3D07F44A" w14:textId="77777777">
        <w:trPr>
          <w:trHeight w:val="277"/>
        </w:trPr>
        <w:tc>
          <w:tcPr>
            <w:tcW w:w="2552" w:type="dxa"/>
          </w:tcPr>
          <w:p w14:paraId="72C8C50A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</w:p>
        </w:tc>
        <w:tc>
          <w:tcPr>
            <w:tcW w:w="992" w:type="dxa"/>
          </w:tcPr>
          <w:p w14:paraId="1B3BF291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136" w:type="dxa"/>
          </w:tcPr>
          <w:p w14:paraId="65D567BC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2" w:type="dxa"/>
          </w:tcPr>
          <w:p w14:paraId="46F986F1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5" w:type="dxa"/>
          </w:tcPr>
          <w:p w14:paraId="6DBA97C0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00" w:type="dxa"/>
          </w:tcPr>
          <w:p w14:paraId="2A5C968A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7F41" w14:paraId="227408A5" w14:textId="77777777">
        <w:trPr>
          <w:trHeight w:val="551"/>
        </w:trPr>
        <w:tc>
          <w:tcPr>
            <w:tcW w:w="2552" w:type="dxa"/>
          </w:tcPr>
          <w:p w14:paraId="753391A6" w14:textId="77777777" w:rsidR="00D67F41" w:rsidRDefault="00BB6DAA">
            <w:pPr>
              <w:pStyle w:val="TableParagraph"/>
              <w:tabs>
                <w:tab w:val="left" w:pos="221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Паста</w:t>
            </w:r>
            <w:r>
              <w:rPr>
                <w:sz w:val="24"/>
              </w:rPr>
              <w:tab/>
              <w:t>из</w:t>
            </w:r>
          </w:p>
          <w:p w14:paraId="5667742E" w14:textId="77777777" w:rsidR="00D67F41" w:rsidRDefault="00BB6DA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цельнозерновой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муки</w:t>
            </w:r>
          </w:p>
        </w:tc>
        <w:tc>
          <w:tcPr>
            <w:tcW w:w="992" w:type="dxa"/>
          </w:tcPr>
          <w:p w14:paraId="59E0F1AF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1136" w:type="dxa"/>
          </w:tcPr>
          <w:p w14:paraId="25A4B2C6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842" w:type="dxa"/>
          </w:tcPr>
          <w:p w14:paraId="3A6B147F" w14:textId="77777777" w:rsidR="00D67F41" w:rsidRDefault="00BB6DAA">
            <w:pPr>
              <w:pStyle w:val="TableParagraph"/>
              <w:spacing w:line="27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5" w:type="dxa"/>
          </w:tcPr>
          <w:p w14:paraId="38FE1950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100" w:type="dxa"/>
          </w:tcPr>
          <w:p w14:paraId="071DEF5A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F41" w14:paraId="03EA335A" w14:textId="77777777">
        <w:trPr>
          <w:trHeight w:val="275"/>
        </w:trPr>
        <w:tc>
          <w:tcPr>
            <w:tcW w:w="2552" w:type="dxa"/>
          </w:tcPr>
          <w:p w14:paraId="587C573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Мюсли</w:t>
            </w:r>
          </w:p>
        </w:tc>
        <w:tc>
          <w:tcPr>
            <w:tcW w:w="992" w:type="dxa"/>
          </w:tcPr>
          <w:p w14:paraId="352AB871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136" w:type="dxa"/>
          </w:tcPr>
          <w:p w14:paraId="42F28A43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842" w:type="dxa"/>
          </w:tcPr>
          <w:p w14:paraId="6DAF038E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5" w:type="dxa"/>
          </w:tcPr>
          <w:p w14:paraId="6E2848E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0" w:type="dxa"/>
          </w:tcPr>
          <w:p w14:paraId="1A81E2E5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7F41" w14:paraId="1101E536" w14:textId="77777777">
        <w:trPr>
          <w:trHeight w:val="275"/>
        </w:trPr>
        <w:tc>
          <w:tcPr>
            <w:tcW w:w="2552" w:type="dxa"/>
          </w:tcPr>
          <w:p w14:paraId="4AC0B41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Корнфлекс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мюсли</w:t>
            </w:r>
          </w:p>
        </w:tc>
        <w:tc>
          <w:tcPr>
            <w:tcW w:w="992" w:type="dxa"/>
          </w:tcPr>
          <w:p w14:paraId="5DCA09F5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136" w:type="dxa"/>
          </w:tcPr>
          <w:p w14:paraId="2AECE4E8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2" w:type="dxa"/>
          </w:tcPr>
          <w:p w14:paraId="5D165725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5" w:type="dxa"/>
          </w:tcPr>
          <w:p w14:paraId="3D1A0F7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0" w:type="dxa"/>
          </w:tcPr>
          <w:p w14:paraId="2BD12194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D67F41" w14:paraId="245E5C58" w14:textId="77777777">
        <w:trPr>
          <w:trHeight w:val="275"/>
        </w:trPr>
        <w:tc>
          <w:tcPr>
            <w:tcW w:w="2552" w:type="dxa"/>
          </w:tcPr>
          <w:p w14:paraId="10C3162C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Коричневый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</w:p>
        </w:tc>
        <w:tc>
          <w:tcPr>
            <w:tcW w:w="992" w:type="dxa"/>
          </w:tcPr>
          <w:p w14:paraId="27364963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36" w:type="dxa"/>
          </w:tcPr>
          <w:p w14:paraId="68AA25AB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842" w:type="dxa"/>
          </w:tcPr>
          <w:p w14:paraId="6273EEA1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5" w:type="dxa"/>
          </w:tcPr>
          <w:p w14:paraId="14968AB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100" w:type="dxa"/>
          </w:tcPr>
          <w:p w14:paraId="6E53EAAA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7F41" w14:paraId="1E31D510" w14:textId="77777777">
        <w:trPr>
          <w:trHeight w:val="275"/>
        </w:trPr>
        <w:tc>
          <w:tcPr>
            <w:tcW w:w="2552" w:type="dxa"/>
          </w:tcPr>
          <w:p w14:paraId="530954B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Кукурузный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крахмал</w:t>
            </w:r>
          </w:p>
        </w:tc>
        <w:tc>
          <w:tcPr>
            <w:tcW w:w="992" w:type="dxa"/>
          </w:tcPr>
          <w:p w14:paraId="2802D109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36" w:type="dxa"/>
          </w:tcPr>
          <w:p w14:paraId="0F1A0BBB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2" w:type="dxa"/>
          </w:tcPr>
          <w:p w14:paraId="7540C704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14:paraId="511FEC9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0" w:type="dxa"/>
          </w:tcPr>
          <w:p w14:paraId="50C48512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67F41" w14:paraId="1B43112C" w14:textId="77777777">
        <w:trPr>
          <w:trHeight w:val="278"/>
        </w:trPr>
        <w:tc>
          <w:tcPr>
            <w:tcW w:w="8617" w:type="dxa"/>
            <w:gridSpan w:val="6"/>
          </w:tcPr>
          <w:p w14:paraId="78C79243" w14:textId="77777777" w:rsidR="00D67F41" w:rsidRDefault="00BB6DAA">
            <w:pPr>
              <w:pStyle w:val="TableParagraph"/>
              <w:spacing w:before="1" w:line="257" w:lineRule="exact"/>
              <w:ind w:left="3683" w:right="2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Бобовые</w:t>
            </w:r>
          </w:p>
        </w:tc>
      </w:tr>
      <w:tr w:rsidR="00D67F41" w14:paraId="28F717B5" w14:textId="77777777">
        <w:trPr>
          <w:trHeight w:val="275"/>
        </w:trPr>
        <w:tc>
          <w:tcPr>
            <w:tcW w:w="2552" w:type="dxa"/>
          </w:tcPr>
          <w:p w14:paraId="76F6902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Чечевица</w:t>
            </w:r>
          </w:p>
        </w:tc>
        <w:tc>
          <w:tcPr>
            <w:tcW w:w="992" w:type="dxa"/>
          </w:tcPr>
          <w:p w14:paraId="6C046FAB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  <w:tc>
          <w:tcPr>
            <w:tcW w:w="1136" w:type="dxa"/>
          </w:tcPr>
          <w:p w14:paraId="013CF520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842" w:type="dxa"/>
          </w:tcPr>
          <w:p w14:paraId="1A9485CC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4EDDAD4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100" w:type="dxa"/>
          </w:tcPr>
          <w:p w14:paraId="294DCE7B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</w:tr>
      <w:tr w:rsidR="00D67F41" w14:paraId="030E9066" w14:textId="77777777">
        <w:trPr>
          <w:trHeight w:val="276"/>
        </w:trPr>
        <w:tc>
          <w:tcPr>
            <w:tcW w:w="2552" w:type="dxa"/>
          </w:tcPr>
          <w:p w14:paraId="2A55381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Горох</w:t>
            </w:r>
          </w:p>
        </w:tc>
        <w:tc>
          <w:tcPr>
            <w:tcW w:w="992" w:type="dxa"/>
          </w:tcPr>
          <w:p w14:paraId="2256CE09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1136" w:type="dxa"/>
          </w:tcPr>
          <w:p w14:paraId="772B01C3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2" w:type="dxa"/>
          </w:tcPr>
          <w:p w14:paraId="47EF9584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5" w:type="dxa"/>
          </w:tcPr>
          <w:p w14:paraId="4D47D69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100" w:type="dxa"/>
          </w:tcPr>
          <w:p w14:paraId="57FF9546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F41" w14:paraId="1D59FD76" w14:textId="77777777">
        <w:trPr>
          <w:trHeight w:val="275"/>
        </w:trPr>
        <w:tc>
          <w:tcPr>
            <w:tcW w:w="2552" w:type="dxa"/>
          </w:tcPr>
          <w:p w14:paraId="60C6571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Нут</w:t>
            </w:r>
          </w:p>
        </w:tc>
        <w:tc>
          <w:tcPr>
            <w:tcW w:w="992" w:type="dxa"/>
          </w:tcPr>
          <w:p w14:paraId="34081CD9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136" w:type="dxa"/>
          </w:tcPr>
          <w:p w14:paraId="3647753E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842" w:type="dxa"/>
          </w:tcPr>
          <w:p w14:paraId="6E699F24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5" w:type="dxa"/>
          </w:tcPr>
          <w:p w14:paraId="650B1D3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100" w:type="dxa"/>
          </w:tcPr>
          <w:p w14:paraId="766BB70A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67F41" w14:paraId="7107EF93" w14:textId="77777777">
        <w:trPr>
          <w:trHeight w:val="275"/>
        </w:trPr>
        <w:tc>
          <w:tcPr>
            <w:tcW w:w="2552" w:type="dxa"/>
          </w:tcPr>
          <w:p w14:paraId="205D510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Фасоль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пинто</w:t>
            </w:r>
          </w:p>
        </w:tc>
        <w:tc>
          <w:tcPr>
            <w:tcW w:w="992" w:type="dxa"/>
          </w:tcPr>
          <w:p w14:paraId="36FAB6D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w="1136" w:type="dxa"/>
          </w:tcPr>
          <w:p w14:paraId="4B441CA8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1842" w:type="dxa"/>
          </w:tcPr>
          <w:p w14:paraId="0F0C43BC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5" w:type="dxa"/>
          </w:tcPr>
          <w:p w14:paraId="648F299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1406</w:t>
            </w:r>
          </w:p>
        </w:tc>
        <w:tc>
          <w:tcPr>
            <w:tcW w:w="1100" w:type="dxa"/>
          </w:tcPr>
          <w:p w14:paraId="633B325C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F41" w14:paraId="2E770FAF" w14:textId="77777777">
        <w:trPr>
          <w:trHeight w:val="275"/>
        </w:trPr>
        <w:tc>
          <w:tcPr>
            <w:tcW w:w="2552" w:type="dxa"/>
          </w:tcPr>
          <w:p w14:paraId="587ED9C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бобы</w:t>
            </w:r>
          </w:p>
        </w:tc>
        <w:tc>
          <w:tcPr>
            <w:tcW w:w="992" w:type="dxa"/>
          </w:tcPr>
          <w:p w14:paraId="15759F68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35,9</w:t>
            </w:r>
          </w:p>
        </w:tc>
        <w:tc>
          <w:tcPr>
            <w:tcW w:w="1136" w:type="dxa"/>
          </w:tcPr>
          <w:p w14:paraId="5C7112C6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842" w:type="dxa"/>
          </w:tcPr>
          <w:p w14:paraId="78EA2665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5" w:type="dxa"/>
          </w:tcPr>
          <w:p w14:paraId="49CFE32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1730</w:t>
            </w:r>
          </w:p>
        </w:tc>
        <w:tc>
          <w:tcPr>
            <w:tcW w:w="1100" w:type="dxa"/>
          </w:tcPr>
          <w:p w14:paraId="474B4A88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67F41" w14:paraId="1029A15E" w14:textId="77777777">
        <w:trPr>
          <w:trHeight w:val="277"/>
        </w:trPr>
        <w:tc>
          <w:tcPr>
            <w:tcW w:w="2552" w:type="dxa"/>
          </w:tcPr>
          <w:p w14:paraId="28A182F8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фасоль</w:t>
            </w:r>
          </w:p>
        </w:tc>
        <w:tc>
          <w:tcPr>
            <w:tcW w:w="992" w:type="dxa"/>
          </w:tcPr>
          <w:p w14:paraId="572A2821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  <w:tc>
          <w:tcPr>
            <w:tcW w:w="1136" w:type="dxa"/>
          </w:tcPr>
          <w:p w14:paraId="07525122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842" w:type="dxa"/>
          </w:tcPr>
          <w:p w14:paraId="7BFF4257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</w:tcPr>
          <w:p w14:paraId="0AA0FE44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1337</w:t>
            </w:r>
          </w:p>
        </w:tc>
        <w:tc>
          <w:tcPr>
            <w:tcW w:w="1100" w:type="dxa"/>
          </w:tcPr>
          <w:p w14:paraId="5D473784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67F41" w14:paraId="53453392" w14:textId="77777777">
        <w:trPr>
          <w:trHeight w:val="275"/>
        </w:trPr>
        <w:tc>
          <w:tcPr>
            <w:tcW w:w="2552" w:type="dxa"/>
          </w:tcPr>
          <w:p w14:paraId="2820418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фасоль</w:t>
            </w:r>
          </w:p>
        </w:tc>
        <w:tc>
          <w:tcPr>
            <w:tcW w:w="992" w:type="dxa"/>
          </w:tcPr>
          <w:p w14:paraId="787EC296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  <w:tc>
          <w:tcPr>
            <w:tcW w:w="1136" w:type="dxa"/>
          </w:tcPr>
          <w:p w14:paraId="31FBFFEF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1842" w:type="dxa"/>
          </w:tcPr>
          <w:p w14:paraId="2B964F03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5" w:type="dxa"/>
          </w:tcPr>
          <w:p w14:paraId="4062021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1090</w:t>
            </w:r>
          </w:p>
        </w:tc>
        <w:tc>
          <w:tcPr>
            <w:tcW w:w="1100" w:type="dxa"/>
          </w:tcPr>
          <w:p w14:paraId="0AF77B63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67F41" w14:paraId="234767B5" w14:textId="77777777">
        <w:trPr>
          <w:trHeight w:val="275"/>
        </w:trPr>
        <w:tc>
          <w:tcPr>
            <w:tcW w:w="8617" w:type="dxa"/>
            <w:gridSpan w:val="6"/>
          </w:tcPr>
          <w:p w14:paraId="20D84122" w14:textId="77777777" w:rsidR="00D67F41" w:rsidRDefault="00BB6DAA">
            <w:pPr>
              <w:pStyle w:val="TableParagraph"/>
              <w:ind w:left="3683" w:right="2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Хлеб</w:t>
            </w:r>
          </w:p>
        </w:tc>
      </w:tr>
      <w:tr w:rsidR="00D67F41" w14:paraId="403A10F3" w14:textId="77777777">
        <w:trPr>
          <w:trHeight w:val="275"/>
        </w:trPr>
        <w:tc>
          <w:tcPr>
            <w:tcW w:w="2552" w:type="dxa"/>
          </w:tcPr>
          <w:p w14:paraId="056240A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</w:p>
        </w:tc>
        <w:tc>
          <w:tcPr>
            <w:tcW w:w="992" w:type="dxa"/>
          </w:tcPr>
          <w:p w14:paraId="25562AF8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136" w:type="dxa"/>
          </w:tcPr>
          <w:p w14:paraId="75BB34B2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42" w:type="dxa"/>
          </w:tcPr>
          <w:p w14:paraId="29E1913E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4D8DC5AC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100" w:type="dxa"/>
          </w:tcPr>
          <w:p w14:paraId="52E542A2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</w:tr>
      <w:tr w:rsidR="00D67F41" w14:paraId="207B2CED" w14:textId="77777777">
        <w:trPr>
          <w:trHeight w:val="275"/>
        </w:trPr>
        <w:tc>
          <w:tcPr>
            <w:tcW w:w="2552" w:type="dxa"/>
          </w:tcPr>
          <w:p w14:paraId="0EA91AC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Сдобная булка</w:t>
            </w:r>
          </w:p>
        </w:tc>
        <w:tc>
          <w:tcPr>
            <w:tcW w:w="992" w:type="dxa"/>
          </w:tcPr>
          <w:p w14:paraId="0875691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36" w:type="dxa"/>
          </w:tcPr>
          <w:p w14:paraId="1B4C4EB3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42" w:type="dxa"/>
          </w:tcPr>
          <w:p w14:paraId="5973F23B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</w:tcPr>
          <w:p w14:paraId="5020AD0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00" w:type="dxa"/>
          </w:tcPr>
          <w:p w14:paraId="109ADF74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</w:tr>
      <w:tr w:rsidR="00D67F41" w14:paraId="68139F4C" w14:textId="77777777">
        <w:trPr>
          <w:trHeight w:val="275"/>
        </w:trPr>
        <w:tc>
          <w:tcPr>
            <w:tcW w:w="8617" w:type="dxa"/>
            <w:gridSpan w:val="6"/>
          </w:tcPr>
          <w:p w14:paraId="30773406" w14:textId="77777777" w:rsidR="00D67F41" w:rsidRDefault="00BB6DAA">
            <w:pPr>
              <w:pStyle w:val="TableParagraph"/>
              <w:ind w:left="3683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Орехи</w:t>
            </w:r>
          </w:p>
        </w:tc>
      </w:tr>
      <w:tr w:rsidR="00D67F41" w14:paraId="49CE9EA9" w14:textId="77777777">
        <w:trPr>
          <w:trHeight w:val="275"/>
        </w:trPr>
        <w:tc>
          <w:tcPr>
            <w:tcW w:w="2552" w:type="dxa"/>
          </w:tcPr>
          <w:p w14:paraId="53D30DA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Грецкий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орех</w:t>
            </w:r>
          </w:p>
        </w:tc>
        <w:tc>
          <w:tcPr>
            <w:tcW w:w="992" w:type="dxa"/>
          </w:tcPr>
          <w:p w14:paraId="62BEF6B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136" w:type="dxa"/>
          </w:tcPr>
          <w:p w14:paraId="530A9AEC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1842" w:type="dxa"/>
          </w:tcPr>
          <w:p w14:paraId="58E63988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5" w:type="dxa"/>
          </w:tcPr>
          <w:p w14:paraId="133A028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1100" w:type="dxa"/>
          </w:tcPr>
          <w:p w14:paraId="337FD301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7F41" w14:paraId="6610DB25" w14:textId="77777777">
        <w:trPr>
          <w:trHeight w:val="278"/>
        </w:trPr>
        <w:tc>
          <w:tcPr>
            <w:tcW w:w="2552" w:type="dxa"/>
          </w:tcPr>
          <w:p w14:paraId="16A9964F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подсолнуха</w:t>
            </w:r>
          </w:p>
        </w:tc>
        <w:tc>
          <w:tcPr>
            <w:tcW w:w="992" w:type="dxa"/>
          </w:tcPr>
          <w:p w14:paraId="02F8112C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1136" w:type="dxa"/>
          </w:tcPr>
          <w:p w14:paraId="01B76881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1842" w:type="dxa"/>
          </w:tcPr>
          <w:p w14:paraId="7430D416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5" w:type="dxa"/>
          </w:tcPr>
          <w:p w14:paraId="10453BD0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1100" w:type="dxa"/>
          </w:tcPr>
          <w:p w14:paraId="4B145515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7F41" w14:paraId="11418995" w14:textId="77777777">
        <w:trPr>
          <w:trHeight w:val="276"/>
        </w:trPr>
        <w:tc>
          <w:tcPr>
            <w:tcW w:w="2552" w:type="dxa"/>
          </w:tcPr>
          <w:p w14:paraId="2FB4167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Миндаль</w:t>
            </w:r>
          </w:p>
        </w:tc>
        <w:tc>
          <w:tcPr>
            <w:tcW w:w="992" w:type="dxa"/>
          </w:tcPr>
          <w:p w14:paraId="2ACE04DB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136" w:type="dxa"/>
          </w:tcPr>
          <w:p w14:paraId="3C9D1F8C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1842" w:type="dxa"/>
          </w:tcPr>
          <w:p w14:paraId="72D01D77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5" w:type="dxa"/>
          </w:tcPr>
          <w:p w14:paraId="350755B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1100" w:type="dxa"/>
          </w:tcPr>
          <w:p w14:paraId="75712912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67F41" w14:paraId="5ABC17FC" w14:textId="77777777">
        <w:trPr>
          <w:trHeight w:val="275"/>
        </w:trPr>
        <w:tc>
          <w:tcPr>
            <w:tcW w:w="2552" w:type="dxa"/>
          </w:tcPr>
          <w:p w14:paraId="1A47DE4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орех</w:t>
            </w:r>
          </w:p>
        </w:tc>
        <w:tc>
          <w:tcPr>
            <w:tcW w:w="992" w:type="dxa"/>
          </w:tcPr>
          <w:p w14:paraId="52278975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136" w:type="dxa"/>
          </w:tcPr>
          <w:p w14:paraId="51D13FC5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842" w:type="dxa"/>
          </w:tcPr>
          <w:p w14:paraId="6388427A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5" w:type="dxa"/>
          </w:tcPr>
          <w:p w14:paraId="7D6B415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1100" w:type="dxa"/>
          </w:tcPr>
          <w:p w14:paraId="16B5E26C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7F41" w14:paraId="42E8E5F9" w14:textId="77777777">
        <w:trPr>
          <w:trHeight w:val="275"/>
        </w:trPr>
        <w:tc>
          <w:tcPr>
            <w:tcW w:w="8617" w:type="dxa"/>
            <w:gridSpan w:val="6"/>
          </w:tcPr>
          <w:p w14:paraId="7CF0F4B6" w14:textId="77777777" w:rsidR="00D67F41" w:rsidRDefault="00BB6DAA">
            <w:pPr>
              <w:pStyle w:val="TableParagraph"/>
              <w:ind w:left="3683" w:right="2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Выпечка</w:t>
            </w:r>
          </w:p>
        </w:tc>
      </w:tr>
      <w:tr w:rsidR="00D67F41" w14:paraId="7BE246BE" w14:textId="77777777">
        <w:trPr>
          <w:trHeight w:val="551"/>
        </w:trPr>
        <w:tc>
          <w:tcPr>
            <w:tcW w:w="2552" w:type="dxa"/>
          </w:tcPr>
          <w:p w14:paraId="7BCB6509" w14:textId="77777777" w:rsidR="00D67F41" w:rsidRDefault="00BB6DAA">
            <w:pPr>
              <w:pStyle w:val="TableParagraph"/>
              <w:tabs>
                <w:tab w:val="left" w:pos="1633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Слоеное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печенье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пальмера</w:t>
            </w:r>
          </w:p>
        </w:tc>
        <w:tc>
          <w:tcPr>
            <w:tcW w:w="992" w:type="dxa"/>
          </w:tcPr>
          <w:p w14:paraId="44EFF378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36" w:type="dxa"/>
          </w:tcPr>
          <w:p w14:paraId="445C1D55" w14:textId="77777777" w:rsidR="00D67F41" w:rsidRDefault="00BB6DAA">
            <w:pPr>
              <w:pStyle w:val="TableParagraph"/>
              <w:spacing w:line="275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2" w:type="dxa"/>
          </w:tcPr>
          <w:p w14:paraId="1CDE1E72" w14:textId="77777777" w:rsidR="00D67F41" w:rsidRDefault="00BB6DAA">
            <w:pPr>
              <w:pStyle w:val="TableParagraph"/>
              <w:spacing w:line="27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1042C9B8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100" w:type="dxa"/>
          </w:tcPr>
          <w:p w14:paraId="6D414433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</w:tr>
      <w:tr w:rsidR="00D67F41" w14:paraId="122C0F44" w14:textId="77777777">
        <w:trPr>
          <w:trHeight w:val="275"/>
        </w:trPr>
        <w:tc>
          <w:tcPr>
            <w:tcW w:w="2552" w:type="dxa"/>
          </w:tcPr>
          <w:p w14:paraId="32C0EEB8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Круассан</w:t>
            </w:r>
          </w:p>
        </w:tc>
        <w:tc>
          <w:tcPr>
            <w:tcW w:w="992" w:type="dxa"/>
          </w:tcPr>
          <w:p w14:paraId="2E92E0E3" w14:textId="77777777" w:rsidR="00D67F41" w:rsidRDefault="00BB6DAA">
            <w:pPr>
              <w:pStyle w:val="TableParagraph"/>
              <w:spacing w:line="25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36" w:type="dxa"/>
          </w:tcPr>
          <w:p w14:paraId="53CA2859" w14:textId="77777777" w:rsidR="00D67F41" w:rsidRDefault="00BB6DAA">
            <w:pPr>
              <w:pStyle w:val="TableParagraph"/>
              <w:spacing w:line="255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842" w:type="dxa"/>
          </w:tcPr>
          <w:p w14:paraId="0D7ACDE7" w14:textId="77777777" w:rsidR="00D67F41" w:rsidRDefault="00BB6DAA">
            <w:pPr>
              <w:pStyle w:val="TableParagraph"/>
              <w:spacing w:line="25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3B39DC27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00" w:type="dxa"/>
          </w:tcPr>
          <w:p w14:paraId="35BF97B7" w14:textId="77777777" w:rsidR="00D67F41" w:rsidRDefault="00BB6DA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</w:tr>
      <w:tr w:rsidR="00D67F41" w14:paraId="17184C8A" w14:textId="77777777">
        <w:trPr>
          <w:trHeight w:val="277"/>
        </w:trPr>
        <w:tc>
          <w:tcPr>
            <w:tcW w:w="2552" w:type="dxa"/>
          </w:tcPr>
          <w:p w14:paraId="3F5257A1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Печенье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</w:p>
        </w:tc>
        <w:tc>
          <w:tcPr>
            <w:tcW w:w="992" w:type="dxa"/>
          </w:tcPr>
          <w:p w14:paraId="54F8909B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136" w:type="dxa"/>
          </w:tcPr>
          <w:p w14:paraId="5ED07155" w14:textId="77777777" w:rsidR="00D67F41" w:rsidRDefault="00BB6DAA">
            <w:pPr>
              <w:pStyle w:val="TableParagraph"/>
              <w:spacing w:before="1" w:line="257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42" w:type="dxa"/>
          </w:tcPr>
          <w:p w14:paraId="7D98C0B6" w14:textId="77777777" w:rsidR="00D67F41" w:rsidRDefault="00BB6DAA">
            <w:pPr>
              <w:pStyle w:val="TableParagraph"/>
              <w:spacing w:before="1" w:line="257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68260977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00" w:type="dxa"/>
          </w:tcPr>
          <w:p w14:paraId="1646041B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</w:tr>
      <w:tr w:rsidR="00D67F41" w14:paraId="5BE28C7B" w14:textId="77777777">
        <w:trPr>
          <w:trHeight w:val="275"/>
        </w:trPr>
        <w:tc>
          <w:tcPr>
            <w:tcW w:w="2552" w:type="dxa"/>
          </w:tcPr>
          <w:p w14:paraId="1A3CFD9C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выпечка</w:t>
            </w:r>
          </w:p>
        </w:tc>
        <w:tc>
          <w:tcPr>
            <w:tcW w:w="992" w:type="dxa"/>
          </w:tcPr>
          <w:p w14:paraId="30DA1B58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136" w:type="dxa"/>
          </w:tcPr>
          <w:p w14:paraId="3A57D85C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842" w:type="dxa"/>
          </w:tcPr>
          <w:p w14:paraId="57140FA5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37A91F0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00" w:type="dxa"/>
          </w:tcPr>
          <w:p w14:paraId="6E194E6D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</w:tr>
      <w:tr w:rsidR="00D67F41" w14:paraId="1320655B" w14:textId="77777777">
        <w:trPr>
          <w:trHeight w:val="827"/>
        </w:trPr>
        <w:tc>
          <w:tcPr>
            <w:tcW w:w="2552" w:type="dxa"/>
          </w:tcPr>
          <w:p w14:paraId="1D341F48" w14:textId="77777777" w:rsidR="00D67F41" w:rsidRDefault="00BB6DAA">
            <w:pPr>
              <w:pStyle w:val="TableParagraph"/>
              <w:tabs>
                <w:tab w:val="left" w:pos="233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Печенье</w:t>
            </w:r>
            <w:r>
              <w:rPr>
                <w:sz w:val="24"/>
              </w:rPr>
              <w:tab/>
              <w:t>с</w:t>
            </w:r>
          </w:p>
          <w:p w14:paraId="73A0C367" w14:textId="77777777" w:rsidR="00D67F41" w:rsidRDefault="00BB6DAA">
            <w:pPr>
              <w:pStyle w:val="TableParagraph"/>
              <w:spacing w:line="270" w:lineRule="atLeast"/>
              <w:ind w:left="105" w:right="957"/>
              <w:rPr>
                <w:sz w:val="24"/>
              </w:rPr>
            </w:pPr>
            <w:r>
              <w:rPr>
                <w:sz w:val="24"/>
              </w:rPr>
              <w:t>шоколадными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чипсами</w:t>
            </w:r>
          </w:p>
        </w:tc>
        <w:tc>
          <w:tcPr>
            <w:tcW w:w="992" w:type="dxa"/>
          </w:tcPr>
          <w:p w14:paraId="797533BC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136" w:type="dxa"/>
          </w:tcPr>
          <w:p w14:paraId="204EB41A" w14:textId="77777777" w:rsidR="00D67F41" w:rsidRDefault="00BB6DAA">
            <w:pPr>
              <w:pStyle w:val="TableParagraph"/>
              <w:spacing w:line="275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42" w:type="dxa"/>
          </w:tcPr>
          <w:p w14:paraId="06600637" w14:textId="77777777" w:rsidR="00D67F41" w:rsidRDefault="00BB6DAA">
            <w:pPr>
              <w:pStyle w:val="TableParagraph"/>
              <w:spacing w:line="275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2CDB2B5F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00" w:type="dxa"/>
          </w:tcPr>
          <w:p w14:paraId="6F1BA89C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D67F41" w14:paraId="74152864" w14:textId="77777777">
        <w:trPr>
          <w:trHeight w:val="275"/>
        </w:trPr>
        <w:tc>
          <w:tcPr>
            <w:tcW w:w="2552" w:type="dxa"/>
          </w:tcPr>
          <w:p w14:paraId="5CDD112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Пончик</w:t>
            </w:r>
          </w:p>
        </w:tc>
        <w:tc>
          <w:tcPr>
            <w:tcW w:w="992" w:type="dxa"/>
          </w:tcPr>
          <w:p w14:paraId="27E6D3E4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1136" w:type="dxa"/>
          </w:tcPr>
          <w:p w14:paraId="5D5B8E72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842" w:type="dxa"/>
          </w:tcPr>
          <w:p w14:paraId="1C74833C" w14:textId="77777777" w:rsidR="00D67F41" w:rsidRDefault="00BB6DAA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3CDB43C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00" w:type="dxa"/>
          </w:tcPr>
          <w:p w14:paraId="42C3FEDC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</w:tr>
    </w:tbl>
    <w:p w14:paraId="6ABB88CD" w14:textId="77777777" w:rsidR="00D67F41" w:rsidRDefault="00D67F41">
      <w:pPr>
        <w:rPr>
          <w:sz w:val="24"/>
        </w:rPr>
        <w:sectPr w:rsidR="00D67F41">
          <w:pgSz w:w="11910" w:h="16840"/>
          <w:pgMar w:top="1380" w:right="480" w:bottom="880" w:left="1320" w:header="0" w:footer="692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136"/>
        <w:gridCol w:w="1842"/>
        <w:gridCol w:w="995"/>
        <w:gridCol w:w="1100"/>
      </w:tblGrid>
      <w:tr w:rsidR="00D67F41" w14:paraId="3BB5852E" w14:textId="77777777">
        <w:trPr>
          <w:trHeight w:val="554"/>
        </w:trPr>
        <w:tc>
          <w:tcPr>
            <w:tcW w:w="2552" w:type="dxa"/>
          </w:tcPr>
          <w:p w14:paraId="377BFFB5" w14:textId="77777777" w:rsidR="00D67F41" w:rsidRDefault="00BB6DAA">
            <w:pPr>
              <w:pStyle w:val="TableParagraph"/>
              <w:spacing w:line="270" w:lineRule="atLeast"/>
              <w:ind w:left="105" w:right="727"/>
              <w:rPr>
                <w:sz w:val="24"/>
              </w:rPr>
            </w:pPr>
            <w:r>
              <w:rPr>
                <w:sz w:val="24"/>
              </w:rPr>
              <w:t>Цельнозерновой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крекер</w:t>
            </w:r>
          </w:p>
        </w:tc>
        <w:tc>
          <w:tcPr>
            <w:tcW w:w="992" w:type="dxa"/>
          </w:tcPr>
          <w:p w14:paraId="2B0D976D" w14:textId="77777777" w:rsidR="00D67F41" w:rsidRDefault="00BB6DAA">
            <w:pPr>
              <w:pStyle w:val="TableParagraph"/>
              <w:spacing w:before="1" w:line="240" w:lineRule="auto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36" w:type="dxa"/>
          </w:tcPr>
          <w:p w14:paraId="4376EDD0" w14:textId="77777777" w:rsidR="00D67F41" w:rsidRDefault="00BB6DAA">
            <w:pPr>
              <w:pStyle w:val="TableParagraph"/>
              <w:spacing w:before="1" w:line="240" w:lineRule="auto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842" w:type="dxa"/>
          </w:tcPr>
          <w:p w14:paraId="448E2DC3" w14:textId="77777777" w:rsidR="00D67F41" w:rsidRDefault="00BB6DAA">
            <w:pPr>
              <w:pStyle w:val="TableParagraph"/>
              <w:spacing w:before="1" w:line="240" w:lineRule="auto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14:paraId="1D7E6C95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00" w:type="dxa"/>
          </w:tcPr>
          <w:p w14:paraId="16184255" w14:textId="77777777" w:rsidR="00D67F41" w:rsidRDefault="00BB6DAA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D67F41" w14:paraId="7AA86EBF" w14:textId="77777777">
        <w:trPr>
          <w:trHeight w:val="275"/>
        </w:trPr>
        <w:tc>
          <w:tcPr>
            <w:tcW w:w="2552" w:type="dxa"/>
          </w:tcPr>
          <w:p w14:paraId="3DC3086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Слойка</w:t>
            </w:r>
          </w:p>
        </w:tc>
        <w:tc>
          <w:tcPr>
            <w:tcW w:w="992" w:type="dxa"/>
          </w:tcPr>
          <w:p w14:paraId="7E27522D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136" w:type="dxa"/>
          </w:tcPr>
          <w:p w14:paraId="45888FF8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842" w:type="dxa"/>
          </w:tcPr>
          <w:p w14:paraId="2307EE3E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5" w:type="dxa"/>
          </w:tcPr>
          <w:p w14:paraId="024B8F8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100" w:type="dxa"/>
          </w:tcPr>
          <w:p w14:paraId="27CCE636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</w:tr>
      <w:tr w:rsidR="00D67F41" w14:paraId="289F1062" w14:textId="77777777">
        <w:trPr>
          <w:trHeight w:val="275"/>
        </w:trPr>
        <w:tc>
          <w:tcPr>
            <w:tcW w:w="2552" w:type="dxa"/>
          </w:tcPr>
          <w:p w14:paraId="2AAD910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Круассан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шоколадом</w:t>
            </w:r>
          </w:p>
        </w:tc>
        <w:tc>
          <w:tcPr>
            <w:tcW w:w="992" w:type="dxa"/>
          </w:tcPr>
          <w:p w14:paraId="5FA13B9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136" w:type="dxa"/>
          </w:tcPr>
          <w:p w14:paraId="4776FFD8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842" w:type="dxa"/>
          </w:tcPr>
          <w:p w14:paraId="3B41D6F6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5" w:type="dxa"/>
          </w:tcPr>
          <w:p w14:paraId="67E07ED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00" w:type="dxa"/>
          </w:tcPr>
          <w:p w14:paraId="2A70133F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D67F41" w14:paraId="58A4E4AA" w14:textId="77777777">
        <w:trPr>
          <w:trHeight w:val="275"/>
        </w:trPr>
        <w:tc>
          <w:tcPr>
            <w:tcW w:w="2552" w:type="dxa"/>
          </w:tcPr>
          <w:p w14:paraId="794457C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Обычное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печенье</w:t>
            </w:r>
          </w:p>
        </w:tc>
        <w:tc>
          <w:tcPr>
            <w:tcW w:w="992" w:type="dxa"/>
          </w:tcPr>
          <w:p w14:paraId="4DE8D891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136" w:type="dxa"/>
          </w:tcPr>
          <w:p w14:paraId="78C91A00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842" w:type="dxa"/>
          </w:tcPr>
          <w:p w14:paraId="55F75E58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5" w:type="dxa"/>
          </w:tcPr>
          <w:p w14:paraId="0DEB48F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00" w:type="dxa"/>
          </w:tcPr>
          <w:p w14:paraId="165BBE6C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</w:tr>
      <w:tr w:rsidR="00D67F41" w14:paraId="2EF8F47D" w14:textId="77777777">
        <w:trPr>
          <w:trHeight w:val="275"/>
        </w:trPr>
        <w:tc>
          <w:tcPr>
            <w:tcW w:w="2552" w:type="dxa"/>
          </w:tcPr>
          <w:p w14:paraId="48E526C6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Оладьи</w:t>
            </w:r>
          </w:p>
        </w:tc>
        <w:tc>
          <w:tcPr>
            <w:tcW w:w="992" w:type="dxa"/>
          </w:tcPr>
          <w:p w14:paraId="1A0D4BAE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1136" w:type="dxa"/>
          </w:tcPr>
          <w:p w14:paraId="0B1D0C36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842" w:type="dxa"/>
          </w:tcPr>
          <w:p w14:paraId="746A175B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5" w:type="dxa"/>
          </w:tcPr>
          <w:p w14:paraId="250EF08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100" w:type="dxa"/>
          </w:tcPr>
          <w:p w14:paraId="492F19AE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156CF844" w14:textId="77777777">
        <w:trPr>
          <w:trHeight w:val="275"/>
        </w:trPr>
        <w:tc>
          <w:tcPr>
            <w:tcW w:w="2552" w:type="dxa"/>
          </w:tcPr>
          <w:p w14:paraId="1FC835CE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Пончик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шоколадом</w:t>
            </w:r>
          </w:p>
        </w:tc>
        <w:tc>
          <w:tcPr>
            <w:tcW w:w="992" w:type="dxa"/>
          </w:tcPr>
          <w:p w14:paraId="5EC4E3DF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136" w:type="dxa"/>
          </w:tcPr>
          <w:p w14:paraId="4266B927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842" w:type="dxa"/>
          </w:tcPr>
          <w:p w14:paraId="79D9F085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5" w:type="dxa"/>
          </w:tcPr>
          <w:p w14:paraId="38ED18F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100" w:type="dxa"/>
          </w:tcPr>
          <w:p w14:paraId="7AE3EFA1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</w:tr>
      <w:tr w:rsidR="00D67F41" w14:paraId="4F52DE1B" w14:textId="77777777">
        <w:trPr>
          <w:trHeight w:val="277"/>
        </w:trPr>
        <w:tc>
          <w:tcPr>
            <w:tcW w:w="2552" w:type="dxa"/>
          </w:tcPr>
          <w:p w14:paraId="107CF716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Печенье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мадлен</w:t>
            </w:r>
          </w:p>
        </w:tc>
        <w:tc>
          <w:tcPr>
            <w:tcW w:w="992" w:type="dxa"/>
          </w:tcPr>
          <w:p w14:paraId="251FCB2E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1136" w:type="dxa"/>
          </w:tcPr>
          <w:p w14:paraId="4FC2626D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842" w:type="dxa"/>
          </w:tcPr>
          <w:p w14:paraId="6F46CAB5" w14:textId="77777777" w:rsidR="00D67F41" w:rsidRDefault="00BB6DAA">
            <w:pPr>
              <w:pStyle w:val="TableParagraph"/>
              <w:spacing w:before="1" w:line="257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95" w:type="dxa"/>
          </w:tcPr>
          <w:p w14:paraId="09DB7D2A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100" w:type="dxa"/>
          </w:tcPr>
          <w:p w14:paraId="445D6E07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 w:rsidR="00D67F41" w14:paraId="0A09734F" w14:textId="77777777">
        <w:trPr>
          <w:trHeight w:val="275"/>
        </w:trPr>
        <w:tc>
          <w:tcPr>
            <w:tcW w:w="8617" w:type="dxa"/>
            <w:gridSpan w:val="6"/>
          </w:tcPr>
          <w:p w14:paraId="391F8A4D" w14:textId="77777777" w:rsidR="00D67F41" w:rsidRDefault="00BB6DAA">
            <w:pPr>
              <w:pStyle w:val="TableParagraph"/>
              <w:ind w:left="3683" w:right="2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Шоколад</w:t>
            </w:r>
          </w:p>
        </w:tc>
      </w:tr>
      <w:tr w:rsidR="00D67F41" w14:paraId="68E37F76" w14:textId="77777777">
        <w:trPr>
          <w:trHeight w:val="551"/>
        </w:trPr>
        <w:tc>
          <w:tcPr>
            <w:tcW w:w="2552" w:type="dxa"/>
          </w:tcPr>
          <w:p w14:paraId="27994E2E" w14:textId="77777777" w:rsidR="00D67F41" w:rsidRDefault="00BB6DAA">
            <w:pPr>
              <w:pStyle w:val="TableParagraph"/>
              <w:tabs>
                <w:tab w:val="left" w:pos="1184"/>
                <w:tab w:val="left" w:pos="2331"/>
              </w:tabs>
              <w:spacing w:line="276" w:lineRule="exact"/>
              <w:ind w:left="105" w:right="102"/>
              <w:rPr>
                <w:sz w:val="24"/>
              </w:rPr>
            </w:pPr>
            <w:r>
              <w:rPr>
                <w:sz w:val="24"/>
              </w:rPr>
              <w:t>Темный</w:t>
            </w:r>
            <w:r>
              <w:rPr>
                <w:sz w:val="24"/>
              </w:rPr>
              <w:tab/>
              <w:t>шоколад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миндалем</w:t>
            </w:r>
          </w:p>
        </w:tc>
        <w:tc>
          <w:tcPr>
            <w:tcW w:w="992" w:type="dxa"/>
          </w:tcPr>
          <w:p w14:paraId="3F590231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136" w:type="dxa"/>
          </w:tcPr>
          <w:p w14:paraId="54B5F694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842" w:type="dxa"/>
          </w:tcPr>
          <w:p w14:paraId="63C1715E" w14:textId="77777777" w:rsidR="00D67F41" w:rsidRDefault="00BB6DAA">
            <w:pPr>
              <w:pStyle w:val="TableParagraph"/>
              <w:spacing w:line="27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5" w:type="dxa"/>
          </w:tcPr>
          <w:p w14:paraId="0F2708AE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100" w:type="dxa"/>
          </w:tcPr>
          <w:p w14:paraId="6784B368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D67F41" w14:paraId="0C8E85BF" w14:textId="77777777">
        <w:trPr>
          <w:trHeight w:val="275"/>
        </w:trPr>
        <w:tc>
          <w:tcPr>
            <w:tcW w:w="2552" w:type="dxa"/>
          </w:tcPr>
          <w:p w14:paraId="7A9DB42B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шоколад</w:t>
            </w:r>
          </w:p>
        </w:tc>
        <w:tc>
          <w:tcPr>
            <w:tcW w:w="992" w:type="dxa"/>
          </w:tcPr>
          <w:p w14:paraId="0F15E1D1" w14:textId="77777777" w:rsidR="00D67F41" w:rsidRDefault="00BB6DAA">
            <w:pPr>
              <w:pStyle w:val="TableParagraph"/>
              <w:spacing w:line="25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136" w:type="dxa"/>
          </w:tcPr>
          <w:p w14:paraId="5584BCB5" w14:textId="77777777" w:rsidR="00D67F41" w:rsidRDefault="00BB6DAA">
            <w:pPr>
              <w:pStyle w:val="TableParagraph"/>
              <w:spacing w:line="25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842" w:type="dxa"/>
          </w:tcPr>
          <w:p w14:paraId="604844EB" w14:textId="77777777" w:rsidR="00D67F41" w:rsidRDefault="00BB6DAA">
            <w:pPr>
              <w:pStyle w:val="TableParagraph"/>
              <w:spacing w:line="25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5" w:type="dxa"/>
          </w:tcPr>
          <w:p w14:paraId="4F88CB0E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1100" w:type="dxa"/>
          </w:tcPr>
          <w:p w14:paraId="4DE2B033" w14:textId="77777777" w:rsidR="00D67F41" w:rsidRDefault="00BB6DA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D67F41" w14:paraId="0DC8FD21" w14:textId="77777777">
        <w:trPr>
          <w:trHeight w:val="552"/>
        </w:trPr>
        <w:tc>
          <w:tcPr>
            <w:tcW w:w="2552" w:type="dxa"/>
          </w:tcPr>
          <w:p w14:paraId="52ADB578" w14:textId="77777777" w:rsidR="00D67F41" w:rsidRDefault="00BB6DAA">
            <w:pPr>
              <w:pStyle w:val="TableParagraph"/>
              <w:spacing w:line="276" w:lineRule="exact"/>
              <w:ind w:left="105" w:right="89"/>
              <w:rPr>
                <w:sz w:val="24"/>
              </w:rPr>
            </w:pPr>
            <w:r>
              <w:rPr>
                <w:sz w:val="24"/>
              </w:rPr>
              <w:t>Молочный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шоколад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миндалем</w:t>
            </w:r>
          </w:p>
        </w:tc>
        <w:tc>
          <w:tcPr>
            <w:tcW w:w="992" w:type="dxa"/>
          </w:tcPr>
          <w:p w14:paraId="6D17A890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136" w:type="dxa"/>
          </w:tcPr>
          <w:p w14:paraId="3FAA92B3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842" w:type="dxa"/>
          </w:tcPr>
          <w:p w14:paraId="0DCAB692" w14:textId="77777777" w:rsidR="00D67F41" w:rsidRDefault="00BB6DAA">
            <w:pPr>
              <w:pStyle w:val="TableParagraph"/>
              <w:spacing w:line="27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5" w:type="dxa"/>
          </w:tcPr>
          <w:p w14:paraId="34CAB4D7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1100" w:type="dxa"/>
          </w:tcPr>
          <w:p w14:paraId="5F885F9D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D67F41" w14:paraId="26A1509B" w14:textId="77777777">
        <w:trPr>
          <w:trHeight w:val="275"/>
        </w:trPr>
        <w:tc>
          <w:tcPr>
            <w:tcW w:w="2552" w:type="dxa"/>
          </w:tcPr>
          <w:p w14:paraId="72A38E76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шоколад</w:t>
            </w:r>
          </w:p>
        </w:tc>
        <w:tc>
          <w:tcPr>
            <w:tcW w:w="992" w:type="dxa"/>
          </w:tcPr>
          <w:p w14:paraId="079D3CE8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36" w:type="dxa"/>
          </w:tcPr>
          <w:p w14:paraId="36364375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842" w:type="dxa"/>
          </w:tcPr>
          <w:p w14:paraId="5AC6BBAA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5" w:type="dxa"/>
          </w:tcPr>
          <w:p w14:paraId="151A52A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100" w:type="dxa"/>
          </w:tcPr>
          <w:p w14:paraId="2DE0DD94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D67F41" w14:paraId="6D915EDC" w14:textId="77777777">
        <w:trPr>
          <w:trHeight w:val="275"/>
        </w:trPr>
        <w:tc>
          <w:tcPr>
            <w:tcW w:w="2552" w:type="dxa"/>
          </w:tcPr>
          <w:p w14:paraId="159E1BFC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шоколад</w:t>
            </w:r>
          </w:p>
        </w:tc>
        <w:tc>
          <w:tcPr>
            <w:tcW w:w="992" w:type="dxa"/>
          </w:tcPr>
          <w:p w14:paraId="6DA44592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136" w:type="dxa"/>
          </w:tcPr>
          <w:p w14:paraId="520DE6A0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842" w:type="dxa"/>
          </w:tcPr>
          <w:p w14:paraId="7A557A3D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5" w:type="dxa"/>
          </w:tcPr>
          <w:p w14:paraId="3C3F688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100" w:type="dxa"/>
          </w:tcPr>
          <w:p w14:paraId="6798D788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67F41" w14:paraId="474058D7" w14:textId="77777777">
        <w:trPr>
          <w:trHeight w:val="277"/>
        </w:trPr>
        <w:tc>
          <w:tcPr>
            <w:tcW w:w="8617" w:type="dxa"/>
            <w:gridSpan w:val="6"/>
          </w:tcPr>
          <w:p w14:paraId="7CF111AF" w14:textId="77777777" w:rsidR="00D67F41" w:rsidRDefault="00BB6DAA">
            <w:pPr>
              <w:pStyle w:val="TableParagraph"/>
              <w:spacing w:before="1" w:line="257" w:lineRule="exact"/>
              <w:ind w:left="3683" w:right="2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Соусы</w:t>
            </w:r>
          </w:p>
        </w:tc>
      </w:tr>
      <w:tr w:rsidR="00D67F41" w14:paraId="46212130" w14:textId="77777777">
        <w:trPr>
          <w:trHeight w:val="551"/>
        </w:trPr>
        <w:tc>
          <w:tcPr>
            <w:tcW w:w="2552" w:type="dxa"/>
          </w:tcPr>
          <w:p w14:paraId="0A9D0A19" w14:textId="77777777" w:rsidR="00D67F41" w:rsidRDefault="00BB6DAA">
            <w:pPr>
              <w:pStyle w:val="TableParagraph"/>
              <w:spacing w:line="276" w:lineRule="exact"/>
              <w:ind w:left="105" w:right="540"/>
              <w:rPr>
                <w:sz w:val="24"/>
              </w:rPr>
            </w:pPr>
            <w:r>
              <w:rPr>
                <w:spacing w:val="-1"/>
                <w:sz w:val="24"/>
              </w:rPr>
              <w:t>Низкокалорийный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майонез</w:t>
            </w:r>
          </w:p>
        </w:tc>
        <w:tc>
          <w:tcPr>
            <w:tcW w:w="992" w:type="dxa"/>
          </w:tcPr>
          <w:p w14:paraId="45991A54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6" w:type="dxa"/>
          </w:tcPr>
          <w:p w14:paraId="1D93D9AA" w14:textId="77777777" w:rsidR="00D67F41" w:rsidRDefault="00BB6DA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C121DBB" w14:textId="77777777" w:rsidR="00D67F41" w:rsidRDefault="00BB6DA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14:paraId="6E0B7A01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0" w:type="dxa"/>
          </w:tcPr>
          <w:p w14:paraId="495467DB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</w:tr>
      <w:tr w:rsidR="00D67F41" w14:paraId="32E5DFFE" w14:textId="77777777">
        <w:trPr>
          <w:trHeight w:val="275"/>
        </w:trPr>
        <w:tc>
          <w:tcPr>
            <w:tcW w:w="2552" w:type="dxa"/>
          </w:tcPr>
          <w:p w14:paraId="0003061C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Болоньез</w:t>
            </w:r>
          </w:p>
        </w:tc>
        <w:tc>
          <w:tcPr>
            <w:tcW w:w="992" w:type="dxa"/>
          </w:tcPr>
          <w:p w14:paraId="0F0E0138" w14:textId="77777777" w:rsidR="00D67F41" w:rsidRDefault="00BB6DAA">
            <w:pPr>
              <w:pStyle w:val="TableParagraph"/>
              <w:spacing w:line="25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36" w:type="dxa"/>
          </w:tcPr>
          <w:p w14:paraId="275178CB" w14:textId="77777777" w:rsidR="00D67F41" w:rsidRDefault="00BB6DAA">
            <w:pPr>
              <w:pStyle w:val="TableParagraph"/>
              <w:spacing w:line="255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842" w:type="dxa"/>
          </w:tcPr>
          <w:p w14:paraId="7B93D4ED" w14:textId="77777777" w:rsidR="00D67F41" w:rsidRDefault="00BB6DAA">
            <w:pPr>
              <w:pStyle w:val="TableParagraph"/>
              <w:spacing w:line="25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715C9419" w14:textId="77777777" w:rsidR="00D67F41" w:rsidRDefault="00BB6DA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100" w:type="dxa"/>
          </w:tcPr>
          <w:p w14:paraId="07AA7F64" w14:textId="77777777" w:rsidR="00D67F41" w:rsidRDefault="00BB6DA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</w:tr>
      <w:tr w:rsidR="00D67F41" w14:paraId="729EECC5" w14:textId="77777777">
        <w:trPr>
          <w:trHeight w:val="275"/>
        </w:trPr>
        <w:tc>
          <w:tcPr>
            <w:tcW w:w="2552" w:type="dxa"/>
          </w:tcPr>
          <w:p w14:paraId="37CEE3B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Барбекю</w:t>
            </w:r>
          </w:p>
        </w:tc>
        <w:tc>
          <w:tcPr>
            <w:tcW w:w="992" w:type="dxa"/>
          </w:tcPr>
          <w:p w14:paraId="1703F36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36" w:type="dxa"/>
          </w:tcPr>
          <w:p w14:paraId="0D9C6D50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2" w:type="dxa"/>
          </w:tcPr>
          <w:p w14:paraId="451A5BD2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14:paraId="1F41654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00" w:type="dxa"/>
          </w:tcPr>
          <w:p w14:paraId="2AD6198C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</w:tr>
      <w:tr w:rsidR="00D67F41" w14:paraId="1D808AD8" w14:textId="77777777">
        <w:trPr>
          <w:trHeight w:val="275"/>
        </w:trPr>
        <w:tc>
          <w:tcPr>
            <w:tcW w:w="2552" w:type="dxa"/>
          </w:tcPr>
          <w:p w14:paraId="55EE246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Кетчуп</w:t>
            </w:r>
          </w:p>
        </w:tc>
        <w:tc>
          <w:tcPr>
            <w:tcW w:w="992" w:type="dxa"/>
          </w:tcPr>
          <w:p w14:paraId="2BF72703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136" w:type="dxa"/>
          </w:tcPr>
          <w:p w14:paraId="43A05C48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42" w:type="dxa"/>
          </w:tcPr>
          <w:p w14:paraId="7A0106DA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</w:tcPr>
          <w:p w14:paraId="1470CB1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100" w:type="dxa"/>
          </w:tcPr>
          <w:p w14:paraId="462BE86D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</w:tr>
      <w:tr w:rsidR="00D67F41" w14:paraId="03317CAE" w14:textId="77777777">
        <w:trPr>
          <w:trHeight w:val="551"/>
        </w:trPr>
        <w:tc>
          <w:tcPr>
            <w:tcW w:w="2552" w:type="dxa"/>
          </w:tcPr>
          <w:p w14:paraId="675B53DD" w14:textId="77777777" w:rsidR="00D67F41" w:rsidRDefault="00BB6DAA">
            <w:pPr>
              <w:pStyle w:val="TableParagraph"/>
              <w:spacing w:line="276" w:lineRule="exact"/>
              <w:ind w:left="105" w:right="302"/>
              <w:rPr>
                <w:sz w:val="24"/>
              </w:rPr>
            </w:pPr>
            <w:r>
              <w:rPr>
                <w:spacing w:val="-1"/>
                <w:sz w:val="24"/>
              </w:rPr>
              <w:t>Концентрированный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пакете</w:t>
            </w:r>
          </w:p>
        </w:tc>
        <w:tc>
          <w:tcPr>
            <w:tcW w:w="992" w:type="dxa"/>
          </w:tcPr>
          <w:p w14:paraId="35AD257E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136" w:type="dxa"/>
          </w:tcPr>
          <w:p w14:paraId="4E84354E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842" w:type="dxa"/>
          </w:tcPr>
          <w:p w14:paraId="40FDC5B5" w14:textId="77777777" w:rsidR="00D67F41" w:rsidRDefault="00BB6DAA">
            <w:pPr>
              <w:pStyle w:val="TableParagraph"/>
              <w:spacing w:line="27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5" w:type="dxa"/>
          </w:tcPr>
          <w:p w14:paraId="62967875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100" w:type="dxa"/>
          </w:tcPr>
          <w:p w14:paraId="41981A30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</w:tr>
      <w:tr w:rsidR="00D67F41" w14:paraId="7F8D3C20" w14:textId="77777777">
        <w:trPr>
          <w:trHeight w:val="278"/>
        </w:trPr>
        <w:tc>
          <w:tcPr>
            <w:tcW w:w="2552" w:type="dxa"/>
          </w:tcPr>
          <w:p w14:paraId="1C88DF80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Бешамель</w:t>
            </w:r>
          </w:p>
        </w:tc>
        <w:tc>
          <w:tcPr>
            <w:tcW w:w="992" w:type="dxa"/>
          </w:tcPr>
          <w:p w14:paraId="49F3057F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136" w:type="dxa"/>
          </w:tcPr>
          <w:p w14:paraId="0B26BB5F" w14:textId="77777777" w:rsidR="00D67F41" w:rsidRDefault="00BB6DAA">
            <w:pPr>
              <w:pStyle w:val="TableParagraph"/>
              <w:spacing w:before="1" w:line="257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42" w:type="dxa"/>
          </w:tcPr>
          <w:p w14:paraId="67EEE401" w14:textId="77777777" w:rsidR="00D67F41" w:rsidRDefault="00BB6DAA">
            <w:pPr>
              <w:pStyle w:val="TableParagraph"/>
              <w:spacing w:before="1" w:line="257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5" w:type="dxa"/>
          </w:tcPr>
          <w:p w14:paraId="52ADF8EB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00" w:type="dxa"/>
          </w:tcPr>
          <w:p w14:paraId="77332131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D67F41" w14:paraId="40FE93E8" w14:textId="77777777">
        <w:trPr>
          <w:trHeight w:val="275"/>
        </w:trPr>
        <w:tc>
          <w:tcPr>
            <w:tcW w:w="8617" w:type="dxa"/>
            <w:gridSpan w:val="6"/>
          </w:tcPr>
          <w:p w14:paraId="6848840B" w14:textId="77777777" w:rsidR="00D67F41" w:rsidRDefault="00BB6DAA">
            <w:pPr>
              <w:pStyle w:val="TableParagraph"/>
              <w:ind w:left="3683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Напитки</w:t>
            </w:r>
          </w:p>
        </w:tc>
      </w:tr>
      <w:tr w:rsidR="00D67F41" w14:paraId="55291F1E" w14:textId="77777777">
        <w:trPr>
          <w:trHeight w:val="275"/>
        </w:trPr>
        <w:tc>
          <w:tcPr>
            <w:tcW w:w="2552" w:type="dxa"/>
          </w:tcPr>
          <w:p w14:paraId="017CF31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Лимонад</w:t>
            </w:r>
          </w:p>
        </w:tc>
        <w:tc>
          <w:tcPr>
            <w:tcW w:w="992" w:type="dxa"/>
          </w:tcPr>
          <w:p w14:paraId="3185871A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</w:tcPr>
          <w:p w14:paraId="6A9CC590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2" w:type="dxa"/>
          </w:tcPr>
          <w:p w14:paraId="1B5417D8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5" w:type="dxa"/>
          </w:tcPr>
          <w:p w14:paraId="0423724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100" w:type="dxa"/>
          </w:tcPr>
          <w:p w14:paraId="5EE36867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73F8CC76" w14:textId="77777777">
        <w:trPr>
          <w:trHeight w:val="275"/>
        </w:trPr>
        <w:tc>
          <w:tcPr>
            <w:tcW w:w="2552" w:type="dxa"/>
          </w:tcPr>
          <w:p w14:paraId="259BAAB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Игристое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</w:t>
            </w:r>
          </w:p>
        </w:tc>
        <w:tc>
          <w:tcPr>
            <w:tcW w:w="992" w:type="dxa"/>
          </w:tcPr>
          <w:p w14:paraId="5FF15977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136" w:type="dxa"/>
          </w:tcPr>
          <w:p w14:paraId="49021767" w14:textId="77777777" w:rsidR="00D67F41" w:rsidRDefault="00BB6DA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14:paraId="704896D8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5" w:type="dxa"/>
          </w:tcPr>
          <w:p w14:paraId="2BCFC0C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00" w:type="dxa"/>
          </w:tcPr>
          <w:p w14:paraId="5C243457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67F41" w14:paraId="0B653C84" w14:textId="77777777">
        <w:trPr>
          <w:trHeight w:val="275"/>
        </w:trPr>
        <w:tc>
          <w:tcPr>
            <w:tcW w:w="2552" w:type="dxa"/>
          </w:tcPr>
          <w:p w14:paraId="2AC8C96C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Безалкогольное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пиво</w:t>
            </w:r>
          </w:p>
        </w:tc>
        <w:tc>
          <w:tcPr>
            <w:tcW w:w="992" w:type="dxa"/>
          </w:tcPr>
          <w:p w14:paraId="73E40621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136" w:type="dxa"/>
          </w:tcPr>
          <w:p w14:paraId="0DCC0E49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2" w:type="dxa"/>
          </w:tcPr>
          <w:p w14:paraId="684CC861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95" w:type="dxa"/>
          </w:tcPr>
          <w:p w14:paraId="64B0247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00" w:type="dxa"/>
          </w:tcPr>
          <w:p w14:paraId="54744418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7F41" w14:paraId="1793629C" w14:textId="77777777">
        <w:trPr>
          <w:trHeight w:val="275"/>
        </w:trPr>
        <w:tc>
          <w:tcPr>
            <w:tcW w:w="2552" w:type="dxa"/>
          </w:tcPr>
          <w:p w14:paraId="45CF47BB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8-9°</w:t>
            </w:r>
          </w:p>
        </w:tc>
        <w:tc>
          <w:tcPr>
            <w:tcW w:w="992" w:type="dxa"/>
          </w:tcPr>
          <w:p w14:paraId="3BFF981E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136" w:type="dxa"/>
          </w:tcPr>
          <w:p w14:paraId="577B7FCD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14:paraId="37E2D18F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95" w:type="dxa"/>
          </w:tcPr>
          <w:p w14:paraId="138E3EFB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00" w:type="dxa"/>
          </w:tcPr>
          <w:p w14:paraId="5312E977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67F41" w14:paraId="0CD8AC0B" w14:textId="77777777">
        <w:trPr>
          <w:trHeight w:val="278"/>
        </w:trPr>
        <w:tc>
          <w:tcPr>
            <w:tcW w:w="2552" w:type="dxa"/>
          </w:tcPr>
          <w:p w14:paraId="0C3AAF20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Розовое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</w:t>
            </w:r>
          </w:p>
        </w:tc>
        <w:tc>
          <w:tcPr>
            <w:tcW w:w="992" w:type="dxa"/>
          </w:tcPr>
          <w:p w14:paraId="425D17CC" w14:textId="77777777" w:rsidR="00D67F41" w:rsidRDefault="00BB6DAA">
            <w:pPr>
              <w:pStyle w:val="TableParagraph"/>
              <w:spacing w:before="1" w:line="257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36" w:type="dxa"/>
          </w:tcPr>
          <w:p w14:paraId="0866B74B" w14:textId="77777777" w:rsidR="00D67F41" w:rsidRDefault="00BB6DAA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14:paraId="679264FA" w14:textId="77777777" w:rsidR="00D67F41" w:rsidRDefault="00BB6DAA">
            <w:pPr>
              <w:pStyle w:val="TableParagraph"/>
              <w:spacing w:before="1" w:line="257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14:paraId="7638B584" w14:textId="77777777" w:rsidR="00D67F41" w:rsidRDefault="00BB6DA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00" w:type="dxa"/>
          </w:tcPr>
          <w:p w14:paraId="78987BF7" w14:textId="77777777" w:rsidR="00D67F41" w:rsidRDefault="00BB6DAA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67F41" w14:paraId="176F362F" w14:textId="77777777">
        <w:trPr>
          <w:trHeight w:val="275"/>
        </w:trPr>
        <w:tc>
          <w:tcPr>
            <w:tcW w:w="2552" w:type="dxa"/>
          </w:tcPr>
          <w:p w14:paraId="6F4CD87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</w:t>
            </w:r>
          </w:p>
        </w:tc>
        <w:tc>
          <w:tcPr>
            <w:tcW w:w="992" w:type="dxa"/>
          </w:tcPr>
          <w:p w14:paraId="72194F74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136" w:type="dxa"/>
          </w:tcPr>
          <w:p w14:paraId="500A09A7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2" w:type="dxa"/>
          </w:tcPr>
          <w:p w14:paraId="2C2136E4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95" w:type="dxa"/>
          </w:tcPr>
          <w:p w14:paraId="11439FE6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100" w:type="dxa"/>
          </w:tcPr>
          <w:p w14:paraId="6A59F093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67F41" w14:paraId="268EBC96" w14:textId="77777777">
        <w:trPr>
          <w:trHeight w:val="275"/>
        </w:trPr>
        <w:tc>
          <w:tcPr>
            <w:tcW w:w="2552" w:type="dxa"/>
          </w:tcPr>
          <w:p w14:paraId="207E697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Пиво</w:t>
            </w:r>
          </w:p>
        </w:tc>
        <w:tc>
          <w:tcPr>
            <w:tcW w:w="992" w:type="dxa"/>
          </w:tcPr>
          <w:p w14:paraId="2C9FC8A7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</w:tcPr>
          <w:p w14:paraId="08E175C7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842" w:type="dxa"/>
          </w:tcPr>
          <w:p w14:paraId="4C70153B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95" w:type="dxa"/>
          </w:tcPr>
          <w:p w14:paraId="02EB4C4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100" w:type="dxa"/>
          </w:tcPr>
          <w:p w14:paraId="17DA2373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67F41" w14:paraId="0C939A3F" w14:textId="77777777">
        <w:trPr>
          <w:trHeight w:val="275"/>
        </w:trPr>
        <w:tc>
          <w:tcPr>
            <w:tcW w:w="2552" w:type="dxa"/>
          </w:tcPr>
          <w:p w14:paraId="4CE58DC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</w:t>
            </w:r>
          </w:p>
        </w:tc>
        <w:tc>
          <w:tcPr>
            <w:tcW w:w="992" w:type="dxa"/>
          </w:tcPr>
          <w:p w14:paraId="1D7BCEA0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36" w:type="dxa"/>
          </w:tcPr>
          <w:p w14:paraId="31B29BBB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2" w:type="dxa"/>
          </w:tcPr>
          <w:p w14:paraId="2C0D12FA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95" w:type="dxa"/>
          </w:tcPr>
          <w:p w14:paraId="0C9DC396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100" w:type="dxa"/>
          </w:tcPr>
          <w:p w14:paraId="1B64FEE7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78300F2C" w14:textId="77777777">
        <w:trPr>
          <w:trHeight w:val="275"/>
        </w:trPr>
        <w:tc>
          <w:tcPr>
            <w:tcW w:w="2552" w:type="dxa"/>
          </w:tcPr>
          <w:p w14:paraId="15910A7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Тоник</w:t>
            </w:r>
          </w:p>
        </w:tc>
        <w:tc>
          <w:tcPr>
            <w:tcW w:w="992" w:type="dxa"/>
          </w:tcPr>
          <w:p w14:paraId="784AB404" w14:textId="77777777" w:rsidR="00D67F41" w:rsidRDefault="00BB6DA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64E90047" w14:textId="77777777" w:rsidR="00D67F41" w:rsidRDefault="00BB6DA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2" w:type="dxa"/>
          </w:tcPr>
          <w:p w14:paraId="59BC8353" w14:textId="77777777" w:rsidR="00D67F41" w:rsidRDefault="00BB6D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14:paraId="3006F7B2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0" w:type="dxa"/>
          </w:tcPr>
          <w:p w14:paraId="16593AC3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564EB18B" w14:textId="77777777">
        <w:trPr>
          <w:trHeight w:val="275"/>
        </w:trPr>
        <w:tc>
          <w:tcPr>
            <w:tcW w:w="2552" w:type="dxa"/>
          </w:tcPr>
          <w:p w14:paraId="66C2FDFF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Коньяк</w:t>
            </w:r>
          </w:p>
        </w:tc>
        <w:tc>
          <w:tcPr>
            <w:tcW w:w="992" w:type="dxa"/>
          </w:tcPr>
          <w:p w14:paraId="619718F2" w14:textId="77777777" w:rsidR="00D67F41" w:rsidRDefault="00BB6DA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7CA4D8AC" w14:textId="77777777" w:rsidR="00D67F41" w:rsidRDefault="00BB6DA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2" w:type="dxa"/>
          </w:tcPr>
          <w:p w14:paraId="5B1939BD" w14:textId="77777777" w:rsidR="00D67F41" w:rsidRDefault="00BB6D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14:paraId="71C9003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 w14:paraId="471A4826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2FE454FC" w14:textId="77777777">
        <w:trPr>
          <w:trHeight w:val="275"/>
        </w:trPr>
        <w:tc>
          <w:tcPr>
            <w:tcW w:w="2552" w:type="dxa"/>
          </w:tcPr>
          <w:p w14:paraId="23FE163D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Джин</w:t>
            </w:r>
          </w:p>
        </w:tc>
        <w:tc>
          <w:tcPr>
            <w:tcW w:w="992" w:type="dxa"/>
          </w:tcPr>
          <w:p w14:paraId="65A7D57C" w14:textId="77777777" w:rsidR="00D67F41" w:rsidRDefault="00BB6DA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72B5E024" w14:textId="77777777" w:rsidR="00D67F41" w:rsidRDefault="00BB6DA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2" w:type="dxa"/>
          </w:tcPr>
          <w:p w14:paraId="4664CD13" w14:textId="77777777" w:rsidR="00D67F41" w:rsidRDefault="00BB6D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14:paraId="241C1F7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0" w:type="dxa"/>
          </w:tcPr>
          <w:p w14:paraId="65EF7EE7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F41" w14:paraId="0EB3827C" w14:textId="77777777">
        <w:trPr>
          <w:trHeight w:val="278"/>
        </w:trPr>
        <w:tc>
          <w:tcPr>
            <w:tcW w:w="2552" w:type="dxa"/>
          </w:tcPr>
          <w:p w14:paraId="659D250E" w14:textId="77777777" w:rsidR="00D67F41" w:rsidRDefault="00BB6DAA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Сидр</w:t>
            </w:r>
          </w:p>
        </w:tc>
        <w:tc>
          <w:tcPr>
            <w:tcW w:w="992" w:type="dxa"/>
          </w:tcPr>
          <w:p w14:paraId="58A37E4C" w14:textId="77777777" w:rsidR="00D67F41" w:rsidRDefault="00BB6DAA">
            <w:pPr>
              <w:pStyle w:val="TableParagraph"/>
              <w:spacing w:before="2"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13311F40" w14:textId="77777777" w:rsidR="00D67F41" w:rsidRDefault="00BB6DAA">
            <w:pPr>
              <w:pStyle w:val="TableParagraph"/>
              <w:spacing w:before="2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14:paraId="5E889478" w14:textId="77777777" w:rsidR="00D67F41" w:rsidRDefault="00BB6DAA">
            <w:pPr>
              <w:pStyle w:val="TableParagraph"/>
              <w:spacing w:before="2" w:line="25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14:paraId="38B49E9B" w14:textId="77777777" w:rsidR="00D67F41" w:rsidRDefault="00BB6DAA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00" w:type="dxa"/>
          </w:tcPr>
          <w:p w14:paraId="04356014" w14:textId="77777777" w:rsidR="00D67F41" w:rsidRDefault="00BB6DAA">
            <w:pPr>
              <w:pStyle w:val="TableParagraph"/>
              <w:spacing w:before="2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67F41" w14:paraId="0237189D" w14:textId="77777777">
        <w:trPr>
          <w:trHeight w:val="275"/>
        </w:trPr>
        <w:tc>
          <w:tcPr>
            <w:tcW w:w="2552" w:type="dxa"/>
          </w:tcPr>
          <w:p w14:paraId="17A190C3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Ром</w:t>
            </w:r>
          </w:p>
        </w:tc>
        <w:tc>
          <w:tcPr>
            <w:tcW w:w="992" w:type="dxa"/>
          </w:tcPr>
          <w:p w14:paraId="2C3B47C8" w14:textId="77777777" w:rsidR="00D67F41" w:rsidRDefault="00BB6DA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793D8D4F" w14:textId="77777777" w:rsidR="00D67F41" w:rsidRDefault="00BB6DA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14:paraId="4962FEBE" w14:textId="77777777" w:rsidR="00D67F41" w:rsidRDefault="00BB6D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14:paraId="75D3A05A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 w14:paraId="52BB9B06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7F41" w14:paraId="504FB041" w14:textId="77777777">
        <w:trPr>
          <w:trHeight w:val="275"/>
        </w:trPr>
        <w:tc>
          <w:tcPr>
            <w:tcW w:w="2552" w:type="dxa"/>
          </w:tcPr>
          <w:p w14:paraId="16B7F3F0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Виски</w:t>
            </w:r>
          </w:p>
        </w:tc>
        <w:tc>
          <w:tcPr>
            <w:tcW w:w="992" w:type="dxa"/>
          </w:tcPr>
          <w:p w14:paraId="2A15FACF" w14:textId="77777777" w:rsidR="00D67F41" w:rsidRDefault="00BB6DA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28439FA8" w14:textId="77777777" w:rsidR="00D67F41" w:rsidRDefault="00BB6DA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14:paraId="4550BC4F" w14:textId="77777777" w:rsidR="00D67F41" w:rsidRDefault="00BB6D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14:paraId="4554F91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0" w:type="dxa"/>
          </w:tcPr>
          <w:p w14:paraId="67E4D1C0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7F41" w14:paraId="46EFD2A0" w14:textId="77777777">
        <w:trPr>
          <w:trHeight w:val="275"/>
        </w:trPr>
        <w:tc>
          <w:tcPr>
            <w:tcW w:w="2552" w:type="dxa"/>
          </w:tcPr>
          <w:p w14:paraId="1C2990F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Кока-кола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лайт</w:t>
            </w:r>
          </w:p>
        </w:tc>
        <w:tc>
          <w:tcPr>
            <w:tcW w:w="992" w:type="dxa"/>
          </w:tcPr>
          <w:p w14:paraId="01AB4E64" w14:textId="77777777" w:rsidR="00D67F41" w:rsidRDefault="00BB6DA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23EB1311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2" w:type="dxa"/>
          </w:tcPr>
          <w:p w14:paraId="0C474A9F" w14:textId="77777777" w:rsidR="00D67F41" w:rsidRDefault="00BB6D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14:paraId="26067F45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0" w:type="dxa"/>
          </w:tcPr>
          <w:p w14:paraId="624D34CF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67F41" w14:paraId="4B289AC0" w14:textId="77777777">
        <w:trPr>
          <w:trHeight w:val="275"/>
        </w:trPr>
        <w:tc>
          <w:tcPr>
            <w:tcW w:w="2552" w:type="dxa"/>
          </w:tcPr>
          <w:p w14:paraId="79700D67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Кока-кола</w:t>
            </w:r>
          </w:p>
        </w:tc>
        <w:tc>
          <w:tcPr>
            <w:tcW w:w="992" w:type="dxa"/>
          </w:tcPr>
          <w:p w14:paraId="5ABF1AFB" w14:textId="77777777" w:rsidR="00D67F41" w:rsidRDefault="00BB6DA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707B050B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2" w:type="dxa"/>
          </w:tcPr>
          <w:p w14:paraId="3A7D6C7C" w14:textId="77777777" w:rsidR="00D67F41" w:rsidRDefault="00BB6D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14:paraId="78B7A3B1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</w:tcPr>
          <w:p w14:paraId="380FA48E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F41" w14:paraId="0A243762" w14:textId="77777777">
        <w:trPr>
          <w:trHeight w:val="275"/>
        </w:trPr>
        <w:tc>
          <w:tcPr>
            <w:tcW w:w="8617" w:type="dxa"/>
            <w:gridSpan w:val="6"/>
          </w:tcPr>
          <w:p w14:paraId="6FC5964F" w14:textId="77777777" w:rsidR="00D67F41" w:rsidRDefault="00BB6DAA">
            <w:pPr>
              <w:pStyle w:val="TableParagraph"/>
              <w:ind w:left="3683" w:right="2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</w:p>
        </w:tc>
      </w:tr>
      <w:tr w:rsidR="00D67F41" w14:paraId="4C9309CE" w14:textId="77777777">
        <w:trPr>
          <w:trHeight w:val="553"/>
        </w:trPr>
        <w:tc>
          <w:tcPr>
            <w:tcW w:w="2552" w:type="dxa"/>
          </w:tcPr>
          <w:p w14:paraId="2A6D669F" w14:textId="77777777" w:rsidR="00D67F41" w:rsidRDefault="00BB6DAA">
            <w:pPr>
              <w:pStyle w:val="TableParagraph"/>
              <w:spacing w:line="270" w:lineRule="atLeast"/>
              <w:ind w:left="105" w:right="427"/>
              <w:rPr>
                <w:sz w:val="24"/>
              </w:rPr>
            </w:pPr>
            <w:r>
              <w:rPr>
                <w:sz w:val="24"/>
              </w:rPr>
              <w:t>Консервированный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</w:t>
            </w:r>
          </w:p>
        </w:tc>
        <w:tc>
          <w:tcPr>
            <w:tcW w:w="992" w:type="dxa"/>
          </w:tcPr>
          <w:p w14:paraId="4206A832" w14:textId="77777777" w:rsidR="00D67F41" w:rsidRDefault="00BB6DAA">
            <w:pPr>
              <w:pStyle w:val="TableParagraph"/>
              <w:spacing w:before="1" w:line="240" w:lineRule="auto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26,2</w:t>
            </w:r>
          </w:p>
        </w:tc>
        <w:tc>
          <w:tcPr>
            <w:tcW w:w="1136" w:type="dxa"/>
          </w:tcPr>
          <w:p w14:paraId="146F561E" w14:textId="77777777" w:rsidR="00D67F41" w:rsidRDefault="00BB6DAA">
            <w:pPr>
              <w:pStyle w:val="TableParagraph"/>
              <w:spacing w:before="1" w:line="240" w:lineRule="auto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2" w:type="dxa"/>
          </w:tcPr>
          <w:p w14:paraId="0E47691C" w14:textId="77777777" w:rsidR="00D67F41" w:rsidRDefault="00BB6DAA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</w:tcPr>
          <w:p w14:paraId="64981117" w14:textId="77777777" w:rsidR="00D67F41" w:rsidRDefault="00BB6DA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1100" w:type="dxa"/>
          </w:tcPr>
          <w:p w14:paraId="38D488DB" w14:textId="77777777" w:rsidR="00D67F41" w:rsidRDefault="00BB6DAA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</w:tr>
      <w:tr w:rsidR="00D67F41" w14:paraId="0626C89F" w14:textId="77777777">
        <w:trPr>
          <w:trHeight w:val="275"/>
        </w:trPr>
        <w:tc>
          <w:tcPr>
            <w:tcW w:w="2552" w:type="dxa"/>
          </w:tcPr>
          <w:p w14:paraId="3FEC1248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Лазанья</w:t>
            </w:r>
          </w:p>
        </w:tc>
        <w:tc>
          <w:tcPr>
            <w:tcW w:w="992" w:type="dxa"/>
          </w:tcPr>
          <w:p w14:paraId="5E8623F4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136" w:type="dxa"/>
          </w:tcPr>
          <w:p w14:paraId="5B1E32A3" w14:textId="77777777" w:rsidR="00D67F41" w:rsidRDefault="00BB6DAA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842" w:type="dxa"/>
          </w:tcPr>
          <w:p w14:paraId="30897FBE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5" w:type="dxa"/>
          </w:tcPr>
          <w:p w14:paraId="25F65E69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100" w:type="dxa"/>
          </w:tcPr>
          <w:p w14:paraId="7790B96F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  <w:tr w:rsidR="00D67F41" w14:paraId="60F5F8A7" w14:textId="77777777">
        <w:trPr>
          <w:trHeight w:val="275"/>
        </w:trPr>
        <w:tc>
          <w:tcPr>
            <w:tcW w:w="2552" w:type="dxa"/>
          </w:tcPr>
          <w:p w14:paraId="18EB2174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пицца</w:t>
            </w:r>
          </w:p>
        </w:tc>
        <w:tc>
          <w:tcPr>
            <w:tcW w:w="992" w:type="dxa"/>
          </w:tcPr>
          <w:p w14:paraId="0F6F20A2" w14:textId="77777777" w:rsidR="00D67F41" w:rsidRDefault="00BB6DAA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136" w:type="dxa"/>
          </w:tcPr>
          <w:p w14:paraId="354390E3" w14:textId="77777777" w:rsidR="00D67F41" w:rsidRDefault="00BB6DAA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842" w:type="dxa"/>
          </w:tcPr>
          <w:p w14:paraId="7C1A2A7B" w14:textId="77777777" w:rsidR="00D67F41" w:rsidRDefault="00BB6DAA">
            <w:pPr>
              <w:pStyle w:val="TableParagraph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5" w:type="dxa"/>
          </w:tcPr>
          <w:p w14:paraId="12DC9E9B" w14:textId="77777777" w:rsidR="00D67F41" w:rsidRDefault="00BB6DA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100" w:type="dxa"/>
          </w:tcPr>
          <w:p w14:paraId="34BD65C5" w14:textId="77777777" w:rsidR="00D67F41" w:rsidRDefault="00BB6D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</w:tr>
      <w:tr w:rsidR="00D67F41" w14:paraId="26C67D51" w14:textId="77777777">
        <w:trPr>
          <w:trHeight w:val="551"/>
        </w:trPr>
        <w:tc>
          <w:tcPr>
            <w:tcW w:w="2552" w:type="dxa"/>
          </w:tcPr>
          <w:p w14:paraId="57510073" w14:textId="77777777" w:rsidR="00D67F41" w:rsidRDefault="00BB6DAA">
            <w:pPr>
              <w:pStyle w:val="TableParagraph"/>
              <w:spacing w:line="276" w:lineRule="exact"/>
              <w:ind w:left="105" w:right="449"/>
              <w:rPr>
                <w:sz w:val="24"/>
              </w:rPr>
            </w:pPr>
            <w:r>
              <w:rPr>
                <w:sz w:val="24"/>
              </w:rPr>
              <w:t>Консервированные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тефтели</w:t>
            </w:r>
          </w:p>
        </w:tc>
        <w:tc>
          <w:tcPr>
            <w:tcW w:w="992" w:type="dxa"/>
          </w:tcPr>
          <w:p w14:paraId="598B1730" w14:textId="77777777" w:rsidR="00D67F41" w:rsidRDefault="00BB6DAA"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136" w:type="dxa"/>
          </w:tcPr>
          <w:p w14:paraId="48057D5B" w14:textId="77777777" w:rsidR="00D67F41" w:rsidRDefault="00BB6DAA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842" w:type="dxa"/>
          </w:tcPr>
          <w:p w14:paraId="15A6DBA3" w14:textId="77777777" w:rsidR="00D67F41" w:rsidRDefault="00BB6DAA">
            <w:pPr>
              <w:pStyle w:val="TableParagraph"/>
              <w:spacing w:line="275" w:lineRule="exact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5" w:type="dxa"/>
          </w:tcPr>
          <w:p w14:paraId="3D44ABF2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1100" w:type="dxa"/>
          </w:tcPr>
          <w:p w14:paraId="0E853171" w14:textId="77777777" w:rsidR="00D67F41" w:rsidRDefault="00BB6DA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929</w:t>
            </w:r>
          </w:p>
        </w:tc>
      </w:tr>
    </w:tbl>
    <w:p w14:paraId="27C247EC" w14:textId="77777777" w:rsidR="00D67F41" w:rsidRDefault="00D67F41">
      <w:pPr>
        <w:spacing w:line="275" w:lineRule="exact"/>
        <w:rPr>
          <w:sz w:val="24"/>
        </w:rPr>
        <w:sectPr w:rsidR="00D67F41">
          <w:pgSz w:w="11910" w:h="16840"/>
          <w:pgMar w:top="1380" w:right="480" w:bottom="880" w:left="1320" w:header="0" w:footer="692" w:gutter="0"/>
          <w:cols w:space="720"/>
        </w:sectPr>
      </w:pPr>
    </w:p>
    <w:p w14:paraId="634DE4C0" w14:textId="77777777" w:rsidR="00D67F41" w:rsidRDefault="00BB6DAA">
      <w:pPr>
        <w:pStyle w:val="a4"/>
        <w:numPr>
          <w:ilvl w:val="0"/>
          <w:numId w:val="1"/>
        </w:numPr>
        <w:tabs>
          <w:tab w:val="left" w:pos="1450"/>
        </w:tabs>
        <w:spacing w:before="60"/>
        <w:ind w:right="0"/>
        <w:rPr>
          <w:sz w:val="24"/>
        </w:rPr>
      </w:pPr>
      <w:r>
        <w:rPr>
          <w:sz w:val="24"/>
        </w:rPr>
        <w:t>Пищевые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фосфаты</w:t>
      </w:r>
      <w:r>
        <w:rPr>
          <w:spacing w:val="-1"/>
          <w:sz w:val="24"/>
        </w:rPr>
        <w:t xml:space="preserve"> </w:t>
      </w:r>
      <w:r>
        <w:rPr>
          <w:sz w:val="24"/>
        </w:rPr>
        <w:t>(ФПД)</w:t>
      </w:r>
    </w:p>
    <w:p w14:paraId="3E4D868C" w14:textId="77777777" w:rsidR="00D67F41" w:rsidRDefault="00D67F41">
      <w:pPr>
        <w:pStyle w:val="a3"/>
        <w:spacing w:before="1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5"/>
        <w:gridCol w:w="2410"/>
        <w:gridCol w:w="3403"/>
      </w:tblGrid>
      <w:tr w:rsidR="00D67F41" w14:paraId="60A4FB20" w14:textId="77777777">
        <w:trPr>
          <w:trHeight w:val="551"/>
        </w:trPr>
        <w:tc>
          <w:tcPr>
            <w:tcW w:w="850" w:type="dxa"/>
          </w:tcPr>
          <w:p w14:paraId="3F2F78CF" w14:textId="77777777" w:rsidR="00D67F41" w:rsidRDefault="00BB6DAA">
            <w:pPr>
              <w:pStyle w:val="TableParagraph"/>
              <w:spacing w:line="276" w:lineRule="exact"/>
              <w:ind w:left="105" w:right="184"/>
              <w:rPr>
                <w:sz w:val="24"/>
              </w:rPr>
            </w:pPr>
            <w:r>
              <w:rPr>
                <w:sz w:val="24"/>
              </w:rPr>
              <w:t>Инде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</w:t>
            </w:r>
          </w:p>
        </w:tc>
        <w:tc>
          <w:tcPr>
            <w:tcW w:w="1985" w:type="dxa"/>
          </w:tcPr>
          <w:p w14:paraId="1B3A6FC6" w14:textId="77777777" w:rsidR="00D67F41" w:rsidRDefault="00BB6DAA">
            <w:pPr>
              <w:pStyle w:val="TableParagraph"/>
              <w:spacing w:line="275" w:lineRule="exact"/>
              <w:ind w:left="866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410" w:type="dxa"/>
          </w:tcPr>
          <w:p w14:paraId="2BDEB8DA" w14:textId="77777777" w:rsidR="00D67F41" w:rsidRDefault="00BB6DA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  <w:tc>
          <w:tcPr>
            <w:tcW w:w="3403" w:type="dxa"/>
          </w:tcPr>
          <w:p w14:paraId="1A664655" w14:textId="77777777" w:rsidR="00D67F41" w:rsidRDefault="00BB6DA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Продукты,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ФПД</w:t>
            </w:r>
          </w:p>
        </w:tc>
      </w:tr>
      <w:tr w:rsidR="00D67F41" w14:paraId="3F86FF54" w14:textId="77777777">
        <w:trPr>
          <w:trHeight w:val="1103"/>
        </w:trPr>
        <w:tc>
          <w:tcPr>
            <w:tcW w:w="850" w:type="dxa"/>
          </w:tcPr>
          <w:p w14:paraId="3442E912" w14:textId="77777777" w:rsidR="00D67F41" w:rsidRDefault="00BB6DAA">
            <w:pPr>
              <w:pStyle w:val="TableParagraph"/>
              <w:spacing w:line="275" w:lineRule="exact"/>
              <w:ind w:left="86" w:right="146"/>
              <w:jc w:val="center"/>
              <w:rPr>
                <w:sz w:val="24"/>
              </w:rPr>
            </w:pPr>
            <w:r>
              <w:rPr>
                <w:sz w:val="24"/>
              </w:rPr>
              <w:t>Е 338</w:t>
            </w:r>
          </w:p>
        </w:tc>
        <w:tc>
          <w:tcPr>
            <w:tcW w:w="1985" w:type="dxa"/>
          </w:tcPr>
          <w:p w14:paraId="05F42757" w14:textId="77777777" w:rsidR="00D67F41" w:rsidRDefault="00BB6DAA">
            <w:pPr>
              <w:pStyle w:val="TableParagraph"/>
              <w:spacing w:line="240" w:lineRule="auto"/>
              <w:ind w:left="108" w:right="218"/>
              <w:rPr>
                <w:sz w:val="24"/>
              </w:rPr>
            </w:pPr>
            <w:r>
              <w:rPr>
                <w:spacing w:val="-1"/>
                <w:sz w:val="24"/>
              </w:rPr>
              <w:t>Ортофосфорная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</w:p>
        </w:tc>
        <w:tc>
          <w:tcPr>
            <w:tcW w:w="2410" w:type="dxa"/>
          </w:tcPr>
          <w:p w14:paraId="0295F93E" w14:textId="77777777" w:rsidR="00D67F41" w:rsidRDefault="00BB6DAA">
            <w:pPr>
              <w:pStyle w:val="TableParagraph"/>
              <w:tabs>
                <w:tab w:val="left" w:pos="1681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Подкислитель,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вкуса,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секвестрант</w:t>
            </w:r>
          </w:p>
        </w:tc>
        <w:tc>
          <w:tcPr>
            <w:tcW w:w="3403" w:type="dxa"/>
          </w:tcPr>
          <w:p w14:paraId="4E8781AF" w14:textId="77777777" w:rsidR="00D67F41" w:rsidRDefault="00BB6DA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</w:tr>
      <w:tr w:rsidR="00D67F41" w14:paraId="5242A7E0" w14:textId="77777777">
        <w:trPr>
          <w:trHeight w:val="829"/>
        </w:trPr>
        <w:tc>
          <w:tcPr>
            <w:tcW w:w="850" w:type="dxa"/>
          </w:tcPr>
          <w:p w14:paraId="38FE0173" w14:textId="77777777" w:rsidR="00D67F41" w:rsidRDefault="00BB6DAA">
            <w:pPr>
              <w:pStyle w:val="TableParagraph"/>
              <w:spacing w:line="240" w:lineRule="auto"/>
              <w:ind w:left="86" w:right="146"/>
              <w:jc w:val="center"/>
              <w:rPr>
                <w:sz w:val="24"/>
              </w:rPr>
            </w:pPr>
            <w:r>
              <w:rPr>
                <w:sz w:val="24"/>
              </w:rPr>
              <w:t>Е 339</w:t>
            </w:r>
          </w:p>
        </w:tc>
        <w:tc>
          <w:tcPr>
            <w:tcW w:w="1985" w:type="dxa"/>
          </w:tcPr>
          <w:p w14:paraId="038A5AA5" w14:textId="77777777" w:rsidR="00D67F41" w:rsidRDefault="00BB6DA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фосфат</w:t>
            </w:r>
          </w:p>
        </w:tc>
        <w:tc>
          <w:tcPr>
            <w:tcW w:w="2410" w:type="dxa"/>
          </w:tcPr>
          <w:p w14:paraId="6DC41274" w14:textId="77777777" w:rsidR="00D67F41" w:rsidRDefault="00BB6DAA">
            <w:pPr>
              <w:pStyle w:val="TableParagraph"/>
              <w:spacing w:line="270" w:lineRule="atLeast"/>
              <w:ind w:left="108" w:right="298"/>
              <w:rPr>
                <w:sz w:val="24"/>
              </w:rPr>
            </w:pPr>
            <w:r>
              <w:rPr>
                <w:sz w:val="24"/>
              </w:rPr>
              <w:t>Подкислитель,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эмульгатор,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желирующий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агент</w:t>
            </w:r>
          </w:p>
        </w:tc>
        <w:tc>
          <w:tcPr>
            <w:tcW w:w="3403" w:type="dxa"/>
          </w:tcPr>
          <w:p w14:paraId="1604D3EB" w14:textId="77777777" w:rsidR="00D67F41" w:rsidRDefault="00BB6DAA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порошковые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напитки</w:t>
            </w:r>
          </w:p>
        </w:tc>
      </w:tr>
      <w:tr w:rsidR="00D67F41" w14:paraId="48072D64" w14:textId="77777777">
        <w:trPr>
          <w:trHeight w:val="551"/>
        </w:trPr>
        <w:tc>
          <w:tcPr>
            <w:tcW w:w="850" w:type="dxa"/>
          </w:tcPr>
          <w:p w14:paraId="622F1D7B" w14:textId="77777777" w:rsidR="00D67F41" w:rsidRDefault="00BB6DAA">
            <w:pPr>
              <w:pStyle w:val="TableParagraph"/>
              <w:spacing w:line="275" w:lineRule="exact"/>
              <w:ind w:left="26" w:right="146"/>
              <w:jc w:val="center"/>
              <w:rPr>
                <w:sz w:val="24"/>
              </w:rPr>
            </w:pPr>
            <w:r>
              <w:rPr>
                <w:sz w:val="24"/>
              </w:rPr>
              <w:t>Е340</w:t>
            </w:r>
          </w:p>
        </w:tc>
        <w:tc>
          <w:tcPr>
            <w:tcW w:w="1985" w:type="dxa"/>
          </w:tcPr>
          <w:p w14:paraId="448AE11C" w14:textId="77777777" w:rsidR="00D67F41" w:rsidRDefault="00BB6DA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фосфат</w:t>
            </w:r>
          </w:p>
        </w:tc>
        <w:tc>
          <w:tcPr>
            <w:tcW w:w="2410" w:type="dxa"/>
          </w:tcPr>
          <w:p w14:paraId="1EEAB874" w14:textId="77777777" w:rsidR="00D67F41" w:rsidRDefault="00BB6DAA">
            <w:pPr>
              <w:pStyle w:val="TableParagraph"/>
              <w:spacing w:line="276" w:lineRule="exact"/>
              <w:ind w:left="108" w:right="909"/>
              <w:rPr>
                <w:sz w:val="24"/>
              </w:rPr>
            </w:pPr>
            <w:r>
              <w:rPr>
                <w:sz w:val="24"/>
              </w:rPr>
              <w:t>Эмульгатор,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</w:t>
            </w:r>
          </w:p>
        </w:tc>
        <w:tc>
          <w:tcPr>
            <w:tcW w:w="3403" w:type="dxa"/>
          </w:tcPr>
          <w:p w14:paraId="2DB30658" w14:textId="77777777" w:rsidR="00D67F41" w:rsidRDefault="00BB6DAA">
            <w:pPr>
              <w:pStyle w:val="TableParagraph"/>
              <w:tabs>
                <w:tab w:val="left" w:pos="2001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Растворимые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порошковые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чипсы</w:t>
            </w:r>
          </w:p>
        </w:tc>
      </w:tr>
      <w:tr w:rsidR="00D67F41" w14:paraId="07324FA6" w14:textId="77777777">
        <w:trPr>
          <w:trHeight w:val="552"/>
        </w:trPr>
        <w:tc>
          <w:tcPr>
            <w:tcW w:w="850" w:type="dxa"/>
          </w:tcPr>
          <w:p w14:paraId="566543D9" w14:textId="77777777" w:rsidR="00D67F41" w:rsidRDefault="00BB6DAA">
            <w:pPr>
              <w:pStyle w:val="TableParagraph"/>
              <w:spacing w:line="275" w:lineRule="exact"/>
              <w:ind w:left="86" w:right="146"/>
              <w:jc w:val="center"/>
              <w:rPr>
                <w:sz w:val="24"/>
              </w:rPr>
            </w:pPr>
            <w:r>
              <w:rPr>
                <w:sz w:val="24"/>
              </w:rPr>
              <w:t>Е 341</w:t>
            </w:r>
          </w:p>
        </w:tc>
        <w:tc>
          <w:tcPr>
            <w:tcW w:w="1985" w:type="dxa"/>
          </w:tcPr>
          <w:p w14:paraId="05E8B29A" w14:textId="77777777" w:rsidR="00D67F41" w:rsidRDefault="00BB6DA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Кальция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фосфат</w:t>
            </w:r>
          </w:p>
        </w:tc>
        <w:tc>
          <w:tcPr>
            <w:tcW w:w="2410" w:type="dxa"/>
          </w:tcPr>
          <w:p w14:paraId="4B187E75" w14:textId="77777777" w:rsidR="00D67F41" w:rsidRDefault="00BB6DAA">
            <w:pPr>
              <w:pStyle w:val="TableParagraph"/>
              <w:spacing w:line="276" w:lineRule="exact"/>
              <w:ind w:left="108" w:right="787"/>
              <w:rPr>
                <w:sz w:val="24"/>
              </w:rPr>
            </w:pPr>
            <w:r>
              <w:rPr>
                <w:sz w:val="24"/>
              </w:rPr>
              <w:t>Разрыхлитель,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секвестрант</w:t>
            </w:r>
          </w:p>
        </w:tc>
        <w:tc>
          <w:tcPr>
            <w:tcW w:w="3403" w:type="dxa"/>
          </w:tcPr>
          <w:p w14:paraId="05B83768" w14:textId="77777777" w:rsidR="00D67F41" w:rsidRDefault="00BB6DAA">
            <w:pPr>
              <w:pStyle w:val="TableParagraph"/>
              <w:tabs>
                <w:tab w:val="left" w:pos="1228"/>
                <w:tab w:val="left" w:pos="2508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Чипсы,</w:t>
            </w:r>
            <w:r>
              <w:rPr>
                <w:sz w:val="24"/>
              </w:rPr>
              <w:tab/>
              <w:t>напитки,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резинка</w:t>
            </w:r>
          </w:p>
        </w:tc>
      </w:tr>
      <w:tr w:rsidR="00D67F41" w14:paraId="149957E3" w14:textId="77777777">
        <w:trPr>
          <w:trHeight w:val="1379"/>
        </w:trPr>
        <w:tc>
          <w:tcPr>
            <w:tcW w:w="850" w:type="dxa"/>
            <w:vMerge w:val="restart"/>
          </w:tcPr>
          <w:p w14:paraId="302655FE" w14:textId="77777777" w:rsidR="00D67F41" w:rsidRDefault="00BB6D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 450</w:t>
            </w:r>
          </w:p>
        </w:tc>
        <w:tc>
          <w:tcPr>
            <w:tcW w:w="1985" w:type="dxa"/>
          </w:tcPr>
          <w:p w14:paraId="49BDBE13" w14:textId="77777777" w:rsidR="00D67F41" w:rsidRDefault="00BB6DAA">
            <w:pPr>
              <w:pStyle w:val="TableParagraph"/>
              <w:tabs>
                <w:tab w:val="left" w:pos="1748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Дифосфаты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пирофосфаты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Дикальция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фосфат</w:t>
            </w:r>
          </w:p>
        </w:tc>
        <w:tc>
          <w:tcPr>
            <w:tcW w:w="2410" w:type="dxa"/>
          </w:tcPr>
          <w:p w14:paraId="0F31BFB7" w14:textId="77777777" w:rsidR="00D67F41" w:rsidRDefault="00BB6DAA">
            <w:pPr>
              <w:pStyle w:val="TableParagraph"/>
              <w:spacing w:line="240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Восполнение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загуститель</w:t>
            </w:r>
          </w:p>
        </w:tc>
        <w:tc>
          <w:tcPr>
            <w:tcW w:w="3403" w:type="dxa"/>
          </w:tcPr>
          <w:p w14:paraId="029476AC" w14:textId="77777777" w:rsidR="00D67F41" w:rsidRDefault="00BB6DAA">
            <w:pPr>
              <w:pStyle w:val="TableParagraph"/>
              <w:tabs>
                <w:tab w:val="left" w:pos="2736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(растворимый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кофе,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растворимый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D67F41" w14:paraId="78E00565" w14:textId="77777777">
        <w:trPr>
          <w:trHeight w:val="1378"/>
        </w:trPr>
        <w:tc>
          <w:tcPr>
            <w:tcW w:w="850" w:type="dxa"/>
            <w:vMerge/>
            <w:tcBorders>
              <w:top w:val="nil"/>
            </w:tcBorders>
          </w:tcPr>
          <w:p w14:paraId="59CD6A2B" w14:textId="77777777" w:rsidR="00D67F41" w:rsidRDefault="00D67F4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86EE823" w14:textId="77777777" w:rsidR="00D67F41" w:rsidRDefault="00BB6DAA">
            <w:pPr>
              <w:pStyle w:val="TableParagraph"/>
              <w:spacing w:line="240" w:lineRule="auto"/>
              <w:ind w:left="108" w:right="856"/>
              <w:rPr>
                <w:sz w:val="24"/>
              </w:rPr>
            </w:pPr>
            <w:r>
              <w:rPr>
                <w:sz w:val="24"/>
              </w:rPr>
              <w:t>Динатрия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фосфат</w:t>
            </w:r>
          </w:p>
        </w:tc>
        <w:tc>
          <w:tcPr>
            <w:tcW w:w="2410" w:type="dxa"/>
          </w:tcPr>
          <w:p w14:paraId="11CC4B81" w14:textId="77777777" w:rsidR="00D67F41" w:rsidRDefault="00BB6DAA">
            <w:pPr>
              <w:pStyle w:val="TableParagraph"/>
              <w:spacing w:line="240" w:lineRule="auto"/>
              <w:ind w:left="108" w:right="279"/>
              <w:rPr>
                <w:sz w:val="24"/>
              </w:rPr>
            </w:pPr>
            <w:r>
              <w:rPr>
                <w:sz w:val="24"/>
              </w:rPr>
              <w:t>Эмульгатор,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</w:p>
        </w:tc>
        <w:tc>
          <w:tcPr>
            <w:tcW w:w="3403" w:type="dxa"/>
          </w:tcPr>
          <w:p w14:paraId="65793D99" w14:textId="77777777" w:rsidR="00D67F41" w:rsidRDefault="00BB6DAA">
            <w:pPr>
              <w:pStyle w:val="TableParagraph"/>
              <w:tabs>
                <w:tab w:val="left" w:pos="2846"/>
              </w:tabs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Зерновые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зватраков,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сыр,</w:t>
            </w:r>
          </w:p>
          <w:p w14:paraId="773CF716" w14:textId="77777777" w:rsidR="00D67F41" w:rsidRDefault="00BB6DAA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конденсированное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</w:tr>
      <w:tr w:rsidR="00D67F41" w14:paraId="205E381D" w14:textId="77777777">
        <w:trPr>
          <w:trHeight w:val="1379"/>
        </w:trPr>
        <w:tc>
          <w:tcPr>
            <w:tcW w:w="850" w:type="dxa"/>
          </w:tcPr>
          <w:p w14:paraId="453BDE04" w14:textId="77777777" w:rsidR="00D67F41" w:rsidRDefault="00BB6DAA">
            <w:pPr>
              <w:pStyle w:val="TableParagraph"/>
              <w:spacing w:line="274" w:lineRule="exact"/>
              <w:ind w:left="86" w:right="146"/>
              <w:jc w:val="center"/>
              <w:rPr>
                <w:sz w:val="24"/>
              </w:rPr>
            </w:pPr>
            <w:r>
              <w:rPr>
                <w:sz w:val="24"/>
              </w:rPr>
              <w:t>Е 451</w:t>
            </w:r>
          </w:p>
        </w:tc>
        <w:tc>
          <w:tcPr>
            <w:tcW w:w="1985" w:type="dxa"/>
          </w:tcPr>
          <w:p w14:paraId="24C10FB4" w14:textId="77777777" w:rsidR="00D67F41" w:rsidRDefault="00BB6DAA">
            <w:pPr>
              <w:pStyle w:val="TableParagraph"/>
              <w:spacing w:line="240" w:lineRule="auto"/>
              <w:ind w:left="108" w:right="753"/>
              <w:rPr>
                <w:sz w:val="24"/>
              </w:rPr>
            </w:pPr>
            <w:r>
              <w:rPr>
                <w:sz w:val="24"/>
              </w:rPr>
              <w:t>Тринатрия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фосфат</w:t>
            </w:r>
          </w:p>
        </w:tc>
        <w:tc>
          <w:tcPr>
            <w:tcW w:w="2410" w:type="dxa"/>
          </w:tcPr>
          <w:p w14:paraId="1D843479" w14:textId="77777777" w:rsidR="00D67F41" w:rsidRDefault="00BB6DAA">
            <w:pPr>
              <w:pStyle w:val="TableParagraph"/>
              <w:tabs>
                <w:tab w:val="left" w:pos="1362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Загуститель,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комплексообразоват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3403" w:type="dxa"/>
          </w:tcPr>
          <w:p w14:paraId="73DDD5C1" w14:textId="77777777" w:rsidR="00D67F41" w:rsidRDefault="00BB6DAA">
            <w:pPr>
              <w:pStyle w:val="TableParagraph"/>
              <w:tabs>
                <w:tab w:val="left" w:pos="1624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Рыбные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полуфабрикаты,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мягкие сыры и сыроподобные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изотонические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газированные напитки, хлопья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завтраков.</w:t>
            </w:r>
          </w:p>
        </w:tc>
      </w:tr>
      <w:tr w:rsidR="00D67F41" w14:paraId="2A730E79" w14:textId="77777777">
        <w:trPr>
          <w:trHeight w:val="1378"/>
        </w:trPr>
        <w:tc>
          <w:tcPr>
            <w:tcW w:w="850" w:type="dxa"/>
          </w:tcPr>
          <w:p w14:paraId="599B72B2" w14:textId="77777777" w:rsidR="00D67F41" w:rsidRDefault="00BB6DAA">
            <w:pPr>
              <w:pStyle w:val="TableParagraph"/>
              <w:spacing w:line="274" w:lineRule="exact"/>
              <w:ind w:left="86" w:right="146"/>
              <w:jc w:val="center"/>
              <w:rPr>
                <w:sz w:val="24"/>
              </w:rPr>
            </w:pPr>
            <w:r>
              <w:rPr>
                <w:sz w:val="24"/>
              </w:rPr>
              <w:t>Е 452</w:t>
            </w:r>
          </w:p>
        </w:tc>
        <w:tc>
          <w:tcPr>
            <w:tcW w:w="1985" w:type="dxa"/>
          </w:tcPr>
          <w:p w14:paraId="3B8BFF6A" w14:textId="77777777" w:rsidR="00D67F41" w:rsidRDefault="00BB6DA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Полифосфаты</w:t>
            </w:r>
          </w:p>
        </w:tc>
        <w:tc>
          <w:tcPr>
            <w:tcW w:w="2410" w:type="dxa"/>
          </w:tcPr>
          <w:p w14:paraId="04D25CCE" w14:textId="77777777" w:rsidR="00D67F41" w:rsidRDefault="00BB6DAA">
            <w:pPr>
              <w:pStyle w:val="TableParagraph"/>
              <w:tabs>
                <w:tab w:val="left" w:pos="1681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Эмульгатор,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вкуса,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формирующий </w:t>
            </w:r>
            <w:r>
              <w:rPr>
                <w:sz w:val="24"/>
              </w:rPr>
              <w:t>агент,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антиоксидант</w:t>
            </w:r>
          </w:p>
        </w:tc>
        <w:tc>
          <w:tcPr>
            <w:tcW w:w="3403" w:type="dxa"/>
          </w:tcPr>
          <w:p w14:paraId="153EEF67" w14:textId="77777777" w:rsidR="00D67F41" w:rsidRDefault="00BB6DAA">
            <w:pPr>
              <w:pStyle w:val="TableParagraph"/>
              <w:tabs>
                <w:tab w:val="left" w:pos="1622"/>
              </w:tabs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Мясные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полуфабрикаты,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морепродукты,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замороженные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мороженое,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сиропы</w:t>
            </w:r>
          </w:p>
        </w:tc>
      </w:tr>
    </w:tbl>
    <w:p w14:paraId="1AFEF972" w14:textId="77777777" w:rsidR="00D67F41" w:rsidRDefault="00D67F41">
      <w:pPr>
        <w:jc w:val="both"/>
        <w:rPr>
          <w:sz w:val="24"/>
        </w:rPr>
        <w:sectPr w:rsidR="00D67F41">
          <w:pgSz w:w="11910" w:h="16840"/>
          <w:pgMar w:top="1320" w:right="480" w:bottom="880" w:left="1320" w:header="0" w:footer="692" w:gutter="0"/>
          <w:cols w:space="720"/>
        </w:sectPr>
      </w:pPr>
    </w:p>
    <w:p w14:paraId="42B45AD0" w14:textId="77777777" w:rsidR="00D67F41" w:rsidRDefault="00BB6DAA">
      <w:pPr>
        <w:pStyle w:val="1"/>
        <w:tabs>
          <w:tab w:val="left" w:pos="2117"/>
          <w:tab w:val="left" w:pos="3168"/>
          <w:tab w:val="left" w:pos="4257"/>
          <w:tab w:val="left" w:pos="5397"/>
          <w:tab w:val="left" w:pos="7027"/>
          <w:tab w:val="left" w:pos="7399"/>
          <w:tab w:val="left" w:pos="8429"/>
        </w:tabs>
        <w:spacing w:line="362" w:lineRule="auto"/>
        <w:ind w:right="369"/>
        <w:jc w:val="left"/>
      </w:pPr>
      <w:bookmarkStart w:id="37" w:name="_bookmark37"/>
      <w:bookmarkEnd w:id="37"/>
      <w:r>
        <w:t>Приложение</w:t>
      </w:r>
      <w:r>
        <w:tab/>
        <w:t>Г1-ГN.</w:t>
      </w:r>
      <w:r>
        <w:tab/>
        <w:t>Шкалы</w:t>
      </w:r>
      <w:r>
        <w:tab/>
        <w:t>оценки,</w:t>
      </w:r>
      <w:r>
        <w:tab/>
        <w:t>вопросники</w:t>
      </w:r>
      <w:r>
        <w:tab/>
        <w:t>и</w:t>
      </w:r>
      <w:r>
        <w:tab/>
        <w:t>другие</w:t>
      </w:r>
      <w:r>
        <w:tab/>
      </w:r>
      <w:r>
        <w:rPr>
          <w:spacing w:val="-1"/>
        </w:rPr>
        <w:t>оценочные</w:t>
      </w:r>
      <w:r>
        <w:rPr>
          <w:spacing w:val="-67"/>
        </w:rPr>
        <w:t xml:space="preserve"> </w:t>
      </w:r>
      <w:r>
        <w:rPr>
          <w:spacing w:val="-1"/>
        </w:rPr>
        <w:t>инструменты</w:t>
      </w:r>
      <w:r>
        <w:rPr>
          <w:spacing w:val="-17"/>
        </w:rPr>
        <w:t xml:space="preserve"> </w:t>
      </w:r>
      <w:r>
        <w:rPr>
          <w:spacing w:val="-1"/>
        </w:rPr>
        <w:t>состояния</w:t>
      </w:r>
      <w:r>
        <w:rPr>
          <w:spacing w:val="-19"/>
        </w:rPr>
        <w:t xml:space="preserve"> </w:t>
      </w:r>
      <w:r>
        <w:rPr>
          <w:spacing w:val="-1"/>
        </w:rPr>
        <w:t>пациента,</w:t>
      </w:r>
      <w:r>
        <w:rPr>
          <w:spacing w:val="-19"/>
        </w:rPr>
        <w:t xml:space="preserve"> </w:t>
      </w:r>
      <w:r>
        <w:t>приведенные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клинических</w:t>
      </w:r>
      <w:r>
        <w:rPr>
          <w:spacing w:val="-18"/>
        </w:rPr>
        <w:t xml:space="preserve"> </w:t>
      </w:r>
      <w:r>
        <w:t>рекомендациях</w:t>
      </w:r>
    </w:p>
    <w:p w14:paraId="1C0CB395" w14:textId="77777777" w:rsidR="00D67F41" w:rsidRDefault="00BB6DAA">
      <w:pPr>
        <w:pStyle w:val="a3"/>
        <w:spacing w:line="270" w:lineRule="exact"/>
        <w:ind w:left="1450" w:firstLine="0"/>
        <w:jc w:val="left"/>
      </w:pPr>
      <w:r>
        <w:t>Нет</w:t>
      </w:r>
    </w:p>
    <w:sectPr w:rsidR="00D67F41">
      <w:pgSz w:w="11910" w:h="16840"/>
      <w:pgMar w:top="1320" w:right="480" w:bottom="960" w:left="132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EFC2" w14:textId="77777777" w:rsidR="00D60350" w:rsidRDefault="00D60350">
      <w:r>
        <w:separator/>
      </w:r>
    </w:p>
  </w:endnote>
  <w:endnote w:type="continuationSeparator" w:id="0">
    <w:p w14:paraId="7310F7C3" w14:textId="77777777" w:rsidR="00D60350" w:rsidRDefault="00D6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C6E7" w14:textId="7518DDE2" w:rsidR="00BB6DAA" w:rsidRDefault="00367717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7DCD9C" wp14:editId="660BFDEA">
              <wp:simplePos x="0" y="0"/>
              <wp:positionH relativeFrom="page">
                <wp:posOffset>4123055</wp:posOffset>
              </wp:positionH>
              <wp:positionV relativeFrom="page">
                <wp:posOffset>10062210</wp:posOffset>
              </wp:positionV>
              <wp:extent cx="304800" cy="194310"/>
              <wp:effectExtent l="0" t="0" r="0" b="0"/>
              <wp:wrapNone/>
              <wp:docPr id="795108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59910" w14:textId="77777777" w:rsidR="00BB6DAA" w:rsidRDefault="00BB6DAA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07A3">
                            <w:rPr>
                              <w:noProof/>
                            </w:rPr>
                            <w:t>154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DCD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24.65pt;margin-top:792.3pt;width:2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" filled="f" stroked="f">
              <v:textbox inset="0,0,0,0">
                <w:txbxContent>
                  <w:p w14:paraId="3A759910" w14:textId="77777777" w:rsidR="00BB6DAA" w:rsidRDefault="00BB6DAA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107A3">
                      <w:rPr>
                        <w:noProof/>
                      </w:rPr>
                      <w:t>154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F5C4" w14:textId="77777777" w:rsidR="00D60350" w:rsidRDefault="00D60350">
      <w:r>
        <w:separator/>
      </w:r>
    </w:p>
  </w:footnote>
  <w:footnote w:type="continuationSeparator" w:id="0">
    <w:p w14:paraId="4ECDE0DF" w14:textId="77777777" w:rsidR="00D60350" w:rsidRDefault="00D6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9D"/>
    <w:multiLevelType w:val="hybridMultilevel"/>
    <w:tmpl w:val="D8723774"/>
    <w:lvl w:ilvl="0" w:tplc="D44274C4">
      <w:numFmt w:val="bullet"/>
      <w:lvlText w:val=""/>
      <w:lvlJc w:val="left"/>
      <w:pPr>
        <w:ind w:left="821" w:hanging="3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CE39EC">
      <w:numFmt w:val="bullet"/>
      <w:lvlText w:val="•"/>
      <w:lvlJc w:val="left"/>
      <w:pPr>
        <w:ind w:left="1575" w:hanging="336"/>
      </w:pPr>
      <w:rPr>
        <w:rFonts w:hint="default"/>
        <w:lang w:val="ru-RU" w:eastAsia="en-US" w:bidi="ar-SA"/>
      </w:rPr>
    </w:lvl>
    <w:lvl w:ilvl="2" w:tplc="5EFC54CA">
      <w:numFmt w:val="bullet"/>
      <w:lvlText w:val="•"/>
      <w:lvlJc w:val="left"/>
      <w:pPr>
        <w:ind w:left="2331" w:hanging="336"/>
      </w:pPr>
      <w:rPr>
        <w:rFonts w:hint="default"/>
        <w:lang w:val="ru-RU" w:eastAsia="en-US" w:bidi="ar-SA"/>
      </w:rPr>
    </w:lvl>
    <w:lvl w:ilvl="3" w:tplc="49F252D6">
      <w:numFmt w:val="bullet"/>
      <w:lvlText w:val="•"/>
      <w:lvlJc w:val="left"/>
      <w:pPr>
        <w:ind w:left="3087" w:hanging="336"/>
      </w:pPr>
      <w:rPr>
        <w:rFonts w:hint="default"/>
        <w:lang w:val="ru-RU" w:eastAsia="en-US" w:bidi="ar-SA"/>
      </w:rPr>
    </w:lvl>
    <w:lvl w:ilvl="4" w:tplc="4C98F654">
      <w:numFmt w:val="bullet"/>
      <w:lvlText w:val="•"/>
      <w:lvlJc w:val="left"/>
      <w:pPr>
        <w:ind w:left="3843" w:hanging="336"/>
      </w:pPr>
      <w:rPr>
        <w:rFonts w:hint="default"/>
        <w:lang w:val="ru-RU" w:eastAsia="en-US" w:bidi="ar-SA"/>
      </w:rPr>
    </w:lvl>
    <w:lvl w:ilvl="5" w:tplc="8D4069AE">
      <w:numFmt w:val="bullet"/>
      <w:lvlText w:val="•"/>
      <w:lvlJc w:val="left"/>
      <w:pPr>
        <w:ind w:left="4599" w:hanging="336"/>
      </w:pPr>
      <w:rPr>
        <w:rFonts w:hint="default"/>
        <w:lang w:val="ru-RU" w:eastAsia="en-US" w:bidi="ar-SA"/>
      </w:rPr>
    </w:lvl>
    <w:lvl w:ilvl="6" w:tplc="A3129C08">
      <w:numFmt w:val="bullet"/>
      <w:lvlText w:val="•"/>
      <w:lvlJc w:val="left"/>
      <w:pPr>
        <w:ind w:left="5354" w:hanging="336"/>
      </w:pPr>
      <w:rPr>
        <w:rFonts w:hint="default"/>
        <w:lang w:val="ru-RU" w:eastAsia="en-US" w:bidi="ar-SA"/>
      </w:rPr>
    </w:lvl>
    <w:lvl w:ilvl="7" w:tplc="78364C0A">
      <w:numFmt w:val="bullet"/>
      <w:lvlText w:val="•"/>
      <w:lvlJc w:val="left"/>
      <w:pPr>
        <w:ind w:left="6110" w:hanging="336"/>
      </w:pPr>
      <w:rPr>
        <w:rFonts w:hint="default"/>
        <w:lang w:val="ru-RU" w:eastAsia="en-US" w:bidi="ar-SA"/>
      </w:rPr>
    </w:lvl>
    <w:lvl w:ilvl="8" w:tplc="77E65392">
      <w:numFmt w:val="bullet"/>
      <w:lvlText w:val="•"/>
      <w:lvlJc w:val="left"/>
      <w:pPr>
        <w:ind w:left="6866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137F327D"/>
    <w:multiLevelType w:val="hybridMultilevel"/>
    <w:tmpl w:val="406CDC3C"/>
    <w:lvl w:ilvl="0" w:tplc="7EDC566A">
      <w:start w:val="1"/>
      <w:numFmt w:val="decimal"/>
      <w:lvlText w:val="%1."/>
      <w:lvlJc w:val="left"/>
      <w:pPr>
        <w:ind w:left="14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58D61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7C8687E8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3" w:tplc="4A003F4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04FC7FE0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33D245F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EF9A83EC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598CC1E4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F3F6CB6E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4F71E6"/>
    <w:multiLevelType w:val="multilevel"/>
    <w:tmpl w:val="74F42E34"/>
    <w:lvl w:ilvl="0">
      <w:start w:val="1"/>
      <w:numFmt w:val="decimal"/>
      <w:lvlText w:val="%1."/>
      <w:lvlJc w:val="left"/>
      <w:pPr>
        <w:ind w:left="382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13A6FA5"/>
    <w:multiLevelType w:val="hybridMultilevel"/>
    <w:tmpl w:val="B41283EA"/>
    <w:lvl w:ilvl="0" w:tplc="22AC758C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5462A4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91921ADE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32F8E134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 w:tplc="03C6333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85429DF4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1EE20F60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5CD4C4D6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D64A643C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3163148"/>
    <w:multiLevelType w:val="hybridMultilevel"/>
    <w:tmpl w:val="9B28CC12"/>
    <w:lvl w:ilvl="0" w:tplc="5F7A4F5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6EBA8A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2" w:tplc="E16C6CC0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 w:tplc="73ECBD28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3B76787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 w:tplc="C9C2B73E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 w:tplc="6FB86BB2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7" w:tplc="FD7AC248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 w:tplc="B69ADF5C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84E65D0"/>
    <w:multiLevelType w:val="hybridMultilevel"/>
    <w:tmpl w:val="3B0235F6"/>
    <w:lvl w:ilvl="0" w:tplc="A50EBE5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8C5980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2" w:tplc="02F03052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 w:tplc="10A4D4E4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B7A82A8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 w:tplc="EE00FA3E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 w:tplc="A4A61C90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7" w:tplc="3558C9DE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 w:tplc="D1460F72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A4542A2"/>
    <w:multiLevelType w:val="hybridMultilevel"/>
    <w:tmpl w:val="23A264F0"/>
    <w:lvl w:ilvl="0" w:tplc="DD3AA762">
      <w:start w:val="1"/>
      <w:numFmt w:val="decimal"/>
      <w:lvlText w:val="%1."/>
      <w:lvlJc w:val="left"/>
      <w:pPr>
        <w:ind w:left="14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BAF070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B396146C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3" w:tplc="FA620570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F732D4C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3EF010F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7E2007B0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4A1A17AA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40183816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C544187"/>
    <w:multiLevelType w:val="hybridMultilevel"/>
    <w:tmpl w:val="37A29A0E"/>
    <w:lvl w:ilvl="0" w:tplc="B1EAFC3C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D829D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A5AC5166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1F0EB100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 w:tplc="CAD62A3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89E46B7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0BFC3D2E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616A905E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0556ED42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E6D39FA"/>
    <w:multiLevelType w:val="multilevel"/>
    <w:tmpl w:val="EA844EFE"/>
    <w:lvl w:ilvl="0">
      <w:start w:val="2"/>
      <w:numFmt w:val="decimal"/>
      <w:lvlText w:val="%1"/>
      <w:lvlJc w:val="left"/>
      <w:pPr>
        <w:ind w:left="145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2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65B0EBF"/>
    <w:multiLevelType w:val="multilevel"/>
    <w:tmpl w:val="E142359A"/>
    <w:lvl w:ilvl="0">
      <w:start w:val="3"/>
      <w:numFmt w:val="decimal"/>
      <w:lvlText w:val="%1"/>
      <w:lvlJc w:val="left"/>
      <w:pPr>
        <w:ind w:left="1450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5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3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1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4">
      <w:numFmt w:val="bullet"/>
      <w:lvlText w:val="•"/>
      <w:lvlJc w:val="left"/>
      <w:pPr>
        <w:ind w:left="389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36F76475"/>
    <w:multiLevelType w:val="hybridMultilevel"/>
    <w:tmpl w:val="57A490F0"/>
    <w:lvl w:ilvl="0" w:tplc="B10E1D70">
      <w:start w:val="1"/>
      <w:numFmt w:val="decimal"/>
      <w:lvlText w:val="%1)"/>
      <w:lvlJc w:val="left"/>
      <w:pPr>
        <w:ind w:left="11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B438CC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328C952C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637C039C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CD4C9BF2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034A7B9E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D62AB88E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95CE86E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BF3AAAB6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9C205C9"/>
    <w:multiLevelType w:val="hybridMultilevel"/>
    <w:tmpl w:val="2CD0ABD6"/>
    <w:lvl w:ilvl="0" w:tplc="D18A3CE8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E25BFC">
      <w:numFmt w:val="bullet"/>
      <w:lvlText w:val=""/>
      <w:lvlJc w:val="left"/>
      <w:pPr>
        <w:ind w:left="1810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367ECF48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9EB64C6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8C10ADF4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D78A60E4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95E28C4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A9EA05B0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A058CDE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7E023EF"/>
    <w:multiLevelType w:val="multilevel"/>
    <w:tmpl w:val="CEFE8734"/>
    <w:lvl w:ilvl="0">
      <w:start w:val="1"/>
      <w:numFmt w:val="decimal"/>
      <w:lvlText w:val="%1."/>
      <w:lvlJc w:val="left"/>
      <w:pPr>
        <w:ind w:left="414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" w:hanging="4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2">
      <w:numFmt w:val="bullet"/>
      <w:lvlText w:val="•"/>
      <w:lvlJc w:val="left"/>
      <w:pPr>
        <w:ind w:left="414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1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4A7C2B7F"/>
    <w:multiLevelType w:val="hybridMultilevel"/>
    <w:tmpl w:val="E5A6D77A"/>
    <w:lvl w:ilvl="0" w:tplc="E67493A0">
      <w:start w:val="1"/>
      <w:numFmt w:val="decimal"/>
      <w:lvlText w:val="%1)"/>
      <w:lvlJc w:val="left"/>
      <w:pPr>
        <w:ind w:left="11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EAAE20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74C2BDF8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6D6C299A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5CBE39A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D182F58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2A2C420E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60B0CBD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6E7AE092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B5A7DE4"/>
    <w:multiLevelType w:val="hybridMultilevel"/>
    <w:tmpl w:val="C7161D36"/>
    <w:lvl w:ilvl="0" w:tplc="023E3E98">
      <w:numFmt w:val="bullet"/>
      <w:lvlText w:val="▪"/>
      <w:lvlJc w:val="left"/>
      <w:pPr>
        <w:ind w:left="105" w:hanging="99"/>
      </w:pPr>
      <w:rPr>
        <w:rFonts w:ascii="Times New Roman" w:eastAsia="Times New Roman" w:hAnsi="Times New Roman" w:cs="Times New Roman" w:hint="default"/>
        <w:spacing w:val="13"/>
        <w:w w:val="100"/>
        <w:sz w:val="22"/>
        <w:szCs w:val="22"/>
        <w:lang w:val="ru-RU" w:eastAsia="en-US" w:bidi="ar-SA"/>
      </w:rPr>
    </w:lvl>
    <w:lvl w:ilvl="1" w:tplc="D9E6D7C6">
      <w:numFmt w:val="bullet"/>
      <w:lvlText w:val="•"/>
      <w:lvlJc w:val="left"/>
      <w:pPr>
        <w:ind w:left="941" w:hanging="99"/>
      </w:pPr>
      <w:rPr>
        <w:rFonts w:hint="default"/>
        <w:lang w:val="ru-RU" w:eastAsia="en-US" w:bidi="ar-SA"/>
      </w:rPr>
    </w:lvl>
    <w:lvl w:ilvl="2" w:tplc="54526342">
      <w:numFmt w:val="bullet"/>
      <w:lvlText w:val="•"/>
      <w:lvlJc w:val="left"/>
      <w:pPr>
        <w:ind w:left="1783" w:hanging="99"/>
      </w:pPr>
      <w:rPr>
        <w:rFonts w:hint="default"/>
        <w:lang w:val="ru-RU" w:eastAsia="en-US" w:bidi="ar-SA"/>
      </w:rPr>
    </w:lvl>
    <w:lvl w:ilvl="3" w:tplc="57D06024">
      <w:numFmt w:val="bullet"/>
      <w:lvlText w:val="•"/>
      <w:lvlJc w:val="left"/>
      <w:pPr>
        <w:ind w:left="2625" w:hanging="99"/>
      </w:pPr>
      <w:rPr>
        <w:rFonts w:hint="default"/>
        <w:lang w:val="ru-RU" w:eastAsia="en-US" w:bidi="ar-SA"/>
      </w:rPr>
    </w:lvl>
    <w:lvl w:ilvl="4" w:tplc="E1DA0DE6">
      <w:numFmt w:val="bullet"/>
      <w:lvlText w:val="•"/>
      <w:lvlJc w:val="left"/>
      <w:pPr>
        <w:ind w:left="3467" w:hanging="99"/>
      </w:pPr>
      <w:rPr>
        <w:rFonts w:hint="default"/>
        <w:lang w:val="ru-RU" w:eastAsia="en-US" w:bidi="ar-SA"/>
      </w:rPr>
    </w:lvl>
    <w:lvl w:ilvl="5" w:tplc="AF4A3724">
      <w:numFmt w:val="bullet"/>
      <w:lvlText w:val="•"/>
      <w:lvlJc w:val="left"/>
      <w:pPr>
        <w:ind w:left="4309" w:hanging="99"/>
      </w:pPr>
      <w:rPr>
        <w:rFonts w:hint="default"/>
        <w:lang w:val="ru-RU" w:eastAsia="en-US" w:bidi="ar-SA"/>
      </w:rPr>
    </w:lvl>
    <w:lvl w:ilvl="6" w:tplc="C23057FE">
      <w:numFmt w:val="bullet"/>
      <w:lvlText w:val="•"/>
      <w:lvlJc w:val="left"/>
      <w:pPr>
        <w:ind w:left="5151" w:hanging="99"/>
      </w:pPr>
      <w:rPr>
        <w:rFonts w:hint="default"/>
        <w:lang w:val="ru-RU" w:eastAsia="en-US" w:bidi="ar-SA"/>
      </w:rPr>
    </w:lvl>
    <w:lvl w:ilvl="7" w:tplc="14823270">
      <w:numFmt w:val="bullet"/>
      <w:lvlText w:val="•"/>
      <w:lvlJc w:val="left"/>
      <w:pPr>
        <w:ind w:left="5993" w:hanging="99"/>
      </w:pPr>
      <w:rPr>
        <w:rFonts w:hint="default"/>
        <w:lang w:val="ru-RU" w:eastAsia="en-US" w:bidi="ar-SA"/>
      </w:rPr>
    </w:lvl>
    <w:lvl w:ilvl="8" w:tplc="56BA77A8">
      <w:numFmt w:val="bullet"/>
      <w:lvlText w:val="•"/>
      <w:lvlJc w:val="left"/>
      <w:pPr>
        <w:ind w:left="6835" w:hanging="99"/>
      </w:pPr>
      <w:rPr>
        <w:rFonts w:hint="default"/>
        <w:lang w:val="ru-RU" w:eastAsia="en-US" w:bidi="ar-SA"/>
      </w:rPr>
    </w:lvl>
  </w:abstractNum>
  <w:abstractNum w:abstractNumId="15" w15:restartNumberingAfterBreak="0">
    <w:nsid w:val="4D26679B"/>
    <w:multiLevelType w:val="hybridMultilevel"/>
    <w:tmpl w:val="F718F168"/>
    <w:lvl w:ilvl="0" w:tplc="D5A83DAE">
      <w:start w:val="1"/>
      <w:numFmt w:val="decimal"/>
      <w:lvlText w:val="%1)"/>
      <w:lvlJc w:val="left"/>
      <w:pPr>
        <w:ind w:left="11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142722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A53202E4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4D7AB2B6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669CF1EE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BD10B97E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9A88C7EE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AD38BFAA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5848444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57A71EE"/>
    <w:multiLevelType w:val="multilevel"/>
    <w:tmpl w:val="6A3AAAFE"/>
    <w:lvl w:ilvl="0">
      <w:start w:val="3"/>
      <w:numFmt w:val="decimal"/>
      <w:lvlText w:val="%1"/>
      <w:lvlJc w:val="left"/>
      <w:pPr>
        <w:ind w:left="1025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85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6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57687F4D"/>
    <w:multiLevelType w:val="hybridMultilevel"/>
    <w:tmpl w:val="0BE80B96"/>
    <w:lvl w:ilvl="0" w:tplc="D7C88E02">
      <w:numFmt w:val="bullet"/>
      <w:lvlText w:val=""/>
      <w:lvlJc w:val="left"/>
      <w:pPr>
        <w:ind w:left="181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5E88F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2" w:tplc="4204E716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 w:tplc="CD40BE36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96302A62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6E5A0CBE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3662A8A6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708AD052">
      <w:numFmt w:val="bullet"/>
      <w:lvlText w:val="•"/>
      <w:lvlJc w:val="left"/>
      <w:pPr>
        <w:ind w:left="7620" w:hanging="360"/>
      </w:pPr>
      <w:rPr>
        <w:rFonts w:hint="default"/>
        <w:lang w:val="ru-RU" w:eastAsia="en-US" w:bidi="ar-SA"/>
      </w:rPr>
    </w:lvl>
    <w:lvl w:ilvl="8" w:tplc="95F09880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9305690"/>
    <w:multiLevelType w:val="hybridMultilevel"/>
    <w:tmpl w:val="1FC06246"/>
    <w:lvl w:ilvl="0" w:tplc="88C8D948">
      <w:start w:val="1"/>
      <w:numFmt w:val="decimal"/>
      <w:lvlText w:val="%1)"/>
      <w:lvlJc w:val="left"/>
      <w:pPr>
        <w:ind w:left="1450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542D4F4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34F4E158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3" w:tplc="9E0E0AB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B37AC198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A016DAB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25DA96C0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E8D6D85A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80805592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EEF4947"/>
    <w:multiLevelType w:val="hybridMultilevel"/>
    <w:tmpl w:val="E9C4B630"/>
    <w:lvl w:ilvl="0" w:tplc="E9B66E14">
      <w:numFmt w:val="bullet"/>
      <w:lvlText w:val=""/>
      <w:lvlJc w:val="left"/>
      <w:pPr>
        <w:ind w:left="36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72B89C">
      <w:numFmt w:val="bullet"/>
      <w:lvlText w:val="•"/>
      <w:lvlJc w:val="left"/>
      <w:pPr>
        <w:ind w:left="1121" w:hanging="361"/>
      </w:pPr>
      <w:rPr>
        <w:rFonts w:hint="default"/>
        <w:lang w:val="ru-RU" w:eastAsia="en-US" w:bidi="ar-SA"/>
      </w:rPr>
    </w:lvl>
    <w:lvl w:ilvl="2" w:tplc="C0FE7B4A">
      <w:numFmt w:val="bullet"/>
      <w:lvlText w:val="•"/>
      <w:lvlJc w:val="left"/>
      <w:pPr>
        <w:ind w:left="1883" w:hanging="361"/>
      </w:pPr>
      <w:rPr>
        <w:rFonts w:hint="default"/>
        <w:lang w:val="ru-RU" w:eastAsia="en-US" w:bidi="ar-SA"/>
      </w:rPr>
    </w:lvl>
    <w:lvl w:ilvl="3" w:tplc="642A2B9C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4" w:tplc="84680B1C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  <w:lvl w:ilvl="5" w:tplc="B61CDB12">
      <w:numFmt w:val="bullet"/>
      <w:lvlText w:val="•"/>
      <w:lvlJc w:val="left"/>
      <w:pPr>
        <w:ind w:left="4167" w:hanging="361"/>
      </w:pPr>
      <w:rPr>
        <w:rFonts w:hint="default"/>
        <w:lang w:val="ru-RU" w:eastAsia="en-US" w:bidi="ar-SA"/>
      </w:rPr>
    </w:lvl>
    <w:lvl w:ilvl="6" w:tplc="F904ADFA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7" w:tplc="F9B08BC6">
      <w:numFmt w:val="bullet"/>
      <w:lvlText w:val="•"/>
      <w:lvlJc w:val="left"/>
      <w:pPr>
        <w:ind w:left="5690" w:hanging="361"/>
      </w:pPr>
      <w:rPr>
        <w:rFonts w:hint="default"/>
        <w:lang w:val="ru-RU" w:eastAsia="en-US" w:bidi="ar-SA"/>
      </w:rPr>
    </w:lvl>
    <w:lvl w:ilvl="8" w:tplc="944CA180">
      <w:numFmt w:val="bullet"/>
      <w:lvlText w:val="•"/>
      <w:lvlJc w:val="left"/>
      <w:pPr>
        <w:ind w:left="6452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64CB1E7B"/>
    <w:multiLevelType w:val="hybridMultilevel"/>
    <w:tmpl w:val="2F10D562"/>
    <w:lvl w:ilvl="0" w:tplc="8E362CDA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4E22E5A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7FD22728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A69C514A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 w:tplc="0706EE9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A3E5304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43046BA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1E168D66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031216A8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75B69EB"/>
    <w:multiLevelType w:val="hybridMultilevel"/>
    <w:tmpl w:val="6CBC018E"/>
    <w:lvl w:ilvl="0" w:tplc="19808298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9C21CB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3BFA4E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22E89B0E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 w:tplc="02E6AA4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7358773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D0E8EE46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996A2234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8BD4DAC8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824785E"/>
    <w:multiLevelType w:val="hybridMultilevel"/>
    <w:tmpl w:val="EAF08036"/>
    <w:lvl w:ilvl="0" w:tplc="3DEAA81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07EA23C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2" w:tplc="4454C5C6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 w:tplc="E9C264FA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5EFA1E8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 w:tplc="AFB40988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 w:tplc="EF4A7398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7" w:tplc="0C601C88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 w:tplc="061EE4EC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9F34AB2"/>
    <w:multiLevelType w:val="hybridMultilevel"/>
    <w:tmpl w:val="BB842A5C"/>
    <w:lvl w:ilvl="0" w:tplc="91EECA74">
      <w:numFmt w:val="bullet"/>
      <w:lvlText w:val=""/>
      <w:lvlJc w:val="left"/>
      <w:pPr>
        <w:ind w:left="1090" w:hanging="425"/>
      </w:pPr>
      <w:rPr>
        <w:rFonts w:hint="default"/>
        <w:w w:val="99"/>
        <w:lang w:val="ru-RU" w:eastAsia="en-US" w:bidi="ar-SA"/>
      </w:rPr>
    </w:lvl>
    <w:lvl w:ilvl="1" w:tplc="5DEA3D3A">
      <w:numFmt w:val="bullet"/>
      <w:lvlText w:val="•"/>
      <w:lvlJc w:val="left"/>
      <w:pPr>
        <w:ind w:left="2000" w:hanging="425"/>
      </w:pPr>
      <w:rPr>
        <w:rFonts w:hint="default"/>
        <w:lang w:val="ru-RU" w:eastAsia="en-US" w:bidi="ar-SA"/>
      </w:rPr>
    </w:lvl>
    <w:lvl w:ilvl="2" w:tplc="64880F58">
      <w:numFmt w:val="bullet"/>
      <w:lvlText w:val="•"/>
      <w:lvlJc w:val="left"/>
      <w:pPr>
        <w:ind w:left="2901" w:hanging="425"/>
      </w:pPr>
      <w:rPr>
        <w:rFonts w:hint="default"/>
        <w:lang w:val="ru-RU" w:eastAsia="en-US" w:bidi="ar-SA"/>
      </w:rPr>
    </w:lvl>
    <w:lvl w:ilvl="3" w:tplc="267E2784">
      <w:numFmt w:val="bullet"/>
      <w:lvlText w:val="•"/>
      <w:lvlJc w:val="left"/>
      <w:pPr>
        <w:ind w:left="3801" w:hanging="425"/>
      </w:pPr>
      <w:rPr>
        <w:rFonts w:hint="default"/>
        <w:lang w:val="ru-RU" w:eastAsia="en-US" w:bidi="ar-SA"/>
      </w:rPr>
    </w:lvl>
    <w:lvl w:ilvl="4" w:tplc="64523AD6">
      <w:numFmt w:val="bullet"/>
      <w:lvlText w:val="•"/>
      <w:lvlJc w:val="left"/>
      <w:pPr>
        <w:ind w:left="4702" w:hanging="425"/>
      </w:pPr>
      <w:rPr>
        <w:rFonts w:hint="default"/>
        <w:lang w:val="ru-RU" w:eastAsia="en-US" w:bidi="ar-SA"/>
      </w:rPr>
    </w:lvl>
    <w:lvl w:ilvl="5" w:tplc="9E9EA96C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2BA01E26">
      <w:numFmt w:val="bullet"/>
      <w:lvlText w:val="•"/>
      <w:lvlJc w:val="left"/>
      <w:pPr>
        <w:ind w:left="6503" w:hanging="425"/>
      </w:pPr>
      <w:rPr>
        <w:rFonts w:hint="default"/>
        <w:lang w:val="ru-RU" w:eastAsia="en-US" w:bidi="ar-SA"/>
      </w:rPr>
    </w:lvl>
    <w:lvl w:ilvl="7" w:tplc="F59E71A4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 w:tplc="F9783672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6CD16F49"/>
    <w:multiLevelType w:val="hybridMultilevel"/>
    <w:tmpl w:val="18908B60"/>
    <w:lvl w:ilvl="0" w:tplc="69A0935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404C178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2" w:tplc="C04C96A6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 w:tplc="01462F3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D12AC20A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 w:tplc="A1ACB152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 w:tplc="1EDADBE4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7" w:tplc="44E8D304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 w:tplc="D7765F28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DA80FF3"/>
    <w:multiLevelType w:val="hybridMultilevel"/>
    <w:tmpl w:val="1BC46FEE"/>
    <w:lvl w:ilvl="0" w:tplc="71A2DB4E">
      <w:numFmt w:val="bullet"/>
      <w:lvlText w:val=""/>
      <w:lvlJc w:val="left"/>
      <w:pPr>
        <w:ind w:left="12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26AC8A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2" w:tplc="CA92DBE8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 w:tplc="D59E9A0A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0B90EB86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22CAEE0A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 w:tplc="94C601D4">
      <w:numFmt w:val="bullet"/>
      <w:lvlText w:val="•"/>
      <w:lvlJc w:val="left"/>
      <w:pPr>
        <w:ind w:left="6141" w:hanging="360"/>
      </w:pPr>
      <w:rPr>
        <w:rFonts w:hint="default"/>
        <w:lang w:val="ru-RU" w:eastAsia="en-US" w:bidi="ar-SA"/>
      </w:rPr>
    </w:lvl>
    <w:lvl w:ilvl="7" w:tplc="9E5E05AE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50DEC64E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17853F8"/>
    <w:multiLevelType w:val="hybridMultilevel"/>
    <w:tmpl w:val="18086EFC"/>
    <w:lvl w:ilvl="0" w:tplc="132A7DD0">
      <w:start w:val="719"/>
      <w:numFmt w:val="decimal"/>
      <w:lvlText w:val="%1."/>
      <w:lvlJc w:val="left"/>
      <w:pPr>
        <w:ind w:left="1102" w:hanging="10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0015A">
      <w:start w:val="1"/>
      <w:numFmt w:val="decimal"/>
      <w:lvlText w:val="%2."/>
      <w:lvlJc w:val="left"/>
      <w:pPr>
        <w:ind w:left="14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AEAA406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3" w:tplc="02F49D0E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CF8E3A6E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16A872E2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6" w:tplc="D3D079DE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 w:tplc="94ECAC90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96AA8530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2626E91"/>
    <w:multiLevelType w:val="hybridMultilevel"/>
    <w:tmpl w:val="000E5AF6"/>
    <w:lvl w:ilvl="0" w:tplc="11F40C16">
      <w:start w:val="1"/>
      <w:numFmt w:val="decimal"/>
      <w:lvlText w:val="%1)"/>
      <w:lvlJc w:val="left"/>
      <w:pPr>
        <w:ind w:left="11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94EE4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4CE0ADD6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6D62C142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906A9690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A44A19E0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16400DBC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2F4830AA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664CFE8A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3430F04"/>
    <w:multiLevelType w:val="hybridMultilevel"/>
    <w:tmpl w:val="998AC32E"/>
    <w:lvl w:ilvl="0" w:tplc="748A2EB2">
      <w:start w:val="671"/>
      <w:numFmt w:val="decimal"/>
      <w:lvlText w:val="%1."/>
      <w:lvlJc w:val="left"/>
      <w:pPr>
        <w:ind w:left="1102" w:hanging="10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5C67E6">
      <w:numFmt w:val="bullet"/>
      <w:lvlText w:val="•"/>
      <w:lvlJc w:val="left"/>
      <w:pPr>
        <w:ind w:left="2000" w:hanging="1056"/>
      </w:pPr>
      <w:rPr>
        <w:rFonts w:hint="default"/>
        <w:lang w:val="ru-RU" w:eastAsia="en-US" w:bidi="ar-SA"/>
      </w:rPr>
    </w:lvl>
    <w:lvl w:ilvl="2" w:tplc="7CD2E360">
      <w:numFmt w:val="bullet"/>
      <w:lvlText w:val="•"/>
      <w:lvlJc w:val="left"/>
      <w:pPr>
        <w:ind w:left="2901" w:hanging="1056"/>
      </w:pPr>
      <w:rPr>
        <w:rFonts w:hint="default"/>
        <w:lang w:val="ru-RU" w:eastAsia="en-US" w:bidi="ar-SA"/>
      </w:rPr>
    </w:lvl>
    <w:lvl w:ilvl="3" w:tplc="92C4D6DC">
      <w:numFmt w:val="bullet"/>
      <w:lvlText w:val="•"/>
      <w:lvlJc w:val="left"/>
      <w:pPr>
        <w:ind w:left="3801" w:hanging="1056"/>
      </w:pPr>
      <w:rPr>
        <w:rFonts w:hint="default"/>
        <w:lang w:val="ru-RU" w:eastAsia="en-US" w:bidi="ar-SA"/>
      </w:rPr>
    </w:lvl>
    <w:lvl w:ilvl="4" w:tplc="4A0E8CD8">
      <w:numFmt w:val="bullet"/>
      <w:lvlText w:val="•"/>
      <w:lvlJc w:val="left"/>
      <w:pPr>
        <w:ind w:left="4702" w:hanging="1056"/>
      </w:pPr>
      <w:rPr>
        <w:rFonts w:hint="default"/>
        <w:lang w:val="ru-RU" w:eastAsia="en-US" w:bidi="ar-SA"/>
      </w:rPr>
    </w:lvl>
    <w:lvl w:ilvl="5" w:tplc="D7DA424A">
      <w:numFmt w:val="bullet"/>
      <w:lvlText w:val="•"/>
      <w:lvlJc w:val="left"/>
      <w:pPr>
        <w:ind w:left="5603" w:hanging="1056"/>
      </w:pPr>
      <w:rPr>
        <w:rFonts w:hint="default"/>
        <w:lang w:val="ru-RU" w:eastAsia="en-US" w:bidi="ar-SA"/>
      </w:rPr>
    </w:lvl>
    <w:lvl w:ilvl="6" w:tplc="94180104">
      <w:numFmt w:val="bullet"/>
      <w:lvlText w:val="•"/>
      <w:lvlJc w:val="left"/>
      <w:pPr>
        <w:ind w:left="6503" w:hanging="1056"/>
      </w:pPr>
      <w:rPr>
        <w:rFonts w:hint="default"/>
        <w:lang w:val="ru-RU" w:eastAsia="en-US" w:bidi="ar-SA"/>
      </w:rPr>
    </w:lvl>
    <w:lvl w:ilvl="7" w:tplc="6AB4F882">
      <w:numFmt w:val="bullet"/>
      <w:lvlText w:val="•"/>
      <w:lvlJc w:val="left"/>
      <w:pPr>
        <w:ind w:left="7404" w:hanging="1056"/>
      </w:pPr>
      <w:rPr>
        <w:rFonts w:hint="default"/>
        <w:lang w:val="ru-RU" w:eastAsia="en-US" w:bidi="ar-SA"/>
      </w:rPr>
    </w:lvl>
    <w:lvl w:ilvl="8" w:tplc="4D787862">
      <w:numFmt w:val="bullet"/>
      <w:lvlText w:val="•"/>
      <w:lvlJc w:val="left"/>
      <w:pPr>
        <w:ind w:left="8305" w:hanging="1056"/>
      </w:pPr>
      <w:rPr>
        <w:rFonts w:hint="default"/>
        <w:lang w:val="ru-RU" w:eastAsia="en-US" w:bidi="ar-SA"/>
      </w:rPr>
    </w:lvl>
  </w:abstractNum>
  <w:abstractNum w:abstractNumId="29" w15:restartNumberingAfterBreak="0">
    <w:nsid w:val="76364D11"/>
    <w:multiLevelType w:val="hybridMultilevel"/>
    <w:tmpl w:val="B0D2FDF4"/>
    <w:lvl w:ilvl="0" w:tplc="20B4E830">
      <w:start w:val="613"/>
      <w:numFmt w:val="decimal"/>
      <w:lvlText w:val="%1."/>
      <w:lvlJc w:val="left"/>
      <w:pPr>
        <w:ind w:left="1102" w:hanging="10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72FD72">
      <w:numFmt w:val="bullet"/>
      <w:lvlText w:val="•"/>
      <w:lvlJc w:val="left"/>
      <w:pPr>
        <w:ind w:left="2000" w:hanging="1056"/>
      </w:pPr>
      <w:rPr>
        <w:rFonts w:hint="default"/>
        <w:lang w:val="ru-RU" w:eastAsia="en-US" w:bidi="ar-SA"/>
      </w:rPr>
    </w:lvl>
    <w:lvl w:ilvl="2" w:tplc="9BD4AC9E">
      <w:numFmt w:val="bullet"/>
      <w:lvlText w:val="•"/>
      <w:lvlJc w:val="left"/>
      <w:pPr>
        <w:ind w:left="2901" w:hanging="1056"/>
      </w:pPr>
      <w:rPr>
        <w:rFonts w:hint="default"/>
        <w:lang w:val="ru-RU" w:eastAsia="en-US" w:bidi="ar-SA"/>
      </w:rPr>
    </w:lvl>
    <w:lvl w:ilvl="3" w:tplc="CF8A76A0">
      <w:numFmt w:val="bullet"/>
      <w:lvlText w:val="•"/>
      <w:lvlJc w:val="left"/>
      <w:pPr>
        <w:ind w:left="3801" w:hanging="1056"/>
      </w:pPr>
      <w:rPr>
        <w:rFonts w:hint="default"/>
        <w:lang w:val="ru-RU" w:eastAsia="en-US" w:bidi="ar-SA"/>
      </w:rPr>
    </w:lvl>
    <w:lvl w:ilvl="4" w:tplc="62164818">
      <w:numFmt w:val="bullet"/>
      <w:lvlText w:val="•"/>
      <w:lvlJc w:val="left"/>
      <w:pPr>
        <w:ind w:left="4702" w:hanging="1056"/>
      </w:pPr>
      <w:rPr>
        <w:rFonts w:hint="default"/>
        <w:lang w:val="ru-RU" w:eastAsia="en-US" w:bidi="ar-SA"/>
      </w:rPr>
    </w:lvl>
    <w:lvl w:ilvl="5" w:tplc="29C84674">
      <w:numFmt w:val="bullet"/>
      <w:lvlText w:val="•"/>
      <w:lvlJc w:val="left"/>
      <w:pPr>
        <w:ind w:left="5603" w:hanging="1056"/>
      </w:pPr>
      <w:rPr>
        <w:rFonts w:hint="default"/>
        <w:lang w:val="ru-RU" w:eastAsia="en-US" w:bidi="ar-SA"/>
      </w:rPr>
    </w:lvl>
    <w:lvl w:ilvl="6" w:tplc="273A430E">
      <w:numFmt w:val="bullet"/>
      <w:lvlText w:val="•"/>
      <w:lvlJc w:val="left"/>
      <w:pPr>
        <w:ind w:left="6503" w:hanging="1056"/>
      </w:pPr>
      <w:rPr>
        <w:rFonts w:hint="default"/>
        <w:lang w:val="ru-RU" w:eastAsia="en-US" w:bidi="ar-SA"/>
      </w:rPr>
    </w:lvl>
    <w:lvl w:ilvl="7" w:tplc="DEA4D2A6">
      <w:numFmt w:val="bullet"/>
      <w:lvlText w:val="•"/>
      <w:lvlJc w:val="left"/>
      <w:pPr>
        <w:ind w:left="7404" w:hanging="1056"/>
      </w:pPr>
      <w:rPr>
        <w:rFonts w:hint="default"/>
        <w:lang w:val="ru-RU" w:eastAsia="en-US" w:bidi="ar-SA"/>
      </w:rPr>
    </w:lvl>
    <w:lvl w:ilvl="8" w:tplc="D11E0EDA">
      <w:numFmt w:val="bullet"/>
      <w:lvlText w:val="•"/>
      <w:lvlJc w:val="left"/>
      <w:pPr>
        <w:ind w:left="8305" w:hanging="1056"/>
      </w:pPr>
      <w:rPr>
        <w:rFonts w:hint="default"/>
        <w:lang w:val="ru-RU" w:eastAsia="en-US" w:bidi="ar-SA"/>
      </w:rPr>
    </w:lvl>
  </w:abstractNum>
  <w:abstractNum w:abstractNumId="30" w15:restartNumberingAfterBreak="0">
    <w:nsid w:val="7C714A96"/>
    <w:multiLevelType w:val="hybridMultilevel"/>
    <w:tmpl w:val="3AEE0A3E"/>
    <w:lvl w:ilvl="0" w:tplc="2BA6DF1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0AF71C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2" w:tplc="738654C8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 w:tplc="0D70D952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968CF512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 w:tplc="418E6B7A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 w:tplc="C0D2B04E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7" w:tplc="1CC29F6A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 w:tplc="426E05A0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</w:abstractNum>
  <w:num w:numId="1" w16cid:durableId="1150294843">
    <w:abstractNumId w:val="6"/>
  </w:num>
  <w:num w:numId="2" w16cid:durableId="147019870">
    <w:abstractNumId w:val="1"/>
  </w:num>
  <w:num w:numId="3" w16cid:durableId="1260479553">
    <w:abstractNumId w:val="26"/>
  </w:num>
  <w:num w:numId="4" w16cid:durableId="952640012">
    <w:abstractNumId w:val="28"/>
  </w:num>
  <w:num w:numId="5" w16cid:durableId="634986812">
    <w:abstractNumId w:val="29"/>
  </w:num>
  <w:num w:numId="6" w16cid:durableId="774323680">
    <w:abstractNumId w:val="3"/>
  </w:num>
  <w:num w:numId="7" w16cid:durableId="938948857">
    <w:abstractNumId w:val="17"/>
  </w:num>
  <w:num w:numId="8" w16cid:durableId="1826897642">
    <w:abstractNumId w:val="27"/>
  </w:num>
  <w:num w:numId="9" w16cid:durableId="980840978">
    <w:abstractNumId w:val="15"/>
  </w:num>
  <w:num w:numId="10" w16cid:durableId="430009650">
    <w:abstractNumId w:val="10"/>
  </w:num>
  <w:num w:numId="11" w16cid:durableId="1589732251">
    <w:abstractNumId w:val="13"/>
  </w:num>
  <w:num w:numId="12" w16cid:durableId="1789274167">
    <w:abstractNumId w:val="21"/>
  </w:num>
  <w:num w:numId="13" w16cid:durableId="77870593">
    <w:abstractNumId w:val="20"/>
  </w:num>
  <w:num w:numId="14" w16cid:durableId="1954627393">
    <w:abstractNumId w:val="9"/>
  </w:num>
  <w:num w:numId="15" w16cid:durableId="484318537">
    <w:abstractNumId w:val="14"/>
  </w:num>
  <w:num w:numId="16" w16cid:durableId="1741630789">
    <w:abstractNumId w:val="23"/>
  </w:num>
  <w:num w:numId="17" w16cid:durableId="1507206416">
    <w:abstractNumId w:val="0"/>
  </w:num>
  <w:num w:numId="18" w16cid:durableId="137846629">
    <w:abstractNumId w:val="7"/>
  </w:num>
  <w:num w:numId="19" w16cid:durableId="230887837">
    <w:abstractNumId w:val="19"/>
  </w:num>
  <w:num w:numId="20" w16cid:durableId="775755536">
    <w:abstractNumId w:val="8"/>
  </w:num>
  <w:num w:numId="21" w16cid:durableId="1656833239">
    <w:abstractNumId w:val="11"/>
  </w:num>
  <w:num w:numId="22" w16cid:durableId="1121999448">
    <w:abstractNumId w:val="18"/>
  </w:num>
  <w:num w:numId="23" w16cid:durableId="1041635554">
    <w:abstractNumId w:val="5"/>
  </w:num>
  <w:num w:numId="24" w16cid:durableId="1795439852">
    <w:abstractNumId w:val="22"/>
  </w:num>
  <w:num w:numId="25" w16cid:durableId="80026290">
    <w:abstractNumId w:val="24"/>
  </w:num>
  <w:num w:numId="26" w16cid:durableId="879245167">
    <w:abstractNumId w:val="30"/>
  </w:num>
  <w:num w:numId="27" w16cid:durableId="287393652">
    <w:abstractNumId w:val="4"/>
  </w:num>
  <w:num w:numId="28" w16cid:durableId="1679772494">
    <w:abstractNumId w:val="12"/>
  </w:num>
  <w:num w:numId="29" w16cid:durableId="2073042215">
    <w:abstractNumId w:val="16"/>
  </w:num>
  <w:num w:numId="30" w16cid:durableId="1053313683">
    <w:abstractNumId w:val="2"/>
  </w:num>
  <w:num w:numId="31" w16cid:durableId="11196872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41"/>
    <w:rsid w:val="0000145B"/>
    <w:rsid w:val="00015DC0"/>
    <w:rsid w:val="00031781"/>
    <w:rsid w:val="0004293F"/>
    <w:rsid w:val="0027389C"/>
    <w:rsid w:val="00367717"/>
    <w:rsid w:val="0041458C"/>
    <w:rsid w:val="00432868"/>
    <w:rsid w:val="007262AD"/>
    <w:rsid w:val="00861A0F"/>
    <w:rsid w:val="009775B8"/>
    <w:rsid w:val="00BB6DAA"/>
    <w:rsid w:val="00BD28D5"/>
    <w:rsid w:val="00CF6BC9"/>
    <w:rsid w:val="00D27020"/>
    <w:rsid w:val="00D33A29"/>
    <w:rsid w:val="00D60350"/>
    <w:rsid w:val="00D67F41"/>
    <w:rsid w:val="00E1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5A738"/>
  <w15:docId w15:val="{B0A4231B-47CE-4FD5-8087-21475EFE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38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90" w:right="36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/>
      <w:ind w:left="109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8"/>
      <w:ind w:left="382"/>
      <w:jc w:val="both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240"/>
      <w:ind w:left="1025" w:hanging="36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01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1" w:right="36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rugs.com/dosage/sodium-bicarbonate.html" TargetMode="External"/><Relationship Id="rId18" Type="http://schemas.openxmlformats.org/officeDocument/2006/relationships/hyperlink" Target="http://www.kidney.org/professionals/KDOQI/gfr_calculato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who.int/classifications/icd/ICD-" TargetMode="External"/><Relationship Id="rId17" Type="http://schemas.openxmlformats.org/officeDocument/2006/relationships/hyperlink" Target="http://www.kidney.org/professionals/KDOQI/gfr_calculator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gost-r-52556-200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o.int/classifications/icd/ICD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books/NBK559018/" TargetMode="External"/><Relationship Id="rId10" Type="http://schemas.openxmlformats.org/officeDocument/2006/relationships/hyperlink" Target="http://www.usrds.org/annual-data-report/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usrds.org/annual-data-report/" TargetMode="External"/><Relationship Id="rId14" Type="http://schemas.openxmlformats.org/officeDocument/2006/relationships/hyperlink" Target="http://www.drugs.com/dosage/sodium-bicarbon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121</Pages>
  <Words>75799</Words>
  <Characters>432060</Characters>
  <Application>Microsoft Office Word</Application>
  <DocSecurity>0</DocSecurity>
  <Lines>3600</Lines>
  <Paragraphs>1013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Alexander Kolkhozov</cp:lastModifiedBy>
  <cp:revision>5</cp:revision>
  <dcterms:created xsi:type="dcterms:W3CDTF">2025-05-06T03:53:00Z</dcterms:created>
  <dcterms:modified xsi:type="dcterms:W3CDTF">2025-06-17T10:31:00Z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2024-11-21T00:00:00Z</vt:filetime>
  </property>
  <property fmtid="{D5CDD505-2E9C-101B-9397-08002B2CF9AE}" pid="5" name="MSIP_Label_a8de25a8-ef47-40a7-b7ec-c38f3edc2acf_Enabled">
    <vt:lpwstr>true</vt:lpwstr>
  </property>
  <property fmtid="{D5CDD505-2E9C-101B-9397-08002B2CF9AE}" pid="6" name="MSIP_Label_a8de25a8-ef47-40a7-b7ec-c38f3edc2acf_SetDate">
    <vt:lpwstr>2025-05-06T03:53:07Z</vt:lpwstr>
  </property>
  <property fmtid="{D5CDD505-2E9C-101B-9397-08002B2CF9AE}" pid="7" name="MSIP_Label_a8de25a8-ef47-40a7-b7ec-c38f3edc2acf_Method">
    <vt:lpwstr>Standard</vt:lpwstr>
  </property>
  <property fmtid="{D5CDD505-2E9C-101B-9397-08002B2CF9AE}" pid="8" name="MSIP_Label_a8de25a8-ef47-40a7-b7ec-c38f3edc2acf_Name">
    <vt:lpwstr>a8de25a8-ef47-40a7-b7ec-c38f3edc2acf</vt:lpwstr>
  </property>
  <property fmtid="{D5CDD505-2E9C-101B-9397-08002B2CF9AE}" pid="9" name="MSIP_Label_a8de25a8-ef47-40a7-b7ec-c38f3edc2acf_SiteId">
    <vt:lpwstr>15d1bef2-0a6a-46f9-be4c-023279325e51</vt:lpwstr>
  </property>
  <property fmtid="{D5CDD505-2E9C-101B-9397-08002B2CF9AE}" pid="10" name="MSIP_Label_a8de25a8-ef47-40a7-b7ec-c38f3edc2acf_ActionId">
    <vt:lpwstr>abf939bf-fd80-47f1-aa29-42fdf98f5e58</vt:lpwstr>
  </property>
  <property fmtid="{D5CDD505-2E9C-101B-9397-08002B2CF9AE}" pid="11" name="MSIP_Label_a8de25a8-ef47-40a7-b7ec-c38f3edc2acf_ContentBits">
    <vt:lpwstr>0</vt:lpwstr>
  </property>
</Properties>
</file>